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428" w:rsidRPr="008E50AE" w:rsidRDefault="00431478" w:rsidP="00406123">
      <w:pPr>
        <w:jc w:val="both"/>
        <w:rPr>
          <w:rFonts w:ascii="Times New Roman" w:eastAsia="Times New Roman" w:hAnsi="Times New Roman" w:cs="Times New Roman"/>
          <w:b/>
          <w:bCs/>
          <w:sz w:val="24"/>
          <w:szCs w:val="24"/>
          <w:lang w:eastAsia="en-GB"/>
        </w:rPr>
      </w:pPr>
      <w:r w:rsidRPr="008E50AE">
        <w:rPr>
          <w:rFonts w:ascii="Times New Roman" w:eastAsia="Times New Roman" w:hAnsi="Times New Roman" w:cs="Times New Roman"/>
          <w:b/>
          <w:bCs/>
          <w:sz w:val="24"/>
          <w:szCs w:val="24"/>
          <w:lang w:eastAsia="en-GB"/>
        </w:rPr>
        <w:t xml:space="preserve"> </w:t>
      </w:r>
      <w:r w:rsidR="006C33B3" w:rsidRPr="008E50AE">
        <w:rPr>
          <w:rFonts w:ascii="Times New Roman" w:eastAsia="Times New Roman" w:hAnsi="Times New Roman" w:cs="Times New Roman"/>
          <w:b/>
          <w:bCs/>
          <w:sz w:val="24"/>
          <w:szCs w:val="24"/>
          <w:lang w:eastAsia="en-GB"/>
        </w:rPr>
        <w:t xml:space="preserve"> </w:t>
      </w:r>
      <w:bookmarkStart w:id="0" w:name="_GoBack"/>
      <w:r w:rsidR="00580B60" w:rsidRPr="008E50AE">
        <w:rPr>
          <w:rFonts w:ascii="Times New Roman" w:eastAsia="Times New Roman" w:hAnsi="Times New Roman" w:cs="Times New Roman"/>
          <w:b/>
          <w:bCs/>
          <w:sz w:val="24"/>
          <w:szCs w:val="24"/>
          <w:lang w:eastAsia="en-GB"/>
        </w:rPr>
        <w:t>EXPLORING THE ROLE OF EPIGENETIC MODIFICATIONS IN PLANT RESPONSES TO HEAVY METAL STRESS</w:t>
      </w:r>
      <w:bookmarkEnd w:id="0"/>
    </w:p>
    <w:p w:rsidR="00FF0428" w:rsidRPr="008E50AE" w:rsidRDefault="00FF0428" w:rsidP="00406123">
      <w:pPr>
        <w:spacing w:before="120" w:after="120"/>
        <w:jc w:val="both"/>
        <w:rPr>
          <w:rFonts w:ascii="Times New Roman" w:hAnsi="Times New Roman" w:cs="Times New Roman"/>
          <w:bCs/>
          <w:sz w:val="24"/>
          <w:szCs w:val="24"/>
          <w:vertAlign w:val="superscript"/>
        </w:rPr>
      </w:pPr>
      <w:r w:rsidRPr="008E50AE">
        <w:rPr>
          <w:rFonts w:ascii="Times New Roman" w:hAnsi="Times New Roman" w:cs="Times New Roman"/>
          <w:bCs/>
          <w:sz w:val="24"/>
          <w:szCs w:val="24"/>
        </w:rPr>
        <w:t>A</w:t>
      </w:r>
      <w:r w:rsidR="005A26DE" w:rsidRPr="008E50AE">
        <w:rPr>
          <w:rFonts w:ascii="Times New Roman" w:hAnsi="Times New Roman" w:cs="Times New Roman"/>
          <w:bCs/>
          <w:sz w:val="24"/>
          <w:szCs w:val="24"/>
        </w:rPr>
        <w:t>nthony</w:t>
      </w:r>
      <w:r w:rsidRPr="008E50AE">
        <w:rPr>
          <w:rFonts w:ascii="Times New Roman" w:hAnsi="Times New Roman" w:cs="Times New Roman"/>
          <w:bCs/>
          <w:sz w:val="24"/>
          <w:szCs w:val="24"/>
        </w:rPr>
        <w:t xml:space="preserve"> O</w:t>
      </w:r>
      <w:r w:rsidR="005A26DE" w:rsidRPr="008E50AE">
        <w:rPr>
          <w:rFonts w:ascii="Times New Roman" w:hAnsi="Times New Roman" w:cs="Times New Roman"/>
          <w:bCs/>
          <w:sz w:val="24"/>
          <w:szCs w:val="24"/>
        </w:rPr>
        <w:t>ssai</w:t>
      </w:r>
      <w:r w:rsidRPr="008E50AE">
        <w:rPr>
          <w:rFonts w:ascii="Times New Roman" w:hAnsi="Times New Roman" w:cs="Times New Roman"/>
          <w:bCs/>
          <w:sz w:val="24"/>
          <w:szCs w:val="24"/>
        </w:rPr>
        <w:t xml:space="preserve"> </w:t>
      </w:r>
      <w:r w:rsidR="005A26DE" w:rsidRPr="008E50AE">
        <w:rPr>
          <w:rFonts w:ascii="Times New Roman" w:hAnsi="Times New Roman" w:cs="Times New Roman"/>
          <w:bCs/>
          <w:sz w:val="24"/>
          <w:szCs w:val="24"/>
        </w:rPr>
        <w:t>Ukpene</w:t>
      </w:r>
      <w:r w:rsidR="003131D3" w:rsidRPr="008E50AE">
        <w:rPr>
          <w:rFonts w:ascii="Times New Roman" w:hAnsi="Times New Roman" w:cs="Times New Roman"/>
          <w:bCs/>
          <w:sz w:val="24"/>
          <w:szCs w:val="24"/>
          <w:vertAlign w:val="superscript"/>
        </w:rPr>
        <w:t>1</w:t>
      </w:r>
      <w:r w:rsidR="005A26DE" w:rsidRPr="008E50AE">
        <w:rPr>
          <w:rFonts w:ascii="Times New Roman" w:hAnsi="Times New Roman" w:cs="Times New Roman"/>
          <w:bCs/>
          <w:sz w:val="24"/>
          <w:szCs w:val="24"/>
        </w:rPr>
        <w:t xml:space="preserve">*, </w:t>
      </w:r>
      <w:r w:rsidR="00630226" w:rsidRPr="008E50AE">
        <w:rPr>
          <w:rFonts w:ascii="Times New Roman" w:hAnsi="Times New Roman" w:cs="Times New Roman"/>
          <w:bCs/>
          <w:sz w:val="24"/>
          <w:szCs w:val="24"/>
        </w:rPr>
        <w:t>John C. Morka</w:t>
      </w:r>
      <w:r w:rsidR="00630226" w:rsidRPr="008E50AE">
        <w:rPr>
          <w:rFonts w:ascii="Times New Roman" w:hAnsi="Times New Roman" w:cs="Times New Roman"/>
          <w:bCs/>
          <w:sz w:val="24"/>
          <w:szCs w:val="24"/>
          <w:vertAlign w:val="superscript"/>
        </w:rPr>
        <w:t>2</w:t>
      </w:r>
      <w:r w:rsidR="00630226" w:rsidRPr="008E50AE">
        <w:rPr>
          <w:rFonts w:ascii="Times New Roman" w:hAnsi="Times New Roman" w:cs="Times New Roman"/>
          <w:bCs/>
          <w:sz w:val="24"/>
          <w:szCs w:val="24"/>
        </w:rPr>
        <w:t>,</w:t>
      </w:r>
      <w:r w:rsidR="005A26DE" w:rsidRPr="008E50AE">
        <w:rPr>
          <w:rFonts w:ascii="Times New Roman" w:hAnsi="Times New Roman" w:cs="Times New Roman"/>
          <w:bCs/>
          <w:sz w:val="24"/>
          <w:szCs w:val="24"/>
        </w:rPr>
        <w:t xml:space="preserve"> </w:t>
      </w:r>
      <w:r w:rsidRPr="008E50AE">
        <w:rPr>
          <w:rFonts w:ascii="Times New Roman" w:hAnsi="Times New Roman" w:cs="Times New Roman"/>
          <w:bCs/>
          <w:sz w:val="24"/>
          <w:szCs w:val="24"/>
        </w:rPr>
        <w:t>T</w:t>
      </w:r>
      <w:r w:rsidR="005A26DE" w:rsidRPr="008E50AE">
        <w:rPr>
          <w:rFonts w:ascii="Times New Roman" w:hAnsi="Times New Roman" w:cs="Times New Roman"/>
          <w:bCs/>
          <w:sz w:val="24"/>
          <w:szCs w:val="24"/>
        </w:rPr>
        <w:t>helma</w:t>
      </w:r>
      <w:r w:rsidRPr="008E50AE">
        <w:rPr>
          <w:rFonts w:ascii="Times New Roman" w:hAnsi="Times New Roman" w:cs="Times New Roman"/>
          <w:bCs/>
          <w:sz w:val="24"/>
          <w:szCs w:val="24"/>
        </w:rPr>
        <w:t xml:space="preserve"> </w:t>
      </w:r>
      <w:proofErr w:type="spellStart"/>
      <w:r w:rsidRPr="008E50AE">
        <w:rPr>
          <w:rFonts w:ascii="Times New Roman" w:hAnsi="Times New Roman" w:cs="Times New Roman"/>
          <w:bCs/>
          <w:sz w:val="24"/>
          <w:szCs w:val="24"/>
        </w:rPr>
        <w:t>E</w:t>
      </w:r>
      <w:r w:rsidR="005A26DE" w:rsidRPr="008E50AE">
        <w:rPr>
          <w:rFonts w:ascii="Times New Roman" w:hAnsi="Times New Roman" w:cs="Times New Roman"/>
          <w:bCs/>
          <w:sz w:val="24"/>
          <w:szCs w:val="24"/>
        </w:rPr>
        <w:t>were</w:t>
      </w:r>
      <w:proofErr w:type="spellEnd"/>
      <w:r w:rsidR="005A26DE" w:rsidRPr="008E50AE">
        <w:rPr>
          <w:rFonts w:ascii="Times New Roman" w:hAnsi="Times New Roman" w:cs="Times New Roman"/>
          <w:bCs/>
          <w:sz w:val="24"/>
          <w:szCs w:val="24"/>
        </w:rPr>
        <w:t>. Konyeme</w:t>
      </w:r>
      <w:r w:rsidR="005C1D7F" w:rsidRPr="008E50AE">
        <w:rPr>
          <w:rFonts w:ascii="Times New Roman" w:hAnsi="Times New Roman" w:cs="Times New Roman"/>
          <w:bCs/>
          <w:sz w:val="24"/>
          <w:szCs w:val="24"/>
          <w:vertAlign w:val="superscript"/>
        </w:rPr>
        <w:t>3</w:t>
      </w:r>
      <w:r w:rsidR="005A26DE" w:rsidRPr="008E50AE">
        <w:rPr>
          <w:rFonts w:ascii="Times New Roman" w:hAnsi="Times New Roman" w:cs="Times New Roman"/>
          <w:bCs/>
          <w:sz w:val="24"/>
          <w:szCs w:val="24"/>
        </w:rPr>
        <w:t xml:space="preserve"> </w:t>
      </w:r>
    </w:p>
    <w:p w:rsidR="00FF0428" w:rsidRPr="008E50AE" w:rsidRDefault="003131D3" w:rsidP="00406123">
      <w:pPr>
        <w:spacing w:before="120" w:after="120"/>
        <w:jc w:val="both"/>
        <w:rPr>
          <w:rFonts w:ascii="Times New Roman" w:hAnsi="Times New Roman" w:cs="Times New Roman"/>
          <w:bCs/>
          <w:sz w:val="24"/>
          <w:szCs w:val="24"/>
        </w:rPr>
      </w:pPr>
      <w:r w:rsidRPr="008E50AE">
        <w:rPr>
          <w:rFonts w:ascii="Times New Roman" w:hAnsi="Times New Roman" w:cs="Times New Roman"/>
          <w:bCs/>
          <w:sz w:val="24"/>
          <w:szCs w:val="24"/>
          <w:vertAlign w:val="subscript"/>
        </w:rPr>
        <w:t>1</w:t>
      </w:r>
      <w:r w:rsidR="00FF0428" w:rsidRPr="008E50AE">
        <w:rPr>
          <w:rFonts w:ascii="Times New Roman" w:hAnsi="Times New Roman" w:cs="Times New Roman"/>
          <w:bCs/>
          <w:sz w:val="24"/>
          <w:szCs w:val="24"/>
        </w:rPr>
        <w:t>Department of Biological Sciences, Faculty of Science, University of Delta, Agbor</w:t>
      </w:r>
      <w:r w:rsidR="00086E21" w:rsidRPr="008E50AE">
        <w:rPr>
          <w:rFonts w:ascii="Times New Roman" w:hAnsi="Times New Roman" w:cs="Times New Roman"/>
          <w:bCs/>
          <w:sz w:val="24"/>
          <w:szCs w:val="24"/>
        </w:rPr>
        <w:t>, Nigeria</w:t>
      </w:r>
      <w:r w:rsidR="005C1D7F" w:rsidRPr="008E50AE">
        <w:rPr>
          <w:rFonts w:ascii="Times New Roman" w:hAnsi="Times New Roman" w:cs="Times New Roman"/>
          <w:noProof/>
          <w:sz w:val="24"/>
          <w:szCs w:val="24"/>
          <w:lang w:eastAsia="en-GB"/>
        </w:rPr>
        <w:t xml:space="preserve"> </w:t>
      </w:r>
      <w:r w:rsidR="005C1D7F" w:rsidRPr="008E50AE">
        <w:rPr>
          <w:rFonts w:ascii="Times New Roman" w:hAnsi="Times New Roman" w:cs="Times New Roman"/>
          <w:noProof/>
          <w:sz w:val="24"/>
          <w:szCs w:val="24"/>
          <w:lang w:eastAsia="en-GB"/>
        </w:rPr>
        <w:drawing>
          <wp:inline distT="0" distB="0" distL="0" distR="0" wp14:anchorId="57F6B5E9" wp14:editId="2EAD8D81">
            <wp:extent cx="179202" cy="118110"/>
            <wp:effectExtent l="0" t="0" r="0" b="0"/>
            <wp:docPr id="6" name="Picture 6" descr="ORCID authenticated by own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 authenticated by own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863" cy="129750"/>
                    </a:xfrm>
                    <a:prstGeom prst="rect">
                      <a:avLst/>
                    </a:prstGeom>
                    <a:noFill/>
                    <a:ln>
                      <a:noFill/>
                    </a:ln>
                  </pic:spPr>
                </pic:pic>
              </a:graphicData>
            </a:graphic>
          </wp:inline>
        </w:drawing>
      </w:r>
    </w:p>
    <w:p w:rsidR="00630226" w:rsidRPr="008E50AE" w:rsidRDefault="00630226" w:rsidP="00406123">
      <w:pPr>
        <w:spacing w:before="120" w:after="120"/>
        <w:jc w:val="both"/>
        <w:rPr>
          <w:rFonts w:ascii="Times New Roman" w:hAnsi="Times New Roman" w:cs="Times New Roman"/>
          <w:bCs/>
          <w:sz w:val="24"/>
          <w:szCs w:val="24"/>
        </w:rPr>
      </w:pPr>
      <w:r w:rsidRPr="008E50AE">
        <w:rPr>
          <w:rFonts w:ascii="Times New Roman" w:hAnsi="Times New Roman" w:cs="Times New Roman"/>
          <w:bCs/>
          <w:sz w:val="24"/>
          <w:szCs w:val="24"/>
          <w:vertAlign w:val="superscript"/>
        </w:rPr>
        <w:t>2</w:t>
      </w:r>
      <w:r w:rsidRPr="008E50AE">
        <w:rPr>
          <w:rFonts w:ascii="Times New Roman" w:hAnsi="Times New Roman" w:cs="Times New Roman"/>
          <w:bCs/>
          <w:sz w:val="24"/>
          <w:szCs w:val="24"/>
        </w:rPr>
        <w:t xml:space="preserve"> Department of Physics, Faculty of Science, University of Delta, Agbor, Nigeria </w:t>
      </w:r>
      <w:r w:rsidRPr="008E50AE">
        <w:rPr>
          <w:rFonts w:ascii="Times New Roman" w:hAnsi="Times New Roman" w:cs="Times New Roman"/>
          <w:b/>
          <w:i/>
          <w:noProof/>
          <w:sz w:val="24"/>
          <w:szCs w:val="24"/>
          <w:lang w:eastAsia="en-GB"/>
        </w:rPr>
        <w:drawing>
          <wp:inline distT="0" distB="0" distL="0" distR="0" wp14:anchorId="531A49E1" wp14:editId="32912989">
            <wp:extent cx="231228" cy="152400"/>
            <wp:effectExtent l="0" t="0" r="0" b="0"/>
            <wp:docPr id="9" name="Picture 9" descr="ORCID authenticated by own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 authenticated by ow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049" cy="155577"/>
                    </a:xfrm>
                    <a:prstGeom prst="rect">
                      <a:avLst/>
                    </a:prstGeom>
                    <a:noFill/>
                    <a:ln>
                      <a:noFill/>
                    </a:ln>
                  </pic:spPr>
                </pic:pic>
              </a:graphicData>
            </a:graphic>
          </wp:inline>
        </w:drawing>
      </w:r>
    </w:p>
    <w:p w:rsidR="005C1D7F" w:rsidRPr="008E50AE" w:rsidRDefault="003131D3" w:rsidP="00406123">
      <w:pPr>
        <w:spacing w:before="120" w:after="120"/>
        <w:jc w:val="both"/>
        <w:rPr>
          <w:rFonts w:ascii="Times New Roman" w:hAnsi="Times New Roman" w:cs="Times New Roman"/>
          <w:bCs/>
          <w:sz w:val="24"/>
          <w:szCs w:val="24"/>
        </w:rPr>
      </w:pPr>
      <w:r w:rsidRPr="008E50AE">
        <w:rPr>
          <w:rFonts w:ascii="Times New Roman" w:hAnsi="Times New Roman" w:cs="Times New Roman"/>
          <w:bCs/>
          <w:sz w:val="24"/>
          <w:szCs w:val="24"/>
          <w:vertAlign w:val="superscript"/>
        </w:rPr>
        <w:t>3</w:t>
      </w:r>
      <w:r w:rsidR="005C1D7F" w:rsidRPr="008E50AE">
        <w:rPr>
          <w:rFonts w:ascii="Times New Roman" w:hAnsi="Times New Roman" w:cs="Times New Roman"/>
          <w:bCs/>
          <w:sz w:val="24"/>
          <w:szCs w:val="24"/>
        </w:rPr>
        <w:t xml:space="preserve"> Department of Biological Sciences, Faculty of Science, University of Delta, Agbor</w:t>
      </w:r>
      <w:r w:rsidR="00086E21" w:rsidRPr="008E50AE">
        <w:rPr>
          <w:rFonts w:ascii="Times New Roman" w:hAnsi="Times New Roman" w:cs="Times New Roman"/>
          <w:bCs/>
          <w:sz w:val="24"/>
          <w:szCs w:val="24"/>
        </w:rPr>
        <w:t xml:space="preserve">, Nigeria, Nigeria, </w:t>
      </w:r>
      <w:r w:rsidR="005C1D7F" w:rsidRPr="008E50AE">
        <w:rPr>
          <w:rFonts w:ascii="Times New Roman" w:hAnsi="Times New Roman" w:cs="Times New Roman"/>
          <w:b/>
          <w:i/>
          <w:noProof/>
          <w:sz w:val="24"/>
          <w:szCs w:val="24"/>
          <w:lang w:eastAsia="en-GB"/>
        </w:rPr>
        <w:drawing>
          <wp:inline distT="0" distB="0" distL="0" distR="0" wp14:anchorId="05F33CB9" wp14:editId="5F6D316A">
            <wp:extent cx="242789" cy="160020"/>
            <wp:effectExtent l="0" t="0" r="5080" b="0"/>
            <wp:docPr id="8" name="Picture 8" descr="ORCID authenticated by own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 authenticated by own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442" cy="163087"/>
                    </a:xfrm>
                    <a:prstGeom prst="rect">
                      <a:avLst/>
                    </a:prstGeom>
                    <a:noFill/>
                    <a:ln>
                      <a:noFill/>
                    </a:ln>
                  </pic:spPr>
                </pic:pic>
              </a:graphicData>
            </a:graphic>
          </wp:inline>
        </w:drawing>
      </w:r>
      <w:r w:rsidR="005C1D7F" w:rsidRPr="008E50AE">
        <w:rPr>
          <w:rFonts w:ascii="Times New Roman" w:hAnsi="Times New Roman" w:cs="Times New Roman"/>
          <w:bCs/>
          <w:sz w:val="24"/>
          <w:szCs w:val="24"/>
        </w:rPr>
        <w:t xml:space="preserve"> </w:t>
      </w:r>
    </w:p>
    <w:p w:rsidR="00FF0428" w:rsidRPr="008E50AE" w:rsidRDefault="00FF0428"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*correspondence </w:t>
      </w:r>
      <w:r w:rsidR="003131D3" w:rsidRPr="008E50AE">
        <w:rPr>
          <w:rFonts w:ascii="Times New Roman" w:hAnsi="Times New Roman" w:cs="Times New Roman"/>
          <w:sz w:val="24"/>
          <w:szCs w:val="24"/>
        </w:rPr>
        <w:t>email</w:t>
      </w:r>
      <w:r w:rsidRPr="008E50AE">
        <w:rPr>
          <w:rFonts w:ascii="Times New Roman" w:hAnsi="Times New Roman" w:cs="Times New Roman"/>
          <w:sz w:val="24"/>
          <w:szCs w:val="24"/>
        </w:rPr>
        <w:t xml:space="preserve">: </w:t>
      </w:r>
      <w:hyperlink r:id="rId10" w:history="1">
        <w:r w:rsidR="003131D3" w:rsidRPr="008E50AE">
          <w:rPr>
            <w:rStyle w:val="Hyperlink"/>
            <w:rFonts w:ascii="Times New Roman" w:hAnsi="Times New Roman" w:cs="Times New Roman"/>
            <w:color w:val="auto"/>
            <w:sz w:val="24"/>
            <w:szCs w:val="24"/>
          </w:rPr>
          <w:t>anthony.ukpene@unidel.edu.ng</w:t>
        </w:r>
      </w:hyperlink>
      <w:r w:rsidR="003131D3" w:rsidRPr="008E50AE">
        <w:rPr>
          <w:rFonts w:ascii="Times New Roman" w:hAnsi="Times New Roman" w:cs="Times New Roman"/>
          <w:sz w:val="24"/>
          <w:szCs w:val="24"/>
        </w:rPr>
        <w:t xml:space="preserve">   +2348064107048</w:t>
      </w:r>
    </w:p>
    <w:p w:rsidR="002F3229" w:rsidRPr="008E50AE" w:rsidRDefault="002F3229" w:rsidP="00406123">
      <w:pPr>
        <w:pStyle w:val="NormalWeb"/>
        <w:jc w:val="both"/>
        <w:rPr>
          <w:b/>
        </w:rPr>
      </w:pPr>
      <w:proofErr w:type="spellStart"/>
      <w:r w:rsidRPr="008E50AE">
        <w:rPr>
          <w:b/>
        </w:rPr>
        <w:t>Orcid</w:t>
      </w:r>
      <w:proofErr w:type="spellEnd"/>
      <w:r w:rsidRPr="008E50AE">
        <w:rPr>
          <w:b/>
        </w:rPr>
        <w:t>:</w:t>
      </w:r>
    </w:p>
    <w:p w:rsidR="002F3229" w:rsidRPr="008E50AE" w:rsidRDefault="002F3229" w:rsidP="00406123">
      <w:pPr>
        <w:pStyle w:val="NormalWeb"/>
        <w:jc w:val="both"/>
        <w:rPr>
          <w:b/>
        </w:rPr>
      </w:pPr>
      <w:r w:rsidRPr="008E50AE">
        <w:rPr>
          <w:b/>
        </w:rPr>
        <w:t xml:space="preserve">Anthony O. Ukpene </w:t>
      </w:r>
      <w:hyperlink r:id="rId11" w:history="1">
        <w:r w:rsidRPr="008E50AE">
          <w:rPr>
            <w:rStyle w:val="Hyperlink"/>
            <w:b/>
            <w:color w:val="auto"/>
          </w:rPr>
          <w:t>https://orcid.org/0000-0002-5908-5411</w:t>
        </w:r>
      </w:hyperlink>
    </w:p>
    <w:p w:rsidR="00630226" w:rsidRPr="008E50AE" w:rsidRDefault="00630226" w:rsidP="00406123">
      <w:pPr>
        <w:pStyle w:val="NormalWeb"/>
        <w:jc w:val="both"/>
        <w:rPr>
          <w:b/>
          <w:bCs/>
          <w:vertAlign w:val="superscript"/>
        </w:rPr>
      </w:pPr>
      <w:r w:rsidRPr="008E50AE">
        <w:rPr>
          <w:b/>
          <w:bCs/>
        </w:rPr>
        <w:t xml:space="preserve">John C. </w:t>
      </w:r>
      <w:proofErr w:type="spellStart"/>
      <w:r w:rsidRPr="008E50AE">
        <w:rPr>
          <w:b/>
          <w:bCs/>
        </w:rPr>
        <w:t>Morka</w:t>
      </w:r>
      <w:proofErr w:type="spellEnd"/>
      <w:r w:rsidRPr="008E50AE">
        <w:rPr>
          <w:b/>
          <w:bCs/>
        </w:rPr>
        <w:t xml:space="preserve">    https://orcid.org/0009-0007-5017-0517               </w:t>
      </w:r>
    </w:p>
    <w:p w:rsidR="002F3229" w:rsidRPr="008E50AE" w:rsidRDefault="00406C94" w:rsidP="00406123">
      <w:pPr>
        <w:pStyle w:val="NormalWeb"/>
        <w:jc w:val="both"/>
        <w:rPr>
          <w:b/>
          <w:bCs/>
          <w:vertAlign w:val="superscript"/>
        </w:rPr>
      </w:pPr>
      <w:r w:rsidRPr="008E50AE">
        <w:rPr>
          <w:b/>
          <w:bCs/>
        </w:rPr>
        <w:t>Thelma E.</w:t>
      </w:r>
      <w:r w:rsidR="002F3229" w:rsidRPr="008E50AE">
        <w:rPr>
          <w:b/>
          <w:bCs/>
        </w:rPr>
        <w:t xml:space="preserve"> </w:t>
      </w:r>
      <w:proofErr w:type="spellStart"/>
      <w:r w:rsidR="002F3229" w:rsidRPr="008E50AE">
        <w:rPr>
          <w:b/>
          <w:bCs/>
        </w:rPr>
        <w:t>Konyeme</w:t>
      </w:r>
      <w:proofErr w:type="spellEnd"/>
      <w:r w:rsidRPr="008E50AE">
        <w:rPr>
          <w:b/>
          <w:bCs/>
        </w:rPr>
        <w:t xml:space="preserve">     https://orcid.org/0000-0002-7277-5724</w:t>
      </w:r>
    </w:p>
    <w:p w:rsidR="001B2AC1" w:rsidRPr="008E50AE" w:rsidRDefault="00406C94" w:rsidP="00406123">
      <w:pPr>
        <w:pStyle w:val="NormalWeb"/>
        <w:jc w:val="both"/>
      </w:pPr>
      <w:r w:rsidRPr="008E50AE">
        <w:t>ABSTRACT</w:t>
      </w:r>
    </w:p>
    <w:p w:rsidR="001B2AC1" w:rsidRPr="008E50AE" w:rsidRDefault="001B2AC1" w:rsidP="00406123">
      <w:pPr>
        <w:pStyle w:val="NormalWeb"/>
        <w:ind w:firstLine="284"/>
        <w:jc w:val="both"/>
      </w:pPr>
      <w:r w:rsidRPr="008E50AE">
        <w:t xml:space="preserve">The study aimed at examining the epigenetic and physiological mechanisms of </w:t>
      </w:r>
      <w:r w:rsidRPr="008E50AE">
        <w:rPr>
          <w:i/>
          <w:iCs/>
        </w:rPr>
        <w:t>Arabidopsis</w:t>
      </w:r>
      <w:r w:rsidRPr="008E50AE">
        <w:t xml:space="preserve"> thaliana and </w:t>
      </w:r>
      <w:r w:rsidRPr="008E50AE">
        <w:rPr>
          <w:i/>
          <w:iCs/>
        </w:rPr>
        <w:t xml:space="preserve">Oryza sativa </w:t>
      </w:r>
      <w:r w:rsidRPr="008E50AE">
        <w:t>to cadmium (Cd) and lead (</w:t>
      </w:r>
      <w:proofErr w:type="spellStart"/>
      <w:r w:rsidRPr="008E50AE">
        <w:t>Pb</w:t>
      </w:r>
      <w:proofErr w:type="spellEnd"/>
      <w:r w:rsidRPr="008E50AE">
        <w:t xml:space="preserve">) stress, an increasing issue of heavy metal pollution, and how plants can withstand them. The experiment investigated the changes in DNA methylation and histone modification and expression change of genes to metal stress. Data were obtained through </w:t>
      </w:r>
      <w:proofErr w:type="spellStart"/>
      <w:r w:rsidRPr="008E50AE">
        <w:t>bisulfite</w:t>
      </w:r>
      <w:proofErr w:type="spellEnd"/>
      <w:r w:rsidRPr="008E50AE">
        <w:t xml:space="preserve"> sequencing and the </w:t>
      </w:r>
      <w:proofErr w:type="spellStart"/>
      <w:r w:rsidRPr="008E50AE">
        <w:t>ChIP-qPCR</w:t>
      </w:r>
      <w:proofErr w:type="spellEnd"/>
      <w:r w:rsidRPr="008E50AE">
        <w:t xml:space="preserve"> test (chromatin </w:t>
      </w:r>
      <w:proofErr w:type="spellStart"/>
      <w:r w:rsidRPr="008E50AE">
        <w:t>immunoprecipitation</w:t>
      </w:r>
      <w:proofErr w:type="spellEnd"/>
      <w:r w:rsidRPr="008E50AE">
        <w:t xml:space="preserve"> with a </w:t>
      </w:r>
      <w:proofErr w:type="spellStart"/>
      <w:r w:rsidRPr="008E50AE">
        <w:t>QIAcube</w:t>
      </w:r>
      <w:proofErr w:type="spellEnd"/>
      <w:r w:rsidRPr="008E50AE">
        <w:t xml:space="preserve"> automated nucleic acid purification system and real-time PCR system), and the gene expression was observed through RT-</w:t>
      </w:r>
      <w:proofErr w:type="spellStart"/>
      <w:r w:rsidRPr="008E50AE">
        <w:t>qPCR</w:t>
      </w:r>
      <w:proofErr w:type="spellEnd"/>
      <w:r w:rsidRPr="008E50AE">
        <w:t xml:space="preserve">. Physiological parameters such as biomass, chlorophyll content, electrolyte leakage, and metal accumulation were determined by spectrophotometry and atomic absorption spectroscopy. ANOVA and Pearson correlation coefficients were used as statistical methods to test significance and relationship. The results revealed that the exposure to Cd and </w:t>
      </w:r>
      <w:proofErr w:type="spellStart"/>
      <w:r w:rsidRPr="008E50AE">
        <w:t>Pb</w:t>
      </w:r>
      <w:proofErr w:type="spellEnd"/>
      <w:r w:rsidRPr="008E50AE">
        <w:t xml:space="preserve"> caused widespread reprogramming of the </w:t>
      </w:r>
      <w:proofErr w:type="spellStart"/>
      <w:r w:rsidRPr="008E50AE">
        <w:t>epigenome</w:t>
      </w:r>
      <w:proofErr w:type="spellEnd"/>
      <w:r w:rsidRPr="008E50AE">
        <w:t xml:space="preserve">: in </w:t>
      </w:r>
      <w:r w:rsidRPr="008E50AE">
        <w:rPr>
          <w:i/>
          <w:iCs/>
        </w:rPr>
        <w:t>Arabidopsis</w:t>
      </w:r>
      <w:r w:rsidRPr="008E50AE">
        <w:t>, MET1 concentrations dropped by 45% during Cd stress, and ROS1 concentrations rose by 60%, leading to a 20% decrease in global methylation. Promoters of metal homeostasis genes were enriched with histone marks H3K4me3 and H3K27me3 and were associated with a two-to-threefold increase in the level of detoxification genes. Physiologically, there was a decrease in growth of up to 30% and 50 percent growth in root metallic content of treated plants. The findings indicate that epigenetic alterations are important in the mediation of the plant responses to heavy metal stress and could be used as biomarkers in the development of tolerant crop genotypes and the increase in phytoremediation.</w:t>
      </w:r>
    </w:p>
    <w:p w:rsidR="00406C94" w:rsidRPr="008E50AE" w:rsidRDefault="00406C94" w:rsidP="00406123">
      <w:pPr>
        <w:pStyle w:val="NormalWeb"/>
        <w:jc w:val="both"/>
      </w:pPr>
      <w:r w:rsidRPr="008E50AE">
        <w:t>Keywords: Epigenetics, heavy metal stress, DNA methylation, histone modification, phytoremediation</w:t>
      </w:r>
    </w:p>
    <w:p w:rsidR="00406123" w:rsidRPr="008E50AE" w:rsidRDefault="00406123" w:rsidP="00406123">
      <w:pPr>
        <w:jc w:val="both"/>
        <w:rPr>
          <w:rFonts w:ascii="Times New Roman" w:hAnsi="Times New Roman" w:cs="Times New Roman"/>
          <w:b/>
          <w:sz w:val="24"/>
          <w:szCs w:val="24"/>
        </w:rPr>
      </w:pPr>
    </w:p>
    <w:p w:rsidR="00406123" w:rsidRPr="008E50AE" w:rsidRDefault="00406123" w:rsidP="00406123">
      <w:pPr>
        <w:jc w:val="both"/>
        <w:rPr>
          <w:rFonts w:ascii="Times New Roman" w:hAnsi="Times New Roman" w:cs="Times New Roman"/>
          <w:b/>
          <w:sz w:val="24"/>
          <w:szCs w:val="24"/>
        </w:rPr>
      </w:pPr>
    </w:p>
    <w:p w:rsidR="001B2AC1" w:rsidRPr="008E50AE" w:rsidRDefault="00406C94" w:rsidP="00406123">
      <w:pPr>
        <w:jc w:val="both"/>
        <w:rPr>
          <w:rFonts w:ascii="Times New Roman" w:hAnsi="Times New Roman" w:cs="Times New Roman"/>
          <w:b/>
          <w:sz w:val="24"/>
          <w:szCs w:val="24"/>
        </w:rPr>
      </w:pPr>
      <w:r w:rsidRPr="008E50AE">
        <w:rPr>
          <w:rFonts w:ascii="Times New Roman" w:hAnsi="Times New Roman" w:cs="Times New Roman"/>
          <w:b/>
          <w:sz w:val="24"/>
          <w:szCs w:val="24"/>
        </w:rPr>
        <w:lastRenderedPageBreak/>
        <w:t>1. INTRODUCTION</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i/>
          <w:sz w:val="24"/>
          <w:szCs w:val="24"/>
        </w:rPr>
        <w:t xml:space="preserve"> </w:t>
      </w:r>
      <w:r w:rsidRPr="008E50AE">
        <w:rPr>
          <w:rFonts w:ascii="Times New Roman" w:hAnsi="Times New Roman" w:cs="Times New Roman"/>
          <w:sz w:val="24"/>
          <w:szCs w:val="24"/>
        </w:rPr>
        <w:t>Agricultural soils have heavy metals that are very dangerous to crop yield, food security, and sustainability of the ecosystem. The key sources are the dumping of industries, mining, excessive use of phosphate fertilizers, and wastewat</w:t>
      </w:r>
      <w:r w:rsidR="00580B60" w:rsidRPr="008E50AE">
        <w:rPr>
          <w:rFonts w:ascii="Times New Roman" w:hAnsi="Times New Roman" w:cs="Times New Roman"/>
          <w:sz w:val="24"/>
          <w:szCs w:val="24"/>
        </w:rPr>
        <w:t>er irrigation (Cui et al., 2023;</w:t>
      </w:r>
      <w:r w:rsidRPr="008E50AE">
        <w:rPr>
          <w:rFonts w:ascii="Times New Roman" w:hAnsi="Times New Roman" w:cs="Times New Roman"/>
          <w:sz w:val="24"/>
          <w:szCs w:val="24"/>
        </w:rPr>
        <w:t xml:space="preserve"> Rashid et al.,</w:t>
      </w:r>
      <w:r w:rsidR="00580B60" w:rsidRPr="008E50AE">
        <w:rPr>
          <w:rFonts w:ascii="Times New Roman" w:hAnsi="Times New Roman" w:cs="Times New Roman"/>
          <w:sz w:val="24"/>
          <w:szCs w:val="24"/>
        </w:rPr>
        <w:t xml:space="preserve"> </w:t>
      </w:r>
      <w:r w:rsidRPr="008E50AE">
        <w:rPr>
          <w:rFonts w:ascii="Times New Roman" w:hAnsi="Times New Roman" w:cs="Times New Roman"/>
          <w:sz w:val="24"/>
          <w:szCs w:val="24"/>
        </w:rPr>
        <w:t>2023). These unessential heavy metals are also toxic to both animals and plants, interfering with the activities of cells and producing negative effects. Heavy metals kill photosynthesis and nutrient uptake and cause oxidative stress, retarding the growth of plants. They have a biological persistence and build up in plant tissues and are transferred to the food chain, which has health hazards for both human beings and animals (</w:t>
      </w:r>
      <w:proofErr w:type="spellStart"/>
      <w:r w:rsidR="009225C8" w:rsidRPr="008E50AE">
        <w:rPr>
          <w:rFonts w:ascii="Times New Roman" w:eastAsia="Times New Roman" w:hAnsi="Times New Roman" w:cs="Times New Roman"/>
          <w:sz w:val="24"/>
          <w:szCs w:val="24"/>
          <w:lang w:eastAsia="en-GB"/>
        </w:rPr>
        <w:t>Okereafor</w:t>
      </w:r>
      <w:proofErr w:type="spellEnd"/>
      <w:r w:rsidR="009225C8" w:rsidRPr="008E50AE">
        <w:rPr>
          <w:rFonts w:ascii="Times New Roman" w:eastAsia="Times New Roman" w:hAnsi="Times New Roman" w:cs="Times New Roman"/>
          <w:sz w:val="24"/>
          <w:szCs w:val="24"/>
          <w:lang w:eastAsia="en-GB"/>
        </w:rPr>
        <w:t xml:space="preserve"> et al., 2020;</w:t>
      </w:r>
      <w:r w:rsidR="001D10CE" w:rsidRPr="008E50AE">
        <w:rPr>
          <w:rFonts w:ascii="Times New Roman" w:eastAsia="Times New Roman" w:hAnsi="Times New Roman" w:cs="Times New Roman"/>
          <w:sz w:val="24"/>
          <w:szCs w:val="24"/>
          <w:lang w:eastAsia="en-GB"/>
        </w:rPr>
        <w:t xml:space="preserve"> Kumar et al., 2020;</w:t>
      </w:r>
      <w:r w:rsidR="009225C8" w:rsidRPr="008E50AE">
        <w:rPr>
          <w:rFonts w:ascii="Times New Roman" w:eastAsia="Times New Roman" w:hAnsi="Times New Roman" w:cs="Times New Roman"/>
          <w:sz w:val="24"/>
          <w:szCs w:val="24"/>
          <w:lang w:eastAsia="en-GB"/>
        </w:rPr>
        <w:t xml:space="preserve"> </w:t>
      </w:r>
      <w:proofErr w:type="spellStart"/>
      <w:r w:rsidRPr="008E50AE">
        <w:rPr>
          <w:rFonts w:ascii="Times New Roman" w:hAnsi="Times New Roman" w:cs="Times New Roman"/>
          <w:sz w:val="24"/>
          <w:szCs w:val="24"/>
        </w:rPr>
        <w:t>Mansoor</w:t>
      </w:r>
      <w:proofErr w:type="spellEnd"/>
      <w:r w:rsidRPr="008E50AE">
        <w:rPr>
          <w:rFonts w:ascii="Times New Roman" w:hAnsi="Times New Roman" w:cs="Times New Roman"/>
          <w:sz w:val="24"/>
          <w:szCs w:val="24"/>
        </w:rPr>
        <w:t xml:space="preserve"> et al., 2023</w:t>
      </w:r>
      <w:r w:rsidR="00580B60" w:rsidRPr="008E50AE">
        <w:rPr>
          <w:rFonts w:ascii="Times New Roman" w:hAnsi="Times New Roman" w:cs="Times New Roman"/>
          <w:sz w:val="24"/>
          <w:szCs w:val="24"/>
        </w:rPr>
        <w:t xml:space="preserve">; </w:t>
      </w:r>
      <w:proofErr w:type="spellStart"/>
      <w:r w:rsidR="00580B60" w:rsidRPr="008E50AE">
        <w:rPr>
          <w:rFonts w:ascii="Times New Roman" w:hAnsi="Times New Roman" w:cs="Times New Roman"/>
          <w:sz w:val="24"/>
          <w:szCs w:val="24"/>
        </w:rPr>
        <w:t>Alengebawy</w:t>
      </w:r>
      <w:proofErr w:type="spellEnd"/>
      <w:r w:rsidR="00580B60" w:rsidRPr="008E50AE">
        <w:rPr>
          <w:rFonts w:ascii="Times New Roman" w:hAnsi="Times New Roman" w:cs="Times New Roman"/>
          <w:sz w:val="24"/>
          <w:szCs w:val="24"/>
        </w:rPr>
        <w:t xml:space="preserve"> et al., 2021;</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Angon</w:t>
      </w:r>
      <w:proofErr w:type="spellEnd"/>
      <w:r w:rsidRPr="008E50AE">
        <w:rPr>
          <w:rFonts w:ascii="Times New Roman" w:hAnsi="Times New Roman" w:cs="Times New Roman"/>
          <w:sz w:val="24"/>
          <w:szCs w:val="24"/>
        </w:rPr>
        <w:t xml:space="preserve"> et al., 2024). The research of the plant reaction to heavy metal stress is essential in the creation of the sustainable practices that will enhance the resistance and minimize the level of metal in edible tissues of the plants.</w:t>
      </w:r>
    </w:p>
    <w:p w:rsidR="001B2AC1" w:rsidRPr="008E50AE" w:rsidRDefault="001B2AC1" w:rsidP="00406123">
      <w:pPr>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Plants developed physiological, biochemical, and molecular systems to manage heavy metal stress. In physiological respects, heavy metal exposure causes retarded growth, a decrease in chlorophyll, and electrolyte leakages, which depict the destabilization of membranes and cell </w:t>
      </w:r>
      <w:proofErr w:type="spellStart"/>
      <w:r w:rsidRPr="008E50AE">
        <w:rPr>
          <w:rFonts w:ascii="Times New Roman" w:eastAsia="Times New Roman" w:hAnsi="Times New Roman" w:cs="Times New Roman"/>
          <w:sz w:val="24"/>
          <w:szCs w:val="24"/>
          <w:lang w:eastAsia="en-GB"/>
        </w:rPr>
        <w:t>dama</w:t>
      </w:r>
      <w:proofErr w:type="spellEnd"/>
      <w:r w:rsidR="006C33B3" w:rsidRPr="008E50AE">
        <w:rPr>
          <w:rFonts w:ascii="Times New Roman" w:eastAsia="Times New Roman" w:hAnsi="Times New Roman" w:cs="Times New Roman"/>
          <w:sz w:val="24"/>
          <w:szCs w:val="24"/>
          <w:lang w:eastAsia="en-GB"/>
        </w:rPr>
        <w:t xml:space="preserve"> </w:t>
      </w:r>
      <w:proofErr w:type="spellStart"/>
      <w:r w:rsidRPr="008E50AE">
        <w:rPr>
          <w:rFonts w:ascii="Times New Roman" w:eastAsia="Times New Roman" w:hAnsi="Times New Roman" w:cs="Times New Roman"/>
          <w:sz w:val="24"/>
          <w:szCs w:val="24"/>
          <w:lang w:eastAsia="en-GB"/>
        </w:rPr>
        <w:t>ge</w:t>
      </w:r>
      <w:proofErr w:type="spellEnd"/>
      <w:r w:rsidRPr="008E50AE">
        <w:rPr>
          <w:rFonts w:ascii="Times New Roman" w:eastAsia="Times New Roman" w:hAnsi="Times New Roman" w:cs="Times New Roman"/>
          <w:sz w:val="24"/>
          <w:szCs w:val="24"/>
          <w:lang w:eastAsia="en-GB"/>
        </w:rPr>
        <w:t xml:space="preserve"> (</w:t>
      </w:r>
      <w:proofErr w:type="spellStart"/>
      <w:r w:rsidR="00AE3B0D" w:rsidRPr="008E50AE">
        <w:rPr>
          <w:rFonts w:ascii="Times New Roman" w:hAnsi="Times New Roman" w:cs="Times New Roman"/>
          <w:sz w:val="24"/>
          <w:szCs w:val="24"/>
        </w:rPr>
        <w:t>Shahid</w:t>
      </w:r>
      <w:proofErr w:type="spellEnd"/>
      <w:r w:rsidR="00AE3B0D" w:rsidRPr="008E50AE">
        <w:rPr>
          <w:rFonts w:ascii="Times New Roman" w:hAnsi="Times New Roman" w:cs="Times New Roman"/>
          <w:sz w:val="24"/>
          <w:szCs w:val="24"/>
        </w:rPr>
        <w:t xml:space="preserve"> et al.,</w:t>
      </w:r>
      <w:r w:rsidR="00AE3B0D" w:rsidRPr="008E50AE">
        <w:rPr>
          <w:rFonts w:ascii="Times New Roman" w:eastAsia="Times New Roman" w:hAnsi="Times New Roman" w:cs="Times New Roman"/>
          <w:sz w:val="24"/>
          <w:szCs w:val="24"/>
          <w:lang w:eastAsia="en-GB"/>
        </w:rPr>
        <w:t xml:space="preserve"> 2014; </w:t>
      </w:r>
      <w:r w:rsidR="00AE3B0D" w:rsidRPr="008E50AE">
        <w:rPr>
          <w:rFonts w:ascii="Times New Roman" w:hAnsi="Times New Roman" w:cs="Times New Roman"/>
          <w:sz w:val="24"/>
          <w:szCs w:val="24"/>
        </w:rPr>
        <w:t>Rahman</w:t>
      </w:r>
      <w:r w:rsidR="00AE3B0D" w:rsidRPr="008E50AE">
        <w:rPr>
          <w:rFonts w:ascii="Times New Roman" w:eastAsia="Times New Roman" w:hAnsi="Times New Roman" w:cs="Times New Roman"/>
          <w:sz w:val="24"/>
          <w:szCs w:val="24"/>
          <w:lang w:eastAsia="en-GB"/>
        </w:rPr>
        <w:t xml:space="preserve"> et al., 2022; Afzal et al., 2024; </w:t>
      </w:r>
      <w:proofErr w:type="spellStart"/>
      <w:r w:rsidRPr="008E50AE">
        <w:rPr>
          <w:rFonts w:ascii="Times New Roman" w:hAnsi="Times New Roman" w:cs="Times New Roman"/>
          <w:sz w:val="24"/>
          <w:szCs w:val="24"/>
        </w:rPr>
        <w:t>Jomová</w:t>
      </w:r>
      <w:proofErr w:type="spellEnd"/>
      <w:r w:rsidRPr="008E50AE">
        <w:rPr>
          <w:rFonts w:ascii="Times New Roman" w:hAnsi="Times New Roman" w:cs="Times New Roman"/>
          <w:sz w:val="24"/>
          <w:szCs w:val="24"/>
        </w:rPr>
        <w:t>,</w:t>
      </w:r>
      <w:r w:rsidRPr="008E50AE">
        <w:rPr>
          <w:rFonts w:ascii="Times New Roman" w:eastAsia="Times New Roman" w:hAnsi="Times New Roman" w:cs="Times New Roman"/>
          <w:sz w:val="24"/>
          <w:szCs w:val="24"/>
          <w:lang w:eastAsia="en-GB"/>
        </w:rPr>
        <w:t xml:space="preserve"> et al.,</w:t>
      </w:r>
      <w:r w:rsidR="00AE3B0D" w:rsidRPr="008E50AE">
        <w:rPr>
          <w:rFonts w:ascii="Times New Roman" w:eastAsia="Times New Roman" w:hAnsi="Times New Roman" w:cs="Times New Roman"/>
          <w:sz w:val="24"/>
          <w:szCs w:val="24"/>
          <w:lang w:eastAsia="en-GB"/>
        </w:rPr>
        <w:t xml:space="preserve"> 2024</w:t>
      </w:r>
      <w:r w:rsidR="001D10CE" w:rsidRPr="008E50AE">
        <w:rPr>
          <w:rFonts w:ascii="Times New Roman" w:eastAsia="Times New Roman" w:hAnsi="Times New Roman" w:cs="Times New Roman"/>
          <w:sz w:val="24"/>
          <w:szCs w:val="24"/>
          <w:lang w:eastAsia="en-GB"/>
        </w:rPr>
        <w:t>)</w:t>
      </w:r>
      <w:r w:rsidRPr="008E50AE">
        <w:rPr>
          <w:rFonts w:ascii="Times New Roman" w:eastAsia="Times New Roman" w:hAnsi="Times New Roman" w:cs="Times New Roman"/>
          <w:sz w:val="24"/>
          <w:szCs w:val="24"/>
          <w:lang w:eastAsia="en-GB"/>
        </w:rPr>
        <w:t xml:space="preserve">. Plants have a complex antioxidant </w:t>
      </w:r>
      <w:proofErr w:type="spellStart"/>
      <w:r w:rsidRPr="008E50AE">
        <w:rPr>
          <w:rFonts w:ascii="Times New Roman" w:eastAsia="Times New Roman" w:hAnsi="Times New Roman" w:cs="Times New Roman"/>
          <w:sz w:val="24"/>
          <w:szCs w:val="24"/>
          <w:lang w:eastAsia="en-GB"/>
        </w:rPr>
        <w:t>defense</w:t>
      </w:r>
      <w:proofErr w:type="spellEnd"/>
      <w:r w:rsidRPr="008E50AE">
        <w:rPr>
          <w:rFonts w:ascii="Times New Roman" w:eastAsia="Times New Roman" w:hAnsi="Times New Roman" w:cs="Times New Roman"/>
          <w:sz w:val="24"/>
          <w:szCs w:val="24"/>
          <w:lang w:eastAsia="en-GB"/>
        </w:rPr>
        <w:t xml:space="preserve"> system that minimizes oxidative stress through the production of enzymatic antioxidants such as superoxide dismutase, catalase, and peroxidases and non-enzymatic antioxidants such as glutathione and </w:t>
      </w:r>
      <w:proofErr w:type="spellStart"/>
      <w:r w:rsidRPr="008E50AE">
        <w:rPr>
          <w:rFonts w:ascii="Times New Roman" w:eastAsia="Times New Roman" w:hAnsi="Times New Roman" w:cs="Times New Roman"/>
          <w:sz w:val="24"/>
          <w:szCs w:val="24"/>
          <w:lang w:eastAsia="en-GB"/>
        </w:rPr>
        <w:t>ascorbate</w:t>
      </w:r>
      <w:proofErr w:type="spellEnd"/>
      <w:r w:rsidRPr="008E50AE">
        <w:rPr>
          <w:rFonts w:ascii="Times New Roman" w:eastAsia="Times New Roman" w:hAnsi="Times New Roman" w:cs="Times New Roman"/>
          <w:sz w:val="24"/>
          <w:szCs w:val="24"/>
          <w:lang w:eastAsia="en-GB"/>
        </w:rPr>
        <w:t xml:space="preserve"> (</w:t>
      </w:r>
      <w:r w:rsidR="00AE3B0D" w:rsidRPr="008E50AE">
        <w:rPr>
          <w:rFonts w:ascii="Times New Roman" w:eastAsia="Times New Roman" w:hAnsi="Times New Roman" w:cs="Times New Roman"/>
          <w:sz w:val="24"/>
          <w:szCs w:val="24"/>
          <w:lang w:eastAsia="en-GB"/>
        </w:rPr>
        <w:t xml:space="preserve">Ansari et al., 2024; </w:t>
      </w:r>
      <w:proofErr w:type="spellStart"/>
      <w:r w:rsidRPr="008E50AE">
        <w:rPr>
          <w:rFonts w:ascii="Times New Roman" w:hAnsi="Times New Roman" w:cs="Times New Roman"/>
          <w:sz w:val="24"/>
          <w:szCs w:val="24"/>
        </w:rPr>
        <w:t>Riyazuddin</w:t>
      </w:r>
      <w:proofErr w:type="spellEnd"/>
      <w:r w:rsidRPr="008E50AE">
        <w:rPr>
          <w:rFonts w:ascii="Times New Roman" w:hAnsi="Times New Roman" w:cs="Times New Roman"/>
          <w:sz w:val="24"/>
          <w:szCs w:val="24"/>
        </w:rPr>
        <w:t xml:space="preserve"> et al., 2021)</w:t>
      </w:r>
      <w:r w:rsidRPr="008E50AE">
        <w:rPr>
          <w:rFonts w:ascii="Times New Roman" w:eastAsia="Times New Roman" w:hAnsi="Times New Roman" w:cs="Times New Roman"/>
          <w:sz w:val="24"/>
          <w:szCs w:val="24"/>
          <w:lang w:eastAsia="en-GB"/>
        </w:rPr>
        <w:t xml:space="preserve">. They also synthesize chelating organic acids, </w:t>
      </w:r>
      <w:proofErr w:type="spellStart"/>
      <w:r w:rsidRPr="008E50AE">
        <w:rPr>
          <w:rFonts w:ascii="Times New Roman" w:eastAsia="Times New Roman" w:hAnsi="Times New Roman" w:cs="Times New Roman"/>
          <w:sz w:val="24"/>
          <w:szCs w:val="24"/>
          <w:lang w:eastAsia="en-GB"/>
        </w:rPr>
        <w:t>phytochelatins</w:t>
      </w:r>
      <w:proofErr w:type="spellEnd"/>
      <w:r w:rsidRPr="008E50AE">
        <w:rPr>
          <w:rFonts w:ascii="Times New Roman" w:eastAsia="Times New Roman" w:hAnsi="Times New Roman" w:cs="Times New Roman"/>
          <w:sz w:val="24"/>
          <w:szCs w:val="24"/>
          <w:lang w:eastAsia="en-GB"/>
        </w:rPr>
        <w:t xml:space="preserve">, and </w:t>
      </w:r>
      <w:proofErr w:type="spellStart"/>
      <w:r w:rsidRPr="008E50AE">
        <w:rPr>
          <w:rFonts w:ascii="Times New Roman" w:eastAsia="Times New Roman" w:hAnsi="Times New Roman" w:cs="Times New Roman"/>
          <w:sz w:val="24"/>
          <w:szCs w:val="24"/>
          <w:lang w:eastAsia="en-GB"/>
        </w:rPr>
        <w:t>metallothioneins</w:t>
      </w:r>
      <w:proofErr w:type="spellEnd"/>
      <w:r w:rsidRPr="008E50AE">
        <w:rPr>
          <w:rFonts w:ascii="Times New Roman" w:eastAsia="Times New Roman" w:hAnsi="Times New Roman" w:cs="Times New Roman"/>
          <w:sz w:val="24"/>
          <w:szCs w:val="24"/>
          <w:lang w:eastAsia="en-GB"/>
        </w:rPr>
        <w:t>, which combine with complex heavy metals and woody matter and sequester them, making them less toxic. Plants regulate the uptake of heavy metals, sequestration</w:t>
      </w:r>
      <w:r w:rsidR="00AE3B0D" w:rsidRPr="008E50AE">
        <w:rPr>
          <w:rFonts w:ascii="Times New Roman" w:eastAsia="Times New Roman" w:hAnsi="Times New Roman" w:cs="Times New Roman"/>
          <w:sz w:val="24"/>
          <w:szCs w:val="24"/>
          <w:lang w:eastAsia="en-GB"/>
        </w:rPr>
        <w:t xml:space="preserve"> (</w:t>
      </w:r>
      <w:proofErr w:type="spellStart"/>
      <w:r w:rsidR="00AE3B0D" w:rsidRPr="008E50AE">
        <w:rPr>
          <w:rFonts w:ascii="Times New Roman" w:eastAsia="Times New Roman" w:hAnsi="Times New Roman" w:cs="Times New Roman"/>
          <w:sz w:val="24"/>
          <w:szCs w:val="24"/>
          <w:lang w:eastAsia="en-GB"/>
        </w:rPr>
        <w:t>Raza</w:t>
      </w:r>
      <w:proofErr w:type="spellEnd"/>
      <w:r w:rsidR="00AE3B0D" w:rsidRPr="008E50AE">
        <w:rPr>
          <w:rFonts w:ascii="Times New Roman" w:eastAsia="Times New Roman" w:hAnsi="Times New Roman" w:cs="Times New Roman"/>
          <w:sz w:val="24"/>
          <w:szCs w:val="24"/>
          <w:lang w:eastAsia="en-GB"/>
        </w:rPr>
        <w:t xml:space="preserve"> et al., 2021)</w:t>
      </w:r>
      <w:r w:rsidRPr="008E50AE">
        <w:rPr>
          <w:rFonts w:ascii="Times New Roman" w:eastAsia="Times New Roman" w:hAnsi="Times New Roman" w:cs="Times New Roman"/>
          <w:sz w:val="24"/>
          <w:szCs w:val="24"/>
          <w:lang w:eastAsia="en-GB"/>
        </w:rPr>
        <w:t xml:space="preserve"> and detoxification on the molecular level through regulating transporter genes HMA2 and HMA3 (Heavy Metal </w:t>
      </w:r>
      <w:proofErr w:type="spellStart"/>
      <w:r w:rsidRPr="008E50AE">
        <w:rPr>
          <w:rFonts w:ascii="Times New Roman" w:eastAsia="Times New Roman" w:hAnsi="Times New Roman" w:cs="Times New Roman"/>
          <w:sz w:val="24"/>
          <w:szCs w:val="24"/>
          <w:lang w:eastAsia="en-GB"/>
        </w:rPr>
        <w:t>ATPases</w:t>
      </w:r>
      <w:proofErr w:type="spellEnd"/>
      <w:r w:rsidRPr="008E50AE">
        <w:rPr>
          <w:rFonts w:ascii="Times New Roman" w:eastAsia="Times New Roman" w:hAnsi="Times New Roman" w:cs="Times New Roman"/>
          <w:sz w:val="24"/>
          <w:szCs w:val="24"/>
          <w:lang w:eastAsia="en-GB"/>
        </w:rPr>
        <w:t>) (</w:t>
      </w:r>
      <w:proofErr w:type="spellStart"/>
      <w:r w:rsidRPr="008E50AE">
        <w:rPr>
          <w:rFonts w:ascii="Times New Roman" w:hAnsi="Times New Roman" w:cs="Times New Roman"/>
          <w:sz w:val="24"/>
          <w:szCs w:val="24"/>
        </w:rPr>
        <w:t>Riyazuddin</w:t>
      </w:r>
      <w:proofErr w:type="spellEnd"/>
      <w:r w:rsidR="00580B60" w:rsidRPr="008E50AE">
        <w:rPr>
          <w:rFonts w:ascii="Times New Roman" w:eastAsia="Times New Roman" w:hAnsi="Times New Roman" w:cs="Times New Roman"/>
          <w:sz w:val="24"/>
          <w:szCs w:val="24"/>
          <w:lang w:eastAsia="en-GB"/>
        </w:rPr>
        <w:t xml:space="preserve"> et al., 2021; Tao and Lu 2022;</w:t>
      </w:r>
      <w:r w:rsidRPr="008E50AE">
        <w:rPr>
          <w:rFonts w:ascii="Times New Roman" w:eastAsia="Times New Roman" w:hAnsi="Times New Roman" w:cs="Times New Roman"/>
          <w:sz w:val="24"/>
          <w:szCs w:val="24"/>
          <w:lang w:eastAsia="en-GB"/>
        </w:rPr>
        <w:t xml:space="preserve"> </w:t>
      </w:r>
      <w:proofErr w:type="spellStart"/>
      <w:r w:rsidRPr="008E50AE">
        <w:rPr>
          <w:rFonts w:ascii="Times New Roman" w:eastAsia="Times New Roman" w:hAnsi="Times New Roman" w:cs="Times New Roman"/>
          <w:sz w:val="24"/>
          <w:szCs w:val="24"/>
          <w:lang w:eastAsia="en-GB"/>
        </w:rPr>
        <w:t>Skuza</w:t>
      </w:r>
      <w:proofErr w:type="spellEnd"/>
      <w:r w:rsidRPr="008E50AE">
        <w:rPr>
          <w:rFonts w:ascii="Times New Roman" w:eastAsia="Times New Roman" w:hAnsi="Times New Roman" w:cs="Times New Roman"/>
          <w:sz w:val="24"/>
          <w:szCs w:val="24"/>
          <w:lang w:eastAsia="en-GB"/>
        </w:rPr>
        <w:t xml:space="preserve"> et al., 2022) PCS1 (</w:t>
      </w:r>
      <w:proofErr w:type="spellStart"/>
      <w:r w:rsidRPr="008E50AE">
        <w:rPr>
          <w:rFonts w:ascii="Times New Roman" w:eastAsia="Times New Roman" w:hAnsi="Times New Roman" w:cs="Times New Roman"/>
          <w:sz w:val="24"/>
          <w:szCs w:val="24"/>
          <w:lang w:eastAsia="en-GB"/>
        </w:rPr>
        <w:t>phytochelatin</w:t>
      </w:r>
      <w:proofErr w:type="spellEnd"/>
      <w:r w:rsidRPr="008E50AE">
        <w:rPr>
          <w:rFonts w:ascii="Times New Roman" w:eastAsia="Times New Roman" w:hAnsi="Times New Roman" w:cs="Times New Roman"/>
          <w:sz w:val="24"/>
          <w:szCs w:val="24"/>
          <w:lang w:eastAsia="en-GB"/>
        </w:rPr>
        <w:t xml:space="preserve"> synthase), and NRAMPs (Natural Resistance-Associated Macrophag</w:t>
      </w:r>
      <w:r w:rsidR="00580B60" w:rsidRPr="008E50AE">
        <w:rPr>
          <w:rFonts w:ascii="Times New Roman" w:eastAsia="Times New Roman" w:hAnsi="Times New Roman" w:cs="Times New Roman"/>
          <w:sz w:val="24"/>
          <w:szCs w:val="24"/>
          <w:lang w:eastAsia="en-GB"/>
        </w:rPr>
        <w:t>e Proteins) (</w:t>
      </w:r>
      <w:proofErr w:type="spellStart"/>
      <w:r w:rsidR="00580B60" w:rsidRPr="008E50AE">
        <w:rPr>
          <w:rFonts w:ascii="Times New Roman" w:eastAsia="Times New Roman" w:hAnsi="Times New Roman" w:cs="Times New Roman"/>
          <w:sz w:val="24"/>
          <w:szCs w:val="24"/>
          <w:lang w:eastAsia="en-GB"/>
        </w:rPr>
        <w:t>Nosek</w:t>
      </w:r>
      <w:proofErr w:type="spellEnd"/>
      <w:r w:rsidR="00580B60" w:rsidRPr="008E50AE">
        <w:rPr>
          <w:rFonts w:ascii="Times New Roman" w:eastAsia="Times New Roman" w:hAnsi="Times New Roman" w:cs="Times New Roman"/>
          <w:sz w:val="24"/>
          <w:szCs w:val="24"/>
          <w:lang w:eastAsia="en-GB"/>
        </w:rPr>
        <w:t xml:space="preserve"> et al., 2020;</w:t>
      </w:r>
      <w:r w:rsidRPr="008E50AE">
        <w:rPr>
          <w:rFonts w:ascii="Times New Roman" w:eastAsia="Times New Roman" w:hAnsi="Times New Roman" w:cs="Times New Roman"/>
          <w:sz w:val="24"/>
          <w:szCs w:val="24"/>
          <w:lang w:eastAsia="en-GB"/>
        </w:rPr>
        <w:t xml:space="preserve"> </w:t>
      </w:r>
      <w:proofErr w:type="spellStart"/>
      <w:r w:rsidRPr="008E50AE">
        <w:rPr>
          <w:rFonts w:ascii="Times New Roman" w:hAnsi="Times New Roman" w:cs="Times New Roman"/>
          <w:sz w:val="24"/>
          <w:szCs w:val="24"/>
        </w:rPr>
        <w:t>Tian</w:t>
      </w:r>
      <w:proofErr w:type="spellEnd"/>
      <w:r w:rsidRPr="008E50AE">
        <w:rPr>
          <w:rFonts w:ascii="Times New Roman" w:eastAsia="Times New Roman" w:hAnsi="Times New Roman" w:cs="Times New Roman"/>
          <w:sz w:val="24"/>
          <w:szCs w:val="24"/>
          <w:lang w:eastAsia="en-GB"/>
        </w:rPr>
        <w:t xml:space="preserve"> et al., 2021). Epigenetics are also major in modifying the response of plants to heavy metal stress.</w:t>
      </w:r>
    </w:p>
    <w:p w:rsidR="001B2AC1" w:rsidRPr="008E50AE" w:rsidRDefault="001B2AC1" w:rsidP="00406123">
      <w:pPr>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Epigenetics is defined as hereditary, reversible alterations in the expression of genes, which are not associated with the alteration of the fundamental DNA sequence. Such changes include alterations in DNA methylation, histone modifications, and gene silencing by small RNAs</w:t>
      </w:r>
      <w:r w:rsidR="000B0A72" w:rsidRPr="008E50AE">
        <w:rPr>
          <w:rFonts w:ascii="Times New Roman" w:eastAsia="Times New Roman" w:hAnsi="Times New Roman" w:cs="Times New Roman"/>
          <w:sz w:val="24"/>
          <w:szCs w:val="24"/>
          <w:lang w:eastAsia="en-GB"/>
        </w:rPr>
        <w:t xml:space="preserve"> (Li 2020).</w:t>
      </w:r>
      <w:r w:rsidRPr="008E50AE">
        <w:rPr>
          <w:rFonts w:ascii="Times New Roman" w:eastAsia="Times New Roman" w:hAnsi="Times New Roman" w:cs="Times New Roman"/>
          <w:sz w:val="24"/>
          <w:szCs w:val="24"/>
          <w:lang w:eastAsia="en-GB"/>
        </w:rPr>
        <w:t xml:space="preserve"> Plants are able to adapt to stressors such as heavy metal toxicity by adjusting their patterns of gene expression in a dynamical manner. The silencing of genes in promoter regions is a result of DNA methylation, which entails the predominant insertion of methyl groups to cytosine residu</w:t>
      </w:r>
      <w:r w:rsidR="00580B60" w:rsidRPr="008E50AE">
        <w:rPr>
          <w:rFonts w:ascii="Times New Roman" w:eastAsia="Times New Roman" w:hAnsi="Times New Roman" w:cs="Times New Roman"/>
          <w:sz w:val="24"/>
          <w:szCs w:val="24"/>
          <w:lang w:eastAsia="en-GB"/>
        </w:rPr>
        <w:t>es (Sun et al., 2022;</w:t>
      </w:r>
      <w:r w:rsidRPr="008E50AE">
        <w:rPr>
          <w:rFonts w:ascii="Times New Roman" w:eastAsia="Times New Roman" w:hAnsi="Times New Roman" w:cs="Times New Roman"/>
          <w:sz w:val="24"/>
          <w:szCs w:val="24"/>
          <w:lang w:eastAsia="en-GB"/>
        </w:rPr>
        <w:t xml:space="preserve"> </w:t>
      </w:r>
      <w:proofErr w:type="spellStart"/>
      <w:r w:rsidRPr="008E50AE">
        <w:rPr>
          <w:rFonts w:ascii="Times New Roman" w:eastAsia="Times New Roman" w:hAnsi="Times New Roman" w:cs="Times New Roman"/>
          <w:sz w:val="24"/>
          <w:szCs w:val="24"/>
          <w:lang w:eastAsia="en-GB"/>
        </w:rPr>
        <w:t>Fasani</w:t>
      </w:r>
      <w:proofErr w:type="spellEnd"/>
      <w:r w:rsidRPr="008E50AE">
        <w:rPr>
          <w:rFonts w:ascii="Times New Roman" w:eastAsia="Times New Roman" w:hAnsi="Times New Roman" w:cs="Times New Roman"/>
          <w:sz w:val="24"/>
          <w:szCs w:val="24"/>
          <w:lang w:eastAsia="en-GB"/>
        </w:rPr>
        <w:t xml:space="preserve"> et al., 2023</w:t>
      </w:r>
      <w:r w:rsidR="00580B60" w:rsidRPr="008E50AE">
        <w:rPr>
          <w:rFonts w:ascii="Times New Roman" w:eastAsia="Times New Roman" w:hAnsi="Times New Roman" w:cs="Times New Roman"/>
          <w:sz w:val="24"/>
          <w:szCs w:val="24"/>
          <w:lang w:eastAsia="en-GB"/>
        </w:rPr>
        <w:t>;</w:t>
      </w:r>
      <w:r w:rsidRPr="008E50AE">
        <w:rPr>
          <w:rFonts w:ascii="Times New Roman" w:eastAsia="Times New Roman" w:hAnsi="Times New Roman" w:cs="Times New Roman"/>
          <w:sz w:val="24"/>
          <w:szCs w:val="24"/>
          <w:lang w:eastAsia="en-GB"/>
        </w:rPr>
        <w:t xml:space="preserve"> Gallo-Franco et al., 2020). Modifications of the histones, including the acetylation or methylation of the separate histone residues, influence the chromatin organization and accessibility of DNA to transcription. The histone modification process is another one that modifies the interaction between the histone and DNA to influence gene expression. One type of chemical modification is the H3K4me3, which is associated with gene reactivation and suppression (Liu et al</w:t>
      </w:r>
      <w:r w:rsidR="00580B60" w:rsidRPr="008E50AE">
        <w:rPr>
          <w:rFonts w:ascii="Times New Roman" w:eastAsia="Times New Roman" w:hAnsi="Times New Roman" w:cs="Times New Roman"/>
          <w:sz w:val="24"/>
          <w:szCs w:val="24"/>
          <w:lang w:eastAsia="en-GB"/>
        </w:rPr>
        <w:t>., 2022;</w:t>
      </w:r>
      <w:r w:rsidRPr="008E50AE">
        <w:rPr>
          <w:rFonts w:ascii="Times New Roman" w:eastAsia="Times New Roman" w:hAnsi="Times New Roman" w:cs="Times New Roman"/>
          <w:sz w:val="24"/>
          <w:szCs w:val="24"/>
          <w:lang w:eastAsia="en-GB"/>
        </w:rPr>
        <w:t xml:space="preserve"> Jin </w:t>
      </w:r>
      <w:r w:rsidRPr="008E50AE">
        <w:rPr>
          <w:rFonts w:ascii="Times New Roman" w:eastAsia="Times New Roman" w:hAnsi="Times New Roman" w:cs="Times New Roman"/>
          <w:i/>
          <w:iCs/>
          <w:sz w:val="24"/>
          <w:szCs w:val="24"/>
          <w:lang w:eastAsia="en-GB"/>
        </w:rPr>
        <w:t>et al.</w:t>
      </w:r>
      <w:r w:rsidRPr="008E50AE">
        <w:rPr>
          <w:rFonts w:ascii="Times New Roman" w:eastAsia="Times New Roman" w:hAnsi="Times New Roman" w:cs="Times New Roman"/>
          <w:sz w:val="24"/>
          <w:szCs w:val="24"/>
          <w:lang w:eastAsia="en-GB"/>
        </w:rPr>
        <w:t>, 2025).  Furthermore, (</w:t>
      </w:r>
      <w:proofErr w:type="spellStart"/>
      <w:r w:rsidRPr="008E50AE">
        <w:rPr>
          <w:rFonts w:ascii="Times New Roman" w:eastAsia="Times New Roman" w:hAnsi="Times New Roman" w:cs="Times New Roman"/>
          <w:sz w:val="24"/>
          <w:szCs w:val="24"/>
          <w:lang w:eastAsia="en-GB"/>
        </w:rPr>
        <w:t>Ibragić</w:t>
      </w:r>
      <w:proofErr w:type="spellEnd"/>
      <w:r w:rsidRPr="008E50AE">
        <w:rPr>
          <w:rFonts w:ascii="Times New Roman" w:eastAsia="Times New Roman" w:hAnsi="Times New Roman" w:cs="Times New Roman"/>
          <w:sz w:val="24"/>
          <w:szCs w:val="24"/>
          <w:lang w:eastAsia="en-GB"/>
        </w:rPr>
        <w:t xml:space="preserve"> et al., 2025) reported that epigenetic modification is able to modify the structure of chromatin and the activity of genes without modifying the underlying DNA sequence.</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Epigenetic marks in plants form a memory which enables them to react better to a repeat of stresses </w:t>
      </w:r>
      <w:r w:rsidR="00580B60" w:rsidRPr="008E50AE">
        <w:rPr>
          <w:rFonts w:ascii="Times New Roman" w:hAnsi="Times New Roman" w:cs="Times New Roman"/>
          <w:sz w:val="24"/>
          <w:szCs w:val="24"/>
        </w:rPr>
        <w:t>(</w:t>
      </w:r>
      <w:proofErr w:type="spellStart"/>
      <w:r w:rsidR="00580B60" w:rsidRPr="008E50AE">
        <w:rPr>
          <w:rFonts w:ascii="Times New Roman" w:eastAsia="Times New Roman" w:hAnsi="Times New Roman" w:cs="Times New Roman"/>
          <w:sz w:val="24"/>
          <w:szCs w:val="24"/>
          <w:lang w:eastAsia="en-GB"/>
        </w:rPr>
        <w:t>Chmielowska-Bąk</w:t>
      </w:r>
      <w:proofErr w:type="spellEnd"/>
      <w:r w:rsidR="00580B60" w:rsidRPr="008E50AE">
        <w:rPr>
          <w:rFonts w:ascii="Times New Roman" w:eastAsia="Times New Roman" w:hAnsi="Times New Roman" w:cs="Times New Roman"/>
          <w:sz w:val="24"/>
          <w:szCs w:val="24"/>
          <w:lang w:eastAsia="en-GB"/>
        </w:rPr>
        <w:t xml:space="preserve"> et al., 2023)</w:t>
      </w:r>
      <w:r w:rsidRPr="008E50AE">
        <w:rPr>
          <w:rFonts w:ascii="Times New Roman" w:hAnsi="Times New Roman" w:cs="Times New Roman"/>
          <w:sz w:val="24"/>
          <w:szCs w:val="24"/>
        </w:rPr>
        <w:t xml:space="preserve">. Plants experience dynamic epigenetic reprogramming </w:t>
      </w:r>
      <w:r w:rsidRPr="008E50AE">
        <w:rPr>
          <w:rFonts w:ascii="Times New Roman" w:hAnsi="Times New Roman" w:cs="Times New Roman"/>
          <w:sz w:val="24"/>
          <w:szCs w:val="24"/>
        </w:rPr>
        <w:lastRenderedPageBreak/>
        <w:t xml:space="preserve">under the conditions of heavy metal stress, and it may be </w:t>
      </w:r>
      <w:proofErr w:type="spellStart"/>
      <w:r w:rsidRPr="008E50AE">
        <w:rPr>
          <w:rFonts w:ascii="Times New Roman" w:hAnsi="Times New Roman" w:cs="Times New Roman"/>
          <w:sz w:val="24"/>
          <w:szCs w:val="24"/>
        </w:rPr>
        <w:t>transgenerational</w:t>
      </w:r>
      <w:proofErr w:type="spellEnd"/>
      <w:r w:rsidRPr="008E50AE">
        <w:rPr>
          <w:rFonts w:ascii="Times New Roman" w:hAnsi="Times New Roman" w:cs="Times New Roman"/>
          <w:sz w:val="24"/>
          <w:szCs w:val="24"/>
        </w:rPr>
        <w:t>. This process enables plants to obtain adaptive properties and they are more resistant to polluted environments (</w:t>
      </w:r>
      <w:r w:rsidR="00E44660" w:rsidRPr="008E50AE">
        <w:rPr>
          <w:rFonts w:ascii="Times New Roman" w:eastAsia="Times New Roman" w:hAnsi="Times New Roman" w:cs="Times New Roman"/>
          <w:sz w:val="24"/>
          <w:szCs w:val="24"/>
          <w:lang w:eastAsia="en-GB"/>
        </w:rPr>
        <w:t xml:space="preserve">Greco et al., 2025; Akhter </w:t>
      </w:r>
      <w:r w:rsidR="00E44660" w:rsidRPr="008E50AE">
        <w:rPr>
          <w:rFonts w:ascii="Times New Roman" w:eastAsia="Times New Roman" w:hAnsi="Times New Roman" w:cs="Times New Roman"/>
          <w:i/>
          <w:iCs/>
          <w:sz w:val="24"/>
          <w:szCs w:val="24"/>
          <w:lang w:eastAsia="en-GB"/>
        </w:rPr>
        <w:t>et al</w:t>
      </w:r>
      <w:r w:rsidR="00E44660" w:rsidRPr="008E50AE">
        <w:rPr>
          <w:rFonts w:ascii="Times New Roman" w:eastAsia="Times New Roman" w:hAnsi="Times New Roman" w:cs="Times New Roman"/>
          <w:iCs/>
          <w:sz w:val="24"/>
          <w:szCs w:val="24"/>
          <w:lang w:eastAsia="en-GB"/>
        </w:rPr>
        <w:t>., 2021</w:t>
      </w:r>
      <w:r w:rsidR="00E44660" w:rsidRPr="008E50AE">
        <w:rPr>
          <w:rFonts w:ascii="Times New Roman" w:eastAsia="Times New Roman" w:hAnsi="Times New Roman" w:cs="Times New Roman"/>
          <w:sz w:val="24"/>
          <w:szCs w:val="24"/>
          <w:lang w:eastAsia="en-GB"/>
        </w:rPr>
        <w:t>; Dutta et al., 2018</w:t>
      </w:r>
      <w:r w:rsidRPr="008E50AE">
        <w:rPr>
          <w:rFonts w:ascii="Times New Roman" w:eastAsia="Times New Roman" w:hAnsi="Times New Roman" w:cs="Times New Roman"/>
          <w:iCs/>
          <w:sz w:val="24"/>
          <w:szCs w:val="24"/>
          <w:lang w:eastAsia="en-GB"/>
        </w:rPr>
        <w:t>)</w:t>
      </w:r>
      <w:r w:rsidRPr="008E50AE">
        <w:rPr>
          <w:rFonts w:ascii="Times New Roman" w:hAnsi="Times New Roman" w:cs="Times New Roman"/>
          <w:sz w:val="24"/>
          <w:szCs w:val="24"/>
        </w:rPr>
        <w:t xml:space="preserve">. Heavy metals such as cadmium cause </w:t>
      </w:r>
      <w:proofErr w:type="spellStart"/>
      <w:r w:rsidRPr="008E50AE">
        <w:rPr>
          <w:rFonts w:ascii="Times New Roman" w:hAnsi="Times New Roman" w:cs="Times New Roman"/>
          <w:sz w:val="24"/>
          <w:szCs w:val="24"/>
        </w:rPr>
        <w:t>hypomethylation</w:t>
      </w:r>
      <w:proofErr w:type="spellEnd"/>
      <w:r w:rsidRPr="008E50AE">
        <w:rPr>
          <w:rFonts w:ascii="Times New Roman" w:hAnsi="Times New Roman" w:cs="Times New Roman"/>
          <w:sz w:val="24"/>
          <w:szCs w:val="24"/>
        </w:rPr>
        <w:t xml:space="preserve"> of plant species such as </w:t>
      </w:r>
      <w:r w:rsidRPr="008E50AE">
        <w:rPr>
          <w:rFonts w:ascii="Times New Roman" w:hAnsi="Times New Roman" w:cs="Times New Roman"/>
          <w:i/>
          <w:sz w:val="24"/>
          <w:szCs w:val="24"/>
        </w:rPr>
        <w:t xml:space="preserve">Arabidopsis thaliana </w:t>
      </w:r>
      <w:r w:rsidRPr="008E50AE">
        <w:rPr>
          <w:rFonts w:ascii="Times New Roman" w:hAnsi="Times New Roman" w:cs="Times New Roman"/>
          <w:sz w:val="24"/>
          <w:szCs w:val="24"/>
        </w:rPr>
        <w:t xml:space="preserve">and rice, which involves the mediating effects on the regulation of detoxification and stress response genes. </w:t>
      </w:r>
      <w:proofErr w:type="spellStart"/>
      <w:r w:rsidRPr="008E50AE">
        <w:rPr>
          <w:rFonts w:ascii="Times New Roman" w:hAnsi="Times New Roman" w:cs="Times New Roman"/>
          <w:sz w:val="24"/>
          <w:szCs w:val="24"/>
        </w:rPr>
        <w:t>Hypermethylation</w:t>
      </w:r>
      <w:proofErr w:type="spellEnd"/>
      <w:r w:rsidRPr="008E50AE">
        <w:rPr>
          <w:rFonts w:ascii="Times New Roman" w:hAnsi="Times New Roman" w:cs="Times New Roman"/>
          <w:sz w:val="24"/>
          <w:szCs w:val="24"/>
        </w:rPr>
        <w:t xml:space="preserve"> can repress vulnerable/destructive genes and permit an open chromatin structure of defence-related genes (</w:t>
      </w:r>
      <w:proofErr w:type="spellStart"/>
      <w:proofErr w:type="gramStart"/>
      <w:r w:rsidRPr="008E50AE">
        <w:rPr>
          <w:rFonts w:ascii="Times New Roman" w:eastAsia="Times New Roman" w:hAnsi="Times New Roman" w:cs="Times New Roman"/>
          <w:sz w:val="24"/>
          <w:szCs w:val="24"/>
          <w:lang w:eastAsia="en-GB"/>
        </w:rPr>
        <w:t>Gao</w:t>
      </w:r>
      <w:proofErr w:type="spellEnd"/>
      <w:r w:rsidR="00580B60" w:rsidRPr="008E50AE">
        <w:rPr>
          <w:rFonts w:ascii="Times New Roman" w:hAnsi="Times New Roman" w:cs="Times New Roman"/>
          <w:sz w:val="24"/>
          <w:szCs w:val="24"/>
        </w:rPr>
        <w:t xml:space="preserve"> et al</w:t>
      </w:r>
      <w:proofErr w:type="gramEnd"/>
      <w:r w:rsidR="00580B60" w:rsidRPr="008E50AE">
        <w:rPr>
          <w:rFonts w:ascii="Times New Roman" w:hAnsi="Times New Roman" w:cs="Times New Roman"/>
          <w:sz w:val="24"/>
          <w:szCs w:val="24"/>
        </w:rPr>
        <w:t>., 2025; Sun et al., 2021;</w:t>
      </w:r>
      <w:r w:rsidRPr="008E50AE">
        <w:rPr>
          <w:rFonts w:ascii="Times New Roman" w:hAnsi="Times New Roman" w:cs="Times New Roman"/>
          <w:sz w:val="24"/>
          <w:szCs w:val="24"/>
        </w:rPr>
        <w:t xml:space="preserve"> </w:t>
      </w:r>
      <w:r w:rsidRPr="008E50AE">
        <w:rPr>
          <w:rFonts w:ascii="Times New Roman" w:eastAsia="Times New Roman" w:hAnsi="Times New Roman" w:cs="Times New Roman"/>
          <w:sz w:val="24"/>
          <w:szCs w:val="24"/>
          <w:lang w:eastAsia="en-GB"/>
        </w:rPr>
        <w:t>Feng</w:t>
      </w:r>
      <w:r w:rsidRPr="008E50AE">
        <w:rPr>
          <w:rFonts w:ascii="Times New Roman" w:hAnsi="Times New Roman" w:cs="Times New Roman"/>
          <w:sz w:val="24"/>
          <w:szCs w:val="24"/>
        </w:rPr>
        <w:t xml:space="preserve"> et al., 2016). The stress of heavy metal causes specific changes in the histone that dictate the expression of the plant genes. Stresses with cadmium lead to an increase in H3K4me3 promoters of metal carrier genes and a reduction in repressive markers that promote expression to facilitate heavy metal metabolism by chelation and detoxification (</w:t>
      </w:r>
      <w:proofErr w:type="spellStart"/>
      <w:r w:rsidR="00E15A80" w:rsidRPr="008E50AE">
        <w:rPr>
          <w:rFonts w:ascii="Times New Roman" w:eastAsia="Times New Roman" w:hAnsi="Times New Roman" w:cs="Times New Roman"/>
          <w:sz w:val="24"/>
          <w:szCs w:val="24"/>
          <w:lang w:eastAsia="en-GB"/>
        </w:rPr>
        <w:t>Gocek-Szczurtek</w:t>
      </w:r>
      <w:proofErr w:type="spellEnd"/>
      <w:r w:rsidR="00E15A80" w:rsidRPr="008E50AE">
        <w:rPr>
          <w:rFonts w:ascii="Times New Roman" w:eastAsia="Times New Roman" w:hAnsi="Times New Roman" w:cs="Times New Roman"/>
          <w:sz w:val="24"/>
          <w:szCs w:val="24"/>
          <w:lang w:eastAsia="en-GB"/>
        </w:rPr>
        <w:t xml:space="preserve"> et al., 2025</w:t>
      </w:r>
      <w:r w:rsidR="00E15A80" w:rsidRPr="008E50AE">
        <w:rPr>
          <w:rFonts w:ascii="Times New Roman" w:hAnsi="Times New Roman" w:cs="Times New Roman"/>
          <w:sz w:val="24"/>
          <w:szCs w:val="24"/>
        </w:rPr>
        <w:t xml:space="preserve">; </w:t>
      </w:r>
      <w:proofErr w:type="spellStart"/>
      <w:r w:rsidR="00E15A80" w:rsidRPr="008E50AE">
        <w:rPr>
          <w:rFonts w:ascii="Times New Roman" w:eastAsia="Times New Roman" w:hAnsi="Times New Roman" w:cs="Times New Roman"/>
          <w:sz w:val="24"/>
          <w:szCs w:val="24"/>
          <w:lang w:eastAsia="en-GB"/>
        </w:rPr>
        <w:t>Qu</w:t>
      </w:r>
      <w:proofErr w:type="spellEnd"/>
      <w:r w:rsidR="00E15A80" w:rsidRPr="008E50AE">
        <w:rPr>
          <w:rFonts w:ascii="Times New Roman" w:eastAsia="Times New Roman" w:hAnsi="Times New Roman" w:cs="Times New Roman"/>
          <w:sz w:val="24"/>
          <w:szCs w:val="24"/>
          <w:lang w:eastAsia="en-GB"/>
        </w:rPr>
        <w:t xml:space="preserve">, &amp; </w:t>
      </w:r>
      <w:proofErr w:type="spellStart"/>
      <w:r w:rsidR="00E15A80" w:rsidRPr="008E50AE">
        <w:rPr>
          <w:rFonts w:ascii="Times New Roman" w:eastAsia="Times New Roman" w:hAnsi="Times New Roman" w:cs="Times New Roman"/>
          <w:sz w:val="24"/>
          <w:szCs w:val="24"/>
          <w:lang w:eastAsia="en-GB"/>
        </w:rPr>
        <w:t>Zheng</w:t>
      </w:r>
      <w:proofErr w:type="spellEnd"/>
      <w:r w:rsidR="00E15A80" w:rsidRPr="008E50AE">
        <w:rPr>
          <w:rFonts w:ascii="Times New Roman" w:eastAsia="Times New Roman" w:hAnsi="Times New Roman" w:cs="Times New Roman"/>
          <w:sz w:val="24"/>
          <w:szCs w:val="24"/>
          <w:lang w:eastAsia="en-GB"/>
        </w:rPr>
        <w:t xml:space="preserve"> 2024</w:t>
      </w:r>
      <w:r w:rsidR="00E15A80" w:rsidRPr="008E50AE">
        <w:rPr>
          <w:rFonts w:ascii="Times New Roman" w:hAnsi="Times New Roman" w:cs="Times New Roman"/>
          <w:sz w:val="24"/>
          <w:szCs w:val="24"/>
        </w:rPr>
        <w:t>;</w:t>
      </w:r>
      <w:r w:rsidRPr="008E50AE">
        <w:rPr>
          <w:rFonts w:ascii="Times New Roman" w:eastAsia="Times New Roman" w:hAnsi="Times New Roman" w:cs="Times New Roman"/>
          <w:sz w:val="24"/>
          <w:szCs w:val="24"/>
          <w:lang w:eastAsia="en-GB"/>
        </w:rPr>
        <w:t>Feng</w:t>
      </w:r>
      <w:r w:rsidRPr="008E50AE">
        <w:rPr>
          <w:rFonts w:ascii="Times New Roman" w:hAnsi="Times New Roman" w:cs="Times New Roman"/>
          <w:sz w:val="24"/>
          <w:szCs w:val="24"/>
        </w:rPr>
        <w:t xml:space="preserve"> et al., 2016). These modifications play a role in a more general chromatin remodelling, which enhances the plant adaptation to heavy metal stress.</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Plants are more tolerant to heavy metals through the production of complex control system by changes in their DNA and organs, as a result of epigenetic modifications and physiological responses. Stress on cadmium causes the </w:t>
      </w:r>
      <w:proofErr w:type="spellStart"/>
      <w:r w:rsidRPr="008E50AE">
        <w:rPr>
          <w:rFonts w:ascii="Times New Roman" w:hAnsi="Times New Roman" w:cs="Times New Roman"/>
          <w:sz w:val="24"/>
          <w:szCs w:val="24"/>
        </w:rPr>
        <w:t>downregulation</w:t>
      </w:r>
      <w:proofErr w:type="spellEnd"/>
      <w:r w:rsidRPr="008E50AE">
        <w:rPr>
          <w:rFonts w:ascii="Times New Roman" w:hAnsi="Times New Roman" w:cs="Times New Roman"/>
          <w:sz w:val="24"/>
          <w:szCs w:val="24"/>
        </w:rPr>
        <w:t xml:space="preserve"> of the DNA </w:t>
      </w:r>
      <w:proofErr w:type="spellStart"/>
      <w:r w:rsidRPr="008E50AE">
        <w:rPr>
          <w:rFonts w:ascii="Times New Roman" w:hAnsi="Times New Roman" w:cs="Times New Roman"/>
          <w:sz w:val="24"/>
          <w:szCs w:val="24"/>
        </w:rPr>
        <w:t>methyltransferase</w:t>
      </w:r>
      <w:proofErr w:type="spellEnd"/>
      <w:r w:rsidRPr="008E50AE">
        <w:rPr>
          <w:rFonts w:ascii="Times New Roman" w:hAnsi="Times New Roman" w:cs="Times New Roman"/>
          <w:sz w:val="24"/>
          <w:szCs w:val="24"/>
        </w:rPr>
        <w:t xml:space="preserve"> gene MET1 that causes the </w:t>
      </w:r>
      <w:proofErr w:type="spellStart"/>
      <w:r w:rsidRPr="008E50AE">
        <w:rPr>
          <w:rFonts w:ascii="Times New Roman" w:hAnsi="Times New Roman" w:cs="Times New Roman"/>
          <w:sz w:val="24"/>
          <w:szCs w:val="24"/>
        </w:rPr>
        <w:t>hypermethylation</w:t>
      </w:r>
      <w:proofErr w:type="spellEnd"/>
      <w:r w:rsidRPr="008E50AE">
        <w:rPr>
          <w:rFonts w:ascii="Times New Roman" w:hAnsi="Times New Roman" w:cs="Times New Roman"/>
          <w:sz w:val="24"/>
          <w:szCs w:val="24"/>
        </w:rPr>
        <w:t xml:space="preserve"> of DNA and the expression of stress-response genes. More active expression of histone </w:t>
      </w:r>
      <w:proofErr w:type="spellStart"/>
      <w:r w:rsidRPr="008E50AE">
        <w:rPr>
          <w:rFonts w:ascii="Times New Roman" w:hAnsi="Times New Roman" w:cs="Times New Roman"/>
          <w:sz w:val="24"/>
          <w:szCs w:val="24"/>
        </w:rPr>
        <w:t>demethylases</w:t>
      </w:r>
      <w:proofErr w:type="spellEnd"/>
      <w:r w:rsidRPr="008E50AE">
        <w:rPr>
          <w:rFonts w:ascii="Times New Roman" w:hAnsi="Times New Roman" w:cs="Times New Roman"/>
          <w:sz w:val="24"/>
          <w:szCs w:val="24"/>
        </w:rPr>
        <w:t xml:space="preserve">, including JMJ705, increases detoxification pathways (Pan et al., 2024). </w:t>
      </w:r>
      <w:r w:rsidR="006C3FAF" w:rsidRPr="008E50AE">
        <w:rPr>
          <w:rFonts w:ascii="Times New Roman" w:eastAsia="Times New Roman" w:hAnsi="Times New Roman" w:cs="Times New Roman"/>
          <w:sz w:val="24"/>
          <w:szCs w:val="24"/>
          <w:lang w:eastAsia="en-GB"/>
        </w:rPr>
        <w:t xml:space="preserve">Ali et al., (2022) and </w:t>
      </w:r>
      <w:proofErr w:type="spellStart"/>
      <w:r w:rsidR="006C3FAF" w:rsidRPr="008E50AE">
        <w:rPr>
          <w:rFonts w:ascii="Times New Roman" w:hAnsi="Times New Roman" w:cs="Times New Roman"/>
          <w:sz w:val="24"/>
          <w:szCs w:val="24"/>
        </w:rPr>
        <w:t>Kakoulidou</w:t>
      </w:r>
      <w:proofErr w:type="spellEnd"/>
      <w:r w:rsidR="006C3FAF" w:rsidRPr="008E50AE">
        <w:rPr>
          <w:rFonts w:ascii="Times New Roman" w:hAnsi="Times New Roman" w:cs="Times New Roman"/>
          <w:sz w:val="24"/>
          <w:szCs w:val="24"/>
        </w:rPr>
        <w:t xml:space="preserve"> et al., (2021) </w:t>
      </w:r>
      <w:r w:rsidR="006C3FAF" w:rsidRPr="008E50AE">
        <w:rPr>
          <w:rFonts w:ascii="Times New Roman" w:eastAsia="Times New Roman" w:hAnsi="Times New Roman" w:cs="Times New Roman"/>
          <w:sz w:val="24"/>
          <w:szCs w:val="24"/>
          <w:lang w:eastAsia="en-GB"/>
        </w:rPr>
        <w:t xml:space="preserve">documented </w:t>
      </w:r>
      <w:proofErr w:type="gramStart"/>
      <w:r w:rsidR="006C3FAF" w:rsidRPr="008E50AE">
        <w:rPr>
          <w:rFonts w:ascii="Times New Roman" w:eastAsia="Times New Roman" w:hAnsi="Times New Roman" w:cs="Times New Roman"/>
          <w:sz w:val="24"/>
          <w:szCs w:val="24"/>
          <w:lang w:eastAsia="en-GB"/>
        </w:rPr>
        <w:t xml:space="preserve">that </w:t>
      </w:r>
      <w:r w:rsidR="006C3FAF" w:rsidRPr="008E50AE">
        <w:rPr>
          <w:rFonts w:ascii="Times New Roman" w:hAnsi="Times New Roman" w:cs="Times New Roman"/>
          <w:sz w:val="24"/>
          <w:szCs w:val="24"/>
        </w:rPr>
        <w:t xml:space="preserve"> b</w:t>
      </w:r>
      <w:r w:rsidRPr="008E50AE">
        <w:rPr>
          <w:rFonts w:ascii="Times New Roman" w:hAnsi="Times New Roman" w:cs="Times New Roman"/>
          <w:sz w:val="24"/>
          <w:szCs w:val="24"/>
        </w:rPr>
        <w:t>iotechnological</w:t>
      </w:r>
      <w:proofErr w:type="gramEnd"/>
      <w:r w:rsidRPr="008E50AE">
        <w:rPr>
          <w:rFonts w:ascii="Times New Roman" w:hAnsi="Times New Roman" w:cs="Times New Roman"/>
          <w:sz w:val="24"/>
          <w:szCs w:val="24"/>
        </w:rPr>
        <w:t xml:space="preserve"> methods are seeking to identify manipulation of epigenetic regulators to promote phy</w:t>
      </w:r>
      <w:r w:rsidR="00095659" w:rsidRPr="008E50AE">
        <w:rPr>
          <w:rFonts w:ascii="Times New Roman" w:hAnsi="Times New Roman" w:cs="Times New Roman"/>
          <w:sz w:val="24"/>
          <w:szCs w:val="24"/>
        </w:rPr>
        <w:t xml:space="preserve">toremediation and crop quality. </w:t>
      </w:r>
      <w:r w:rsidRPr="008E50AE">
        <w:rPr>
          <w:rFonts w:ascii="Times New Roman" w:hAnsi="Times New Roman" w:cs="Times New Roman"/>
          <w:sz w:val="24"/>
          <w:szCs w:val="24"/>
        </w:rPr>
        <w:t xml:space="preserve">Targeted modifications of DNA </w:t>
      </w:r>
      <w:proofErr w:type="spellStart"/>
      <w:r w:rsidRPr="008E50AE">
        <w:rPr>
          <w:rFonts w:ascii="Times New Roman" w:hAnsi="Times New Roman" w:cs="Times New Roman"/>
          <w:sz w:val="24"/>
          <w:szCs w:val="24"/>
        </w:rPr>
        <w:t>methyltransferases</w:t>
      </w:r>
      <w:proofErr w:type="spellEnd"/>
      <w:r w:rsidRPr="008E50AE">
        <w:rPr>
          <w:rFonts w:ascii="Times New Roman" w:hAnsi="Times New Roman" w:cs="Times New Roman"/>
          <w:sz w:val="24"/>
          <w:szCs w:val="24"/>
        </w:rPr>
        <w:t xml:space="preserve"> or histone-modifying enzymes could be employed to reprogram stress-responsive gene networks, thereby decreasing metal absorption or enhancing detoxification in plants. When integrated with traditional breeding and modern genetic engineering, these approaches could promote sustainable agricultural systems capable of thriving under conditions of environmental pollution. Physiological defects like reduced biomass, chlorophyll content and electrolyte leakage are linked to epigenetic changes. According to scientists, epigenetic modulations are functional processes that favour stress tolerance, advance crop output and durability. Plant epigenetics can be </w:t>
      </w:r>
      <w:proofErr w:type="spellStart"/>
      <w:r w:rsidRPr="008E50AE">
        <w:rPr>
          <w:rFonts w:ascii="Times New Roman" w:hAnsi="Times New Roman" w:cs="Times New Roman"/>
          <w:sz w:val="24"/>
          <w:szCs w:val="24"/>
        </w:rPr>
        <w:t>transgenerational</w:t>
      </w:r>
      <w:proofErr w:type="spellEnd"/>
      <w:r w:rsidRPr="008E50AE">
        <w:rPr>
          <w:rFonts w:ascii="Times New Roman" w:hAnsi="Times New Roman" w:cs="Times New Roman"/>
          <w:sz w:val="24"/>
          <w:szCs w:val="24"/>
        </w:rPr>
        <w:t>, benefiting adaptively but leaving the genetic code unaltered (</w:t>
      </w:r>
      <w:proofErr w:type="spellStart"/>
      <w:r w:rsidRPr="008E50AE">
        <w:rPr>
          <w:rFonts w:ascii="Times New Roman" w:hAnsi="Times New Roman" w:cs="Times New Roman"/>
          <w:sz w:val="24"/>
          <w:szCs w:val="24"/>
        </w:rPr>
        <w:t>Fasani</w:t>
      </w:r>
      <w:proofErr w:type="spellEnd"/>
      <w:r w:rsidRPr="008E50AE">
        <w:rPr>
          <w:rFonts w:ascii="Times New Roman" w:hAnsi="Times New Roman" w:cs="Times New Roman"/>
          <w:sz w:val="24"/>
          <w:szCs w:val="24"/>
        </w:rPr>
        <w:t xml:space="preserve"> et al., 2023). This has dire implications to the agricultural sector especially in a polluted environment where crops may develop resistance through the use of epigenetic memory.</w:t>
      </w: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Biotechnological tools have focused on epigenetic manipulation to enhance phytoremediation and quality of crops. A stress-responsive network can be reprogrammed to reduce metal uptake or enhance detoxification by altering DNA </w:t>
      </w:r>
      <w:proofErr w:type="spellStart"/>
      <w:r w:rsidRPr="008E50AE">
        <w:rPr>
          <w:rFonts w:ascii="Times New Roman" w:hAnsi="Times New Roman" w:cs="Times New Roman"/>
          <w:sz w:val="24"/>
          <w:szCs w:val="24"/>
        </w:rPr>
        <w:t>methyltransferases</w:t>
      </w:r>
      <w:proofErr w:type="spellEnd"/>
      <w:r w:rsidRPr="008E50AE">
        <w:rPr>
          <w:rFonts w:ascii="Times New Roman" w:hAnsi="Times New Roman" w:cs="Times New Roman"/>
          <w:sz w:val="24"/>
          <w:szCs w:val="24"/>
        </w:rPr>
        <w:t xml:space="preserve"> or histone modifiers. This along with traditional breeding and genetic modification may result in sustainable farming technologies that will be able to deal with environmental pollution. Nonetheless, the literature of the epigenetic response of plants to heavy metal stress is comparatively small relative to other types of abiotic stressors. The existing body of understanding is premised on information about the correlations between molecular changes of epigenetic modifications and functional reactions to stress, especially in </w:t>
      </w:r>
      <w:r w:rsidRPr="008E50AE">
        <w:rPr>
          <w:rFonts w:ascii="Times New Roman" w:hAnsi="Times New Roman" w:cs="Times New Roman"/>
          <w:i/>
          <w:sz w:val="24"/>
          <w:szCs w:val="24"/>
        </w:rPr>
        <w:t>Arabidopsis</w:t>
      </w:r>
      <w:r w:rsidRPr="008E50AE">
        <w:rPr>
          <w:rFonts w:ascii="Times New Roman" w:hAnsi="Times New Roman" w:cs="Times New Roman"/>
          <w:sz w:val="24"/>
          <w:szCs w:val="24"/>
        </w:rPr>
        <w:t xml:space="preserve"> thaliana</w:t>
      </w:r>
      <w:r w:rsidRPr="008E50AE">
        <w:rPr>
          <w:rFonts w:ascii="Times New Roman" w:hAnsi="Times New Roman" w:cs="Times New Roman"/>
          <w:i/>
          <w:sz w:val="24"/>
          <w:szCs w:val="24"/>
        </w:rPr>
        <w:t>.</w:t>
      </w:r>
      <w:r w:rsidRPr="008E50AE">
        <w:rPr>
          <w:rFonts w:ascii="Times New Roman" w:hAnsi="Times New Roman" w:cs="Times New Roman"/>
          <w:sz w:val="24"/>
          <w:szCs w:val="24"/>
        </w:rPr>
        <w:t xml:space="preserve"> </w:t>
      </w: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The problem of heavy metal pollution is serious to agriculture and food security that requires innovative and sustainable solutions. Epigenetic changes facilitate tolerance, detoxification, and sequestration of the plants to heavy metals by modifying DNA, histone, and silencing of </w:t>
      </w:r>
      <w:r w:rsidRPr="008E50AE">
        <w:rPr>
          <w:rFonts w:ascii="Times New Roman" w:hAnsi="Times New Roman" w:cs="Times New Roman"/>
          <w:sz w:val="24"/>
          <w:szCs w:val="24"/>
        </w:rPr>
        <w:lastRenderedPageBreak/>
        <w:t>the genes by small RNA-induced changes (</w:t>
      </w:r>
      <w:r w:rsidRPr="008E50AE">
        <w:rPr>
          <w:rFonts w:ascii="Times New Roman" w:eastAsia="Times New Roman" w:hAnsi="Times New Roman" w:cs="Times New Roman"/>
          <w:sz w:val="24"/>
          <w:szCs w:val="24"/>
          <w:lang w:eastAsia="en-GB"/>
        </w:rPr>
        <w:t>Iqbal</w:t>
      </w:r>
      <w:r w:rsidRPr="008E50AE">
        <w:rPr>
          <w:rFonts w:ascii="Times New Roman" w:hAnsi="Times New Roman" w:cs="Times New Roman"/>
          <w:sz w:val="24"/>
          <w:szCs w:val="24"/>
        </w:rPr>
        <w:t xml:space="preserve"> et al., 2024). The resilience of crops could be improved by developing action and interaction mechanisms between the epigenetic processes and plant responses to stress. Biotechnological intervention of epigenetic control factors can enable scientists to develop crops that are able to survive in contaminated soils, reduce the amount of metals in food that one consumes and enhance phytoremediation.</w:t>
      </w: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Epigenetics and </w:t>
      </w:r>
      <w:proofErr w:type="spellStart"/>
      <w:r w:rsidRPr="008E50AE">
        <w:rPr>
          <w:rFonts w:ascii="Times New Roman" w:hAnsi="Times New Roman" w:cs="Times New Roman"/>
          <w:sz w:val="24"/>
          <w:szCs w:val="24"/>
        </w:rPr>
        <w:t>epigenomics</w:t>
      </w:r>
      <w:proofErr w:type="spellEnd"/>
      <w:r w:rsidRPr="008E50AE">
        <w:rPr>
          <w:rFonts w:ascii="Times New Roman" w:hAnsi="Times New Roman" w:cs="Times New Roman"/>
          <w:sz w:val="24"/>
          <w:szCs w:val="24"/>
        </w:rPr>
        <w:t xml:space="preserve"> play an essential role in comprehending the mechanisms of plants to heavy metal stress and provides promise of enhancing agriculture and environmental management. Future studies will assist in translating the molecular knowledge into the practical implementation in the field hence resulting in the creation of strong crop production systems capable of surviving the soil pollution. The objectives of the study were to find dynamism of the DNA methylation, histone modification variables, </w:t>
      </w:r>
      <w:proofErr w:type="gramStart"/>
      <w:r w:rsidRPr="008E50AE">
        <w:rPr>
          <w:rFonts w:ascii="Times New Roman" w:hAnsi="Times New Roman" w:cs="Times New Roman"/>
          <w:sz w:val="24"/>
          <w:szCs w:val="24"/>
        </w:rPr>
        <w:t>physiological</w:t>
      </w:r>
      <w:proofErr w:type="gramEnd"/>
      <w:r w:rsidRPr="008E50AE">
        <w:rPr>
          <w:rFonts w:ascii="Times New Roman" w:hAnsi="Times New Roman" w:cs="Times New Roman"/>
          <w:sz w:val="24"/>
          <w:szCs w:val="24"/>
        </w:rPr>
        <w:t xml:space="preserve"> alterations in biomass and chlorophyll content, electrolyte leakage and metal deposition and also to establish biomarkers of heavy metal tolerance. Measuring physiological changes in biomass and chlorophyll content, electrolyte leakage, and metal accumulation, and comparing the epigenetic and physiological response of the two plant species were also the objective of the research. The study will be useful in establishing strong crop production systems that will resist soil pollution and enhance agriculture.</w:t>
      </w:r>
    </w:p>
    <w:p w:rsidR="001B2AC1" w:rsidRPr="008E50AE" w:rsidRDefault="00580B60" w:rsidP="00406123">
      <w:pPr>
        <w:jc w:val="both"/>
        <w:rPr>
          <w:rFonts w:ascii="Times New Roman" w:hAnsi="Times New Roman" w:cs="Times New Roman"/>
          <w:b/>
          <w:sz w:val="24"/>
          <w:szCs w:val="24"/>
        </w:rPr>
      </w:pPr>
      <w:r w:rsidRPr="008E50AE">
        <w:rPr>
          <w:rFonts w:ascii="Times New Roman" w:hAnsi="Times New Roman" w:cs="Times New Roman"/>
          <w:b/>
          <w:sz w:val="24"/>
          <w:szCs w:val="24"/>
        </w:rPr>
        <w:t>2.</w:t>
      </w:r>
      <w:r w:rsidRPr="008E50AE">
        <w:rPr>
          <w:rStyle w:val="Hyperlink"/>
          <w:rFonts w:ascii="Times New Roman" w:eastAsiaTheme="majorEastAsia" w:hAnsi="Times New Roman" w:cs="Times New Roman"/>
          <w:color w:val="auto"/>
          <w:sz w:val="24"/>
          <w:szCs w:val="24"/>
        </w:rPr>
        <w:t xml:space="preserve"> </w:t>
      </w:r>
      <w:r w:rsidRPr="008E50AE">
        <w:rPr>
          <w:rStyle w:val="Strong"/>
          <w:rFonts w:ascii="Times New Roman" w:eastAsiaTheme="majorEastAsia" w:hAnsi="Times New Roman" w:cs="Times New Roman"/>
          <w:sz w:val="24"/>
          <w:szCs w:val="24"/>
        </w:rPr>
        <w:t>MATERIALS AND METHODS</w:t>
      </w: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This study was aimed at describing how epigenetic changes regulate plant responses to heavy metal stress through their integration of molecular, biochemical and physiological approaches. Two species of plant namely, </w:t>
      </w:r>
      <w:r w:rsidRPr="008E50AE">
        <w:rPr>
          <w:rFonts w:ascii="Times New Roman" w:hAnsi="Times New Roman" w:cs="Times New Roman"/>
          <w:i/>
          <w:sz w:val="24"/>
          <w:szCs w:val="24"/>
        </w:rPr>
        <w:t xml:space="preserve">Arabidopsis thaliana </w:t>
      </w:r>
      <w:r w:rsidRPr="008E50AE">
        <w:rPr>
          <w:rFonts w:ascii="Times New Roman" w:hAnsi="Times New Roman" w:cs="Times New Roman"/>
          <w:sz w:val="24"/>
          <w:szCs w:val="24"/>
        </w:rPr>
        <w:t xml:space="preserve">(a model organism) and </w:t>
      </w:r>
      <w:r w:rsidR="00580B60" w:rsidRPr="008E50AE">
        <w:rPr>
          <w:rFonts w:ascii="Times New Roman" w:hAnsi="Times New Roman" w:cs="Times New Roman"/>
          <w:sz w:val="24"/>
          <w:szCs w:val="24"/>
        </w:rPr>
        <w:t xml:space="preserve">a </w:t>
      </w:r>
      <w:r w:rsidRPr="008E50AE">
        <w:rPr>
          <w:rFonts w:ascii="Times New Roman" w:hAnsi="Times New Roman" w:cs="Times New Roman"/>
          <w:sz w:val="24"/>
          <w:szCs w:val="24"/>
        </w:rPr>
        <w:t xml:space="preserve">regular crop species, </w:t>
      </w:r>
      <w:r w:rsidRPr="008E50AE">
        <w:rPr>
          <w:rFonts w:ascii="Times New Roman" w:hAnsi="Times New Roman" w:cs="Times New Roman"/>
          <w:i/>
          <w:sz w:val="24"/>
          <w:szCs w:val="24"/>
        </w:rPr>
        <w:t xml:space="preserve">Oryza sativa  </w:t>
      </w:r>
      <w:r w:rsidRPr="008E50AE">
        <w:rPr>
          <w:rFonts w:ascii="Times New Roman" w:hAnsi="Times New Roman" w:cs="Times New Roman"/>
          <w:sz w:val="24"/>
          <w:szCs w:val="24"/>
        </w:rPr>
        <w:t xml:space="preserve"> (rice), were chosen to study. Some grains of </w:t>
      </w:r>
      <w:r w:rsidRPr="008E50AE">
        <w:rPr>
          <w:rFonts w:ascii="Times New Roman" w:hAnsi="Times New Roman" w:cs="Times New Roman"/>
          <w:i/>
          <w:sz w:val="24"/>
          <w:szCs w:val="24"/>
        </w:rPr>
        <w:t xml:space="preserve">Arabidopsis thaliana </w:t>
      </w:r>
      <w:r w:rsidRPr="008E50AE">
        <w:rPr>
          <w:rFonts w:ascii="Times New Roman" w:hAnsi="Times New Roman" w:cs="Times New Roman"/>
          <w:sz w:val="24"/>
          <w:szCs w:val="24"/>
        </w:rPr>
        <w:t xml:space="preserve">(Col-0) and </w:t>
      </w:r>
      <w:r w:rsidRPr="008E50AE">
        <w:rPr>
          <w:rFonts w:ascii="Times New Roman" w:hAnsi="Times New Roman" w:cs="Times New Roman"/>
          <w:i/>
          <w:sz w:val="24"/>
          <w:szCs w:val="24"/>
        </w:rPr>
        <w:t xml:space="preserve">Oryza sativa  </w:t>
      </w:r>
      <w:r w:rsidRPr="008E50AE">
        <w:rPr>
          <w:rFonts w:ascii="Times New Roman" w:hAnsi="Times New Roman" w:cs="Times New Roman"/>
          <w:sz w:val="24"/>
          <w:szCs w:val="24"/>
        </w:rPr>
        <w:t xml:space="preserve"> (cv. IR64) were surface-sterilized through immersion in 70% ethanol over 2 minutes then reduced in a 10% bleach solution containing some drops of Tween-20. Their seeds were then rinsed well in sterile distilled water in order to remove all the sterilizing agents. The petri dishes placed the seeds on moist filter paper and germinated at 22°C with continuous light in three days. Three weeks later, the seedlings were moved to hydroponic culture in half-strength Hoagland nutrient solution. The treatment with heavy metal was done using cadmium chloride (</w:t>
      </w:r>
      <w:proofErr w:type="spellStart"/>
      <w:r w:rsidRPr="008E50AE">
        <w:rPr>
          <w:rFonts w:ascii="Times New Roman" w:hAnsi="Times New Roman" w:cs="Times New Roman"/>
          <w:sz w:val="24"/>
          <w:szCs w:val="24"/>
        </w:rPr>
        <w:t>CdCl</w:t>
      </w:r>
      <w:proofErr w:type="spellEnd"/>
      <w:r w:rsidRPr="008E50AE">
        <w:rPr>
          <w:rFonts w:ascii="Cambria Math" w:hAnsi="Cambria Math" w:cs="Cambria Math"/>
          <w:sz w:val="24"/>
          <w:szCs w:val="24"/>
        </w:rPr>
        <w:t>₂</w:t>
      </w:r>
      <w:r w:rsidRPr="008E50AE">
        <w:rPr>
          <w:rFonts w:ascii="Times New Roman" w:hAnsi="Times New Roman" w:cs="Times New Roman"/>
          <w:sz w:val="24"/>
          <w:szCs w:val="24"/>
        </w:rPr>
        <w:t xml:space="preserve"> 200 </w:t>
      </w:r>
      <w:proofErr w:type="spellStart"/>
      <w:r w:rsidRPr="008E50AE">
        <w:rPr>
          <w:rFonts w:ascii="Times New Roman" w:hAnsi="Times New Roman" w:cs="Times New Roman"/>
          <w:sz w:val="24"/>
          <w:szCs w:val="24"/>
        </w:rPr>
        <w:t>uM</w:t>
      </w:r>
      <w:proofErr w:type="spellEnd"/>
      <w:r w:rsidRPr="008E50AE">
        <w:rPr>
          <w:rFonts w:ascii="Times New Roman" w:hAnsi="Times New Roman" w:cs="Times New Roman"/>
          <w:sz w:val="24"/>
          <w:szCs w:val="24"/>
        </w:rPr>
        <w:t>) and lead nitrate [</w:t>
      </w:r>
      <w:proofErr w:type="spellStart"/>
      <w:proofErr w:type="gram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w:t>
      </w:r>
      <w:proofErr w:type="gramEnd"/>
      <w:r w:rsidRPr="008E50AE">
        <w:rPr>
          <w:rFonts w:ascii="Times New Roman" w:hAnsi="Times New Roman" w:cs="Times New Roman"/>
          <w:sz w:val="24"/>
          <w:szCs w:val="24"/>
        </w:rPr>
        <w:t>NO</w:t>
      </w:r>
      <w:r w:rsidRPr="008E50AE">
        <w:rPr>
          <w:rFonts w:ascii="Cambria Math" w:hAnsi="Cambria Math" w:cs="Cambria Math"/>
          <w:sz w:val="24"/>
          <w:szCs w:val="24"/>
        </w:rPr>
        <w:t>₃</w:t>
      </w:r>
      <w:r w:rsidRPr="008E50AE">
        <w:rPr>
          <w:rFonts w:ascii="Times New Roman" w:hAnsi="Times New Roman" w:cs="Times New Roman"/>
          <w:sz w:val="24"/>
          <w:szCs w:val="24"/>
        </w:rPr>
        <w:t>)</w:t>
      </w:r>
      <w:r w:rsidRPr="008E50AE">
        <w:rPr>
          <w:rFonts w:ascii="Cambria Math" w:hAnsi="Cambria Math" w:cs="Cambria Math"/>
          <w:sz w:val="24"/>
          <w:szCs w:val="24"/>
        </w:rPr>
        <w:t>₂</w:t>
      </w:r>
      <w:r w:rsidRPr="008E50AE">
        <w:rPr>
          <w:rFonts w:ascii="Times New Roman" w:hAnsi="Times New Roman" w:cs="Times New Roman"/>
          <w:sz w:val="24"/>
          <w:szCs w:val="24"/>
        </w:rPr>
        <w:t xml:space="preserve"> 500 </w:t>
      </w:r>
      <w:proofErr w:type="spellStart"/>
      <w:r w:rsidRPr="008E50AE">
        <w:rPr>
          <w:rFonts w:ascii="Times New Roman" w:hAnsi="Times New Roman" w:cs="Times New Roman"/>
          <w:sz w:val="24"/>
          <w:szCs w:val="24"/>
        </w:rPr>
        <w:t>uM</w:t>
      </w:r>
      <w:proofErr w:type="spellEnd"/>
      <w:r w:rsidRPr="008E50AE">
        <w:rPr>
          <w:rFonts w:ascii="Times New Roman" w:hAnsi="Times New Roman" w:cs="Times New Roman"/>
          <w:sz w:val="24"/>
          <w:szCs w:val="24"/>
        </w:rPr>
        <w:t>]. Control plants were kept in non-metallic nutrient solution. Sampling was done at six time points: 0, 6, 12, 24, 72, and 168 hours after treatment, with five biological replicates of the profiles per condition.</w:t>
      </w:r>
    </w:p>
    <w:p w:rsidR="001B2AC1" w:rsidRPr="008E50AE" w:rsidRDefault="001B2AC1" w:rsidP="00406123">
      <w:pPr>
        <w:spacing w:before="100" w:beforeAutospacing="1" w:after="100" w:afterAutospacing="1" w:line="240" w:lineRule="auto"/>
        <w:jc w:val="both"/>
        <w:rPr>
          <w:rFonts w:ascii="Times New Roman" w:eastAsia="Times New Roman" w:hAnsi="Times New Roman" w:cs="Times New Roman"/>
          <w:b/>
          <w:sz w:val="24"/>
          <w:szCs w:val="24"/>
          <w:lang w:eastAsia="en-GB"/>
        </w:rPr>
      </w:pPr>
      <w:r w:rsidRPr="008E50AE">
        <w:rPr>
          <w:rFonts w:ascii="Times New Roman" w:eastAsia="Times New Roman" w:hAnsi="Times New Roman" w:cs="Times New Roman"/>
          <w:b/>
          <w:iCs/>
          <w:sz w:val="24"/>
          <w:szCs w:val="24"/>
          <w:lang w:eastAsia="en-GB"/>
        </w:rPr>
        <w:t>2.1 Epigenetic and Molecular Studies</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DNA Methylation: The genomic DNA was purified between the leaf and root tissues according to a CTAB-based procedure. A DNA methylation ELISA-based 5-methylcytosine (5-mC) assay kit was used to measure the global level of DNA methylation. Following the step of determining the absorbance at 450 nm, the degree of methylation was determined as a percentage of methylated cytosines compared to total cytosines that provided the high-throughput data on the methylation additional to time (see Table 1).</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Histone Modifications: The chromatin </w:t>
      </w:r>
      <w:proofErr w:type="spellStart"/>
      <w:r w:rsidRPr="008E50AE">
        <w:rPr>
          <w:rFonts w:ascii="Times New Roman" w:hAnsi="Times New Roman" w:cs="Times New Roman"/>
          <w:sz w:val="24"/>
          <w:szCs w:val="24"/>
        </w:rPr>
        <w:t>immunoprecipitation</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ChIP</w:t>
      </w:r>
      <w:proofErr w:type="spellEnd"/>
      <w:r w:rsidRPr="008E50AE">
        <w:rPr>
          <w:rFonts w:ascii="Times New Roman" w:hAnsi="Times New Roman" w:cs="Times New Roman"/>
          <w:sz w:val="24"/>
          <w:szCs w:val="24"/>
        </w:rPr>
        <w:t xml:space="preserve">) and </w:t>
      </w:r>
      <w:proofErr w:type="spellStart"/>
      <w:r w:rsidRPr="008E50AE">
        <w:rPr>
          <w:rFonts w:ascii="Times New Roman" w:hAnsi="Times New Roman" w:cs="Times New Roman"/>
          <w:sz w:val="24"/>
          <w:szCs w:val="24"/>
        </w:rPr>
        <w:t>qPCR</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ChIP-qPCR</w:t>
      </w:r>
      <w:proofErr w:type="spellEnd"/>
      <w:r w:rsidRPr="008E50AE">
        <w:rPr>
          <w:rFonts w:ascii="Times New Roman" w:hAnsi="Times New Roman" w:cs="Times New Roman"/>
          <w:sz w:val="24"/>
          <w:szCs w:val="24"/>
        </w:rPr>
        <w:t xml:space="preserve">) were used to measure the profile of histone modification. The cross-linking of fresh tissues was made with 1% formaldehyde; chromatin was extracted and </w:t>
      </w:r>
      <w:proofErr w:type="spellStart"/>
      <w:r w:rsidRPr="008E50AE">
        <w:rPr>
          <w:rFonts w:ascii="Times New Roman" w:hAnsi="Times New Roman" w:cs="Times New Roman"/>
          <w:sz w:val="24"/>
          <w:szCs w:val="24"/>
        </w:rPr>
        <w:t>sonicated</w:t>
      </w:r>
      <w:proofErr w:type="spellEnd"/>
      <w:r w:rsidRPr="008E50AE">
        <w:rPr>
          <w:rFonts w:ascii="Times New Roman" w:hAnsi="Times New Roman" w:cs="Times New Roman"/>
          <w:sz w:val="24"/>
          <w:szCs w:val="24"/>
        </w:rPr>
        <w:t xml:space="preserve"> to produce 200-500 </w:t>
      </w:r>
      <w:proofErr w:type="spellStart"/>
      <w:r w:rsidRPr="008E50AE">
        <w:rPr>
          <w:rFonts w:ascii="Times New Roman" w:hAnsi="Times New Roman" w:cs="Times New Roman"/>
          <w:sz w:val="24"/>
          <w:szCs w:val="24"/>
        </w:rPr>
        <w:t>bp</w:t>
      </w:r>
      <w:proofErr w:type="spellEnd"/>
      <w:r w:rsidRPr="008E50AE">
        <w:rPr>
          <w:rFonts w:ascii="Times New Roman" w:hAnsi="Times New Roman" w:cs="Times New Roman"/>
          <w:sz w:val="24"/>
          <w:szCs w:val="24"/>
        </w:rPr>
        <w:t xml:space="preserve"> </w:t>
      </w:r>
      <w:r w:rsidRPr="008E50AE">
        <w:rPr>
          <w:rFonts w:ascii="Times New Roman" w:hAnsi="Times New Roman" w:cs="Times New Roman"/>
          <w:sz w:val="24"/>
          <w:szCs w:val="24"/>
        </w:rPr>
        <w:lastRenderedPageBreak/>
        <w:t xml:space="preserve">size. Antibodies against the H3K4me3 (activating mark) and H3K27me3 (repressive mark) were employed in </w:t>
      </w:r>
      <w:proofErr w:type="spellStart"/>
      <w:r w:rsidRPr="008E50AE">
        <w:rPr>
          <w:rFonts w:ascii="Times New Roman" w:hAnsi="Times New Roman" w:cs="Times New Roman"/>
          <w:sz w:val="24"/>
          <w:szCs w:val="24"/>
        </w:rPr>
        <w:t>immunoprecipitation</w:t>
      </w:r>
      <w:proofErr w:type="spellEnd"/>
      <w:r w:rsidRPr="008E50AE">
        <w:rPr>
          <w:rFonts w:ascii="Times New Roman" w:hAnsi="Times New Roman" w:cs="Times New Roman"/>
          <w:sz w:val="24"/>
          <w:szCs w:val="24"/>
        </w:rPr>
        <w:t>. Amplification of purified DNA was done with promoter region-specific primers of major genes, including HMA2, PCS1, and NRAMP. Fold change was computed in terms of enrichment in relation to input DNA (see Table 2).</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Gene Expression: Total RNA was extracted by using </w:t>
      </w:r>
      <w:proofErr w:type="spellStart"/>
      <w:r w:rsidRPr="008E50AE">
        <w:rPr>
          <w:rFonts w:ascii="Times New Roman" w:hAnsi="Times New Roman" w:cs="Times New Roman"/>
          <w:sz w:val="24"/>
          <w:szCs w:val="24"/>
        </w:rPr>
        <w:t>TRIzol</w:t>
      </w:r>
      <w:proofErr w:type="spellEnd"/>
      <w:r w:rsidRPr="008E50AE">
        <w:rPr>
          <w:rFonts w:ascii="Times New Roman" w:hAnsi="Times New Roman" w:cs="Times New Roman"/>
          <w:sz w:val="24"/>
          <w:szCs w:val="24"/>
        </w:rPr>
        <w:t xml:space="preserve">, and then </w:t>
      </w:r>
      <w:proofErr w:type="spellStart"/>
      <w:r w:rsidRPr="008E50AE">
        <w:rPr>
          <w:rFonts w:ascii="Times New Roman" w:hAnsi="Times New Roman" w:cs="Times New Roman"/>
          <w:sz w:val="24"/>
          <w:szCs w:val="24"/>
        </w:rPr>
        <w:t>DNase</w:t>
      </w:r>
      <w:proofErr w:type="spellEnd"/>
      <w:r w:rsidRPr="008E50AE">
        <w:rPr>
          <w:rFonts w:ascii="Times New Roman" w:hAnsi="Times New Roman" w:cs="Times New Roman"/>
          <w:sz w:val="24"/>
          <w:szCs w:val="24"/>
        </w:rPr>
        <w:t xml:space="preserve"> I treatment was applied. The integrity of the RNA was checked by gel electrophoresis, and concentration was assessed </w:t>
      </w:r>
      <w:proofErr w:type="spellStart"/>
      <w:r w:rsidRPr="008E50AE">
        <w:rPr>
          <w:rFonts w:ascii="Times New Roman" w:hAnsi="Times New Roman" w:cs="Times New Roman"/>
          <w:sz w:val="24"/>
          <w:szCs w:val="24"/>
        </w:rPr>
        <w:t>spectrophotometrically</w:t>
      </w:r>
      <w:proofErr w:type="spellEnd"/>
      <w:r w:rsidRPr="008E50AE">
        <w:rPr>
          <w:rFonts w:ascii="Times New Roman" w:hAnsi="Times New Roman" w:cs="Times New Roman"/>
          <w:sz w:val="24"/>
          <w:szCs w:val="24"/>
        </w:rPr>
        <w:t xml:space="preserve">. </w:t>
      </w:r>
      <w:proofErr w:type="spellStart"/>
      <w:proofErr w:type="gramStart"/>
      <w:r w:rsidRPr="008E50AE">
        <w:rPr>
          <w:rFonts w:ascii="Times New Roman" w:hAnsi="Times New Roman" w:cs="Times New Roman"/>
          <w:sz w:val="24"/>
          <w:szCs w:val="24"/>
        </w:rPr>
        <w:t>cDNA</w:t>
      </w:r>
      <w:proofErr w:type="spellEnd"/>
      <w:proofErr w:type="gramEnd"/>
      <w:r w:rsidRPr="008E50AE">
        <w:rPr>
          <w:rFonts w:ascii="Times New Roman" w:hAnsi="Times New Roman" w:cs="Times New Roman"/>
          <w:sz w:val="24"/>
          <w:szCs w:val="24"/>
        </w:rPr>
        <w:t xml:space="preserve"> was synthesized using reverse transcriptase, and RT-</w:t>
      </w:r>
      <w:proofErr w:type="spellStart"/>
      <w:r w:rsidRPr="008E50AE">
        <w:rPr>
          <w:rFonts w:ascii="Times New Roman" w:hAnsi="Times New Roman" w:cs="Times New Roman"/>
          <w:sz w:val="24"/>
          <w:szCs w:val="24"/>
        </w:rPr>
        <w:t>qPCR</w:t>
      </w:r>
      <w:proofErr w:type="spellEnd"/>
      <w:r w:rsidRPr="008E50AE">
        <w:rPr>
          <w:rFonts w:ascii="Times New Roman" w:hAnsi="Times New Roman" w:cs="Times New Roman"/>
          <w:sz w:val="24"/>
          <w:szCs w:val="24"/>
        </w:rPr>
        <w:t xml:space="preserve"> was done to determine the expression of the genes such as MET1, ROS1, JMJ705, and heavy metal transporter genes. The expression levels were brought to control (actin and ubiquitin) levelling and then computed with the fold change method (2^−</w:t>
      </w:r>
      <w:proofErr w:type="spellStart"/>
      <w:r w:rsidRPr="008E50AE">
        <w:rPr>
          <w:rFonts w:ascii="Times New Roman" w:hAnsi="Times New Roman" w:cs="Times New Roman"/>
          <w:sz w:val="24"/>
          <w:szCs w:val="24"/>
        </w:rPr>
        <w:t>ΔΔCt</w:t>
      </w:r>
      <w:proofErr w:type="spellEnd"/>
      <w:r w:rsidRPr="008E50AE">
        <w:rPr>
          <w:rFonts w:ascii="Times New Roman" w:hAnsi="Times New Roman" w:cs="Times New Roman"/>
          <w:sz w:val="24"/>
          <w:szCs w:val="24"/>
        </w:rPr>
        <w:t xml:space="preserve"> method). The results were presented as a fold change compared to controls (see Table 3).</w:t>
      </w:r>
    </w:p>
    <w:p w:rsidR="001B2AC1" w:rsidRPr="008E50AE" w:rsidRDefault="001B2AC1" w:rsidP="00406123">
      <w:pPr>
        <w:jc w:val="both"/>
        <w:rPr>
          <w:rFonts w:ascii="Times New Roman" w:hAnsi="Times New Roman" w:cs="Times New Roman"/>
          <w:b/>
          <w:sz w:val="24"/>
          <w:szCs w:val="24"/>
        </w:rPr>
      </w:pPr>
      <w:r w:rsidRPr="008E50AE">
        <w:rPr>
          <w:rFonts w:ascii="Times New Roman" w:hAnsi="Times New Roman" w:cs="Times New Roman"/>
          <w:b/>
          <w:sz w:val="24"/>
          <w:szCs w:val="24"/>
        </w:rPr>
        <w:t>2.2 Physiological and Biochemical Measures</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Growth and Stress Measures: Biomass (fresh and dry weight), chlorophyll content and electrolyte leakage were evaluated as a method of measuring physiological alterations. Conductivity tests were determined to determine electrolyte loss. The metal concentration in tissues was determined in the atomic absorption spectroscopy (AAS). The extracted results of such parameters proving the correlation between the modification into the molecules and the tolerance to stress are provided in Table 4.</w:t>
      </w:r>
    </w:p>
    <w:p w:rsidR="001B2AC1" w:rsidRPr="008E50AE" w:rsidRDefault="006A2E4B" w:rsidP="00406123">
      <w:pPr>
        <w:jc w:val="both"/>
        <w:rPr>
          <w:rFonts w:ascii="Times New Roman" w:hAnsi="Times New Roman" w:cs="Times New Roman"/>
          <w:b/>
          <w:i/>
          <w:sz w:val="24"/>
          <w:szCs w:val="24"/>
        </w:rPr>
      </w:pPr>
      <w:r w:rsidRPr="008E50AE">
        <w:rPr>
          <w:rFonts w:ascii="Times New Roman" w:hAnsi="Times New Roman" w:cs="Times New Roman"/>
          <w:b/>
          <w:i/>
          <w:sz w:val="24"/>
          <w:szCs w:val="24"/>
        </w:rPr>
        <w:t xml:space="preserve">2.2.1 </w:t>
      </w:r>
      <w:r w:rsidR="001B2AC1" w:rsidRPr="008E50AE">
        <w:rPr>
          <w:rFonts w:ascii="Times New Roman" w:hAnsi="Times New Roman" w:cs="Times New Roman"/>
          <w:b/>
          <w:i/>
          <w:sz w:val="24"/>
          <w:szCs w:val="24"/>
        </w:rPr>
        <w:t>Experimental Design and Statistical Analysis</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    To give strength to the data, there was an experimental design of five biological replicates at a time with treatment and time. Data analysis was done using R and SPSS. ANOVA (2-tailed) was used to compare the treatment (cadmium, lead, control) and time effect on both molecular and physiological parameters and </w:t>
      </w:r>
      <w:proofErr w:type="spellStart"/>
      <w:r w:rsidRPr="008E50AE">
        <w:rPr>
          <w:rFonts w:ascii="Times New Roman" w:hAnsi="Times New Roman" w:cs="Times New Roman"/>
          <w:sz w:val="24"/>
          <w:szCs w:val="24"/>
        </w:rPr>
        <w:t>Tukey</w:t>
      </w:r>
      <w:proofErr w:type="spellEnd"/>
      <w:r w:rsidRPr="008E50AE">
        <w:rPr>
          <w:rFonts w:ascii="Times New Roman" w:hAnsi="Times New Roman" w:cs="Times New Roman"/>
          <w:sz w:val="24"/>
          <w:szCs w:val="24"/>
        </w:rPr>
        <w:t xml:space="preserve"> post hoc (p ≤ 0.05) was applied. The relations between DNA methylation, histone modifications, expression of a gene, and physiological characteristics were tested with the assistance of correlation analyses (Pearson correlation coefficient). In order to identify the molecular signatures in relation to tolerance or susceptibility, the principal component analysis (PCA) was performed in order to identify the significant epigenetic marks that described the difference between the responses of the plants.</w:t>
      </w:r>
    </w:p>
    <w:p w:rsidR="001B2AC1" w:rsidRPr="008E50AE" w:rsidRDefault="001B2AC1" w:rsidP="00406123">
      <w:pPr>
        <w:spacing w:before="100" w:beforeAutospacing="1" w:after="100" w:afterAutospacing="1" w:line="240" w:lineRule="auto"/>
        <w:jc w:val="both"/>
        <w:rPr>
          <w:rFonts w:ascii="Times New Roman" w:eastAsia="Times New Roman" w:hAnsi="Times New Roman" w:cs="Times New Roman"/>
          <w:b/>
          <w:sz w:val="24"/>
          <w:szCs w:val="24"/>
          <w:lang w:eastAsia="en-GB"/>
        </w:rPr>
      </w:pPr>
      <w:r w:rsidRPr="008E50AE">
        <w:rPr>
          <w:rFonts w:ascii="Times New Roman" w:eastAsia="Times New Roman" w:hAnsi="Times New Roman" w:cs="Times New Roman"/>
          <w:b/>
          <w:iCs/>
          <w:sz w:val="24"/>
          <w:szCs w:val="24"/>
          <w:lang w:eastAsia="en-GB"/>
        </w:rPr>
        <w:t>2.3 Data Processing</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    Raw data of ELISA, </w:t>
      </w:r>
      <w:proofErr w:type="spellStart"/>
      <w:r w:rsidRPr="008E50AE">
        <w:rPr>
          <w:rFonts w:ascii="Times New Roman" w:hAnsi="Times New Roman" w:cs="Times New Roman"/>
          <w:sz w:val="24"/>
          <w:szCs w:val="24"/>
        </w:rPr>
        <w:t>ChIP-qPCR</w:t>
      </w:r>
      <w:proofErr w:type="spellEnd"/>
      <w:r w:rsidRPr="008E50AE">
        <w:rPr>
          <w:rFonts w:ascii="Times New Roman" w:hAnsi="Times New Roman" w:cs="Times New Roman"/>
          <w:sz w:val="24"/>
          <w:szCs w:val="24"/>
        </w:rPr>
        <w:t>, RT-</w:t>
      </w:r>
      <w:proofErr w:type="spellStart"/>
      <w:r w:rsidRPr="008E50AE">
        <w:rPr>
          <w:rFonts w:ascii="Times New Roman" w:hAnsi="Times New Roman" w:cs="Times New Roman"/>
          <w:sz w:val="24"/>
          <w:szCs w:val="24"/>
        </w:rPr>
        <w:t>qPCR</w:t>
      </w:r>
      <w:proofErr w:type="spellEnd"/>
      <w:r w:rsidRPr="008E50AE">
        <w:rPr>
          <w:rFonts w:ascii="Times New Roman" w:hAnsi="Times New Roman" w:cs="Times New Roman"/>
          <w:sz w:val="24"/>
          <w:szCs w:val="24"/>
        </w:rPr>
        <w:t xml:space="preserve"> and biochemical assays were converted to forms of standard numbers. In DNA methylation the absorbance was checked against standards and percentage methylation established. The form of enrichment of histone modification was fold change versus input DNA. The gene expression changes were determined by a 2^−</w:t>
      </w:r>
      <w:proofErr w:type="spellStart"/>
      <w:r w:rsidRPr="008E50AE">
        <w:rPr>
          <w:rFonts w:ascii="Times New Roman" w:hAnsi="Times New Roman" w:cs="Times New Roman"/>
          <w:sz w:val="24"/>
          <w:szCs w:val="24"/>
        </w:rPr>
        <w:t>ΔΔCt</w:t>
      </w:r>
      <w:proofErr w:type="spellEnd"/>
      <w:r w:rsidRPr="008E50AE">
        <w:rPr>
          <w:rFonts w:ascii="Times New Roman" w:hAnsi="Times New Roman" w:cs="Times New Roman"/>
          <w:sz w:val="24"/>
          <w:szCs w:val="24"/>
        </w:rPr>
        <w:t xml:space="preserve"> method, where Ct values of target genes are normalised to those of housekeeping genes and expressed as fold changes relative to untreated controls. Replicates were averaged regarding physiological variables such as chlorophyll content, biomass, electrolyte leakage and metal accumulation.</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    This type of molecular, epigenetic, and physiological study is an effective approach to understanding the impact of stress caused by heavy metal on the epigenetics and reaction of plants. The findings assisted in revealing mechanistic associations amid epigenetic </w:t>
      </w:r>
      <w:r w:rsidRPr="008E50AE">
        <w:rPr>
          <w:rFonts w:ascii="Times New Roman" w:hAnsi="Times New Roman" w:cs="Times New Roman"/>
          <w:sz w:val="24"/>
          <w:szCs w:val="24"/>
        </w:rPr>
        <w:lastRenderedPageBreak/>
        <w:t>modifications and plant resistance in order to convey facts regarding the creation of stress-resistant and phytoremediation-resistant crops.</w:t>
      </w:r>
    </w:p>
    <w:p w:rsidR="001B2AC1" w:rsidRPr="008E50AE" w:rsidRDefault="006A2E4B" w:rsidP="00406123">
      <w:pPr>
        <w:jc w:val="both"/>
        <w:rPr>
          <w:rFonts w:ascii="Times New Roman" w:hAnsi="Times New Roman" w:cs="Times New Roman"/>
          <w:i/>
          <w:sz w:val="24"/>
          <w:szCs w:val="24"/>
        </w:rPr>
      </w:pPr>
      <w:r w:rsidRPr="008E50AE">
        <w:rPr>
          <w:rFonts w:ascii="Times New Roman" w:hAnsi="Times New Roman" w:cs="Times New Roman"/>
          <w:b/>
          <w:sz w:val="24"/>
          <w:szCs w:val="24"/>
        </w:rPr>
        <w:t>2.4</w:t>
      </w:r>
      <w:r w:rsidR="001B2AC1" w:rsidRPr="008E50AE">
        <w:rPr>
          <w:rFonts w:ascii="Times New Roman" w:hAnsi="Times New Roman" w:cs="Times New Roman"/>
          <w:sz w:val="24"/>
          <w:szCs w:val="24"/>
        </w:rPr>
        <w:t xml:space="preserve"> </w:t>
      </w:r>
      <w:r w:rsidR="001B2AC1" w:rsidRPr="008E50AE">
        <w:rPr>
          <w:rFonts w:ascii="Times New Roman" w:hAnsi="Times New Roman" w:cs="Times New Roman"/>
          <w:b/>
          <w:sz w:val="24"/>
          <w:szCs w:val="24"/>
        </w:rPr>
        <w:t>Heavy Metal Treatments and Sampling</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   Plants aged three weeks were treated with 200 </w:t>
      </w:r>
      <w:proofErr w:type="spellStart"/>
      <w:r w:rsidRPr="008E50AE">
        <w:rPr>
          <w:rFonts w:ascii="Times New Roman" w:hAnsi="Times New Roman" w:cs="Times New Roman"/>
          <w:sz w:val="24"/>
          <w:szCs w:val="24"/>
        </w:rPr>
        <w:t>mM</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CdCl</w:t>
      </w:r>
      <w:proofErr w:type="spellEnd"/>
      <w:r w:rsidRPr="008E50AE">
        <w:rPr>
          <w:rFonts w:ascii="Times New Roman" w:hAnsi="Times New Roman" w:cs="Times New Roman"/>
          <w:sz w:val="24"/>
          <w:szCs w:val="24"/>
        </w:rPr>
        <w:t xml:space="preserve"> 2 and 500 </w:t>
      </w:r>
      <w:proofErr w:type="spellStart"/>
      <w:r w:rsidRPr="008E50AE">
        <w:rPr>
          <w:rFonts w:ascii="Times New Roman" w:hAnsi="Times New Roman" w:cs="Times New Roman"/>
          <w:sz w:val="24"/>
          <w:szCs w:val="24"/>
        </w:rPr>
        <w:t>mM</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(NO3)2. Metals were absent in the control plants. The treatment durations were at 0, 6, 12, 24, 72 and 168 hours. All treatments were done 5 times biologically. At each time, samples of the leaves and roots were gathered and frozen in liquid nitrogen and stored in -80</w:t>
      </w:r>
      <w:r w:rsidRPr="008E50AE">
        <w:rPr>
          <w:rFonts w:ascii="Times New Roman" w:hAnsi="Times New Roman" w:cs="Times New Roman"/>
          <w:sz w:val="24"/>
          <w:szCs w:val="24"/>
          <w:vertAlign w:val="superscript"/>
        </w:rPr>
        <w:t>0</w:t>
      </w:r>
      <w:r w:rsidRPr="008E50AE">
        <w:rPr>
          <w:rFonts w:ascii="Times New Roman" w:hAnsi="Times New Roman" w:cs="Times New Roman"/>
          <w:sz w:val="24"/>
          <w:szCs w:val="24"/>
        </w:rPr>
        <w:t>C temperature.</w:t>
      </w:r>
    </w:p>
    <w:p w:rsidR="001B2AC1" w:rsidRPr="008E50AE" w:rsidRDefault="006A2E4B"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2.4.1 </w:t>
      </w:r>
      <w:r w:rsidR="001B2AC1" w:rsidRPr="008E50AE">
        <w:rPr>
          <w:rFonts w:ascii="Times New Roman" w:hAnsi="Times New Roman" w:cs="Times New Roman"/>
          <w:b/>
          <w:i/>
          <w:sz w:val="24"/>
          <w:szCs w:val="24"/>
        </w:rPr>
        <w:t>DNA Extraction and Global Methylation Assay</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    The CTAB procedure (Doyle and Doyle, 1987) was used to isolate the genomic DNA. DNA quality and DNA concentration were determined </w:t>
      </w:r>
      <w:proofErr w:type="spellStart"/>
      <w:r w:rsidRPr="008E50AE">
        <w:rPr>
          <w:rFonts w:ascii="Times New Roman" w:hAnsi="Times New Roman" w:cs="Times New Roman"/>
          <w:sz w:val="24"/>
          <w:szCs w:val="24"/>
        </w:rPr>
        <w:t>spectrophotometrically</w:t>
      </w:r>
      <w:proofErr w:type="spellEnd"/>
      <w:r w:rsidRPr="008E50AE">
        <w:rPr>
          <w:rFonts w:ascii="Times New Roman" w:hAnsi="Times New Roman" w:cs="Times New Roman"/>
          <w:sz w:val="24"/>
          <w:szCs w:val="24"/>
        </w:rPr>
        <w:t>. According to the manufacturer, the quantity of global methylation was measured through using a 5-mC assay kit with an ELISA protocol (</w:t>
      </w:r>
      <w:proofErr w:type="spellStart"/>
      <w:r w:rsidRPr="008E50AE">
        <w:rPr>
          <w:rFonts w:ascii="Times New Roman" w:hAnsi="Times New Roman" w:cs="Times New Roman"/>
          <w:sz w:val="24"/>
          <w:szCs w:val="24"/>
        </w:rPr>
        <w:t>Zymo</w:t>
      </w:r>
      <w:proofErr w:type="spellEnd"/>
      <w:r w:rsidRPr="008E50AE">
        <w:rPr>
          <w:rFonts w:ascii="Times New Roman" w:hAnsi="Times New Roman" w:cs="Times New Roman"/>
          <w:sz w:val="24"/>
          <w:szCs w:val="24"/>
        </w:rPr>
        <w:t xml:space="preserve"> Research). Absorbance was measured at 450 nm and calculations of the percentage of methylation relative to the control samples were taken.</w:t>
      </w:r>
    </w:p>
    <w:p w:rsidR="001B2AC1" w:rsidRPr="008E50AE" w:rsidRDefault="001B2AC1" w:rsidP="0040612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iCs/>
          <w:sz w:val="24"/>
          <w:szCs w:val="24"/>
          <w:lang w:eastAsia="en-GB"/>
        </w:rPr>
        <w:t> </w:t>
      </w:r>
      <w:r w:rsidR="006A2E4B" w:rsidRPr="008E50AE">
        <w:rPr>
          <w:rFonts w:ascii="Times New Roman" w:eastAsia="Times New Roman" w:hAnsi="Times New Roman" w:cs="Times New Roman"/>
          <w:iCs/>
          <w:sz w:val="24"/>
          <w:szCs w:val="24"/>
          <w:lang w:eastAsia="en-GB"/>
        </w:rPr>
        <w:t xml:space="preserve">2.4.2 </w:t>
      </w:r>
      <w:r w:rsidRPr="008E50AE">
        <w:rPr>
          <w:rFonts w:ascii="Times New Roman" w:eastAsia="Times New Roman" w:hAnsi="Times New Roman" w:cs="Times New Roman"/>
          <w:b/>
          <w:i/>
          <w:iCs/>
          <w:sz w:val="24"/>
          <w:szCs w:val="24"/>
          <w:lang w:eastAsia="en-GB"/>
        </w:rPr>
        <w:t xml:space="preserve">Chromatin </w:t>
      </w:r>
      <w:proofErr w:type="spellStart"/>
      <w:r w:rsidRPr="008E50AE">
        <w:rPr>
          <w:rFonts w:ascii="Times New Roman" w:eastAsia="Times New Roman" w:hAnsi="Times New Roman" w:cs="Times New Roman"/>
          <w:b/>
          <w:i/>
          <w:iCs/>
          <w:sz w:val="24"/>
          <w:szCs w:val="24"/>
          <w:lang w:eastAsia="en-GB"/>
        </w:rPr>
        <w:t>Immunoprecipitation</w:t>
      </w:r>
      <w:proofErr w:type="spellEnd"/>
      <w:r w:rsidRPr="008E50AE">
        <w:rPr>
          <w:rFonts w:ascii="Times New Roman" w:eastAsia="Times New Roman" w:hAnsi="Times New Roman" w:cs="Times New Roman"/>
          <w:b/>
          <w:i/>
          <w:iCs/>
          <w:sz w:val="24"/>
          <w:szCs w:val="24"/>
          <w:lang w:eastAsia="en-GB"/>
        </w:rPr>
        <w:t>/quantitative polymerase chain reaction (</w:t>
      </w:r>
      <w:proofErr w:type="spellStart"/>
      <w:r w:rsidRPr="008E50AE">
        <w:rPr>
          <w:rFonts w:ascii="Times New Roman" w:eastAsia="Times New Roman" w:hAnsi="Times New Roman" w:cs="Times New Roman"/>
          <w:b/>
          <w:i/>
          <w:iCs/>
          <w:sz w:val="24"/>
          <w:szCs w:val="24"/>
          <w:lang w:eastAsia="en-GB"/>
        </w:rPr>
        <w:t>ChIP-qPCR</w:t>
      </w:r>
      <w:proofErr w:type="spellEnd"/>
      <w:r w:rsidRPr="008E50AE">
        <w:rPr>
          <w:rFonts w:ascii="Times New Roman" w:eastAsia="Times New Roman" w:hAnsi="Times New Roman" w:cs="Times New Roman"/>
          <w:b/>
          <w:i/>
          <w:iCs/>
          <w:sz w:val="24"/>
          <w:szCs w:val="24"/>
          <w:lang w:eastAsia="en-GB"/>
        </w:rPr>
        <w:t>)</w:t>
      </w: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The tissues were cross-linked by putting them in a vacuum in 1% formaldehyde and left to incubate for 10 minutes. The cross-linking was quenched with 0.125 M glycine. To purify and quantify the DNA, chromatin was purified, </w:t>
      </w:r>
      <w:proofErr w:type="spellStart"/>
      <w:r w:rsidRPr="008E50AE">
        <w:rPr>
          <w:rFonts w:ascii="Times New Roman" w:hAnsi="Times New Roman" w:cs="Times New Roman"/>
          <w:sz w:val="24"/>
          <w:szCs w:val="24"/>
        </w:rPr>
        <w:t>sonicated</w:t>
      </w:r>
      <w:proofErr w:type="spellEnd"/>
      <w:r w:rsidRPr="008E50AE">
        <w:rPr>
          <w:rFonts w:ascii="Times New Roman" w:hAnsi="Times New Roman" w:cs="Times New Roman"/>
          <w:sz w:val="24"/>
          <w:szCs w:val="24"/>
        </w:rPr>
        <w:t xml:space="preserve"> (to acquire pieces of sheared chromatin of between 200-500 </w:t>
      </w:r>
      <w:proofErr w:type="spellStart"/>
      <w:r w:rsidRPr="008E50AE">
        <w:rPr>
          <w:rFonts w:ascii="Times New Roman" w:hAnsi="Times New Roman" w:cs="Times New Roman"/>
          <w:sz w:val="24"/>
          <w:szCs w:val="24"/>
        </w:rPr>
        <w:t>bp</w:t>
      </w:r>
      <w:proofErr w:type="spellEnd"/>
      <w:r w:rsidRPr="008E50AE">
        <w:rPr>
          <w:rFonts w:ascii="Times New Roman" w:hAnsi="Times New Roman" w:cs="Times New Roman"/>
          <w:sz w:val="24"/>
          <w:szCs w:val="24"/>
        </w:rPr>
        <w:t xml:space="preserve">), and </w:t>
      </w:r>
      <w:proofErr w:type="spellStart"/>
      <w:r w:rsidRPr="008E50AE">
        <w:rPr>
          <w:rFonts w:ascii="Times New Roman" w:hAnsi="Times New Roman" w:cs="Times New Roman"/>
          <w:sz w:val="24"/>
          <w:szCs w:val="24"/>
        </w:rPr>
        <w:t>immunoprecipitated</w:t>
      </w:r>
      <w:proofErr w:type="spellEnd"/>
      <w:r w:rsidRPr="008E50AE">
        <w:rPr>
          <w:rFonts w:ascii="Times New Roman" w:hAnsi="Times New Roman" w:cs="Times New Roman"/>
          <w:sz w:val="24"/>
          <w:szCs w:val="24"/>
        </w:rPr>
        <w:t xml:space="preserve"> with antibodies against H3K4me3 and H3K27me3 (</w:t>
      </w:r>
      <w:proofErr w:type="spellStart"/>
      <w:r w:rsidRPr="008E50AE">
        <w:rPr>
          <w:rFonts w:ascii="Times New Roman" w:hAnsi="Times New Roman" w:cs="Times New Roman"/>
          <w:sz w:val="24"/>
          <w:szCs w:val="24"/>
        </w:rPr>
        <w:t>Abcam</w:t>
      </w:r>
      <w:proofErr w:type="spellEnd"/>
      <w:r w:rsidRPr="008E50AE">
        <w:rPr>
          <w:rFonts w:ascii="Times New Roman" w:hAnsi="Times New Roman" w:cs="Times New Roman"/>
          <w:sz w:val="24"/>
          <w:szCs w:val="24"/>
        </w:rPr>
        <w:t xml:space="preserve">). </w:t>
      </w:r>
      <w:proofErr w:type="spellStart"/>
      <w:proofErr w:type="gramStart"/>
      <w:r w:rsidRPr="008E50AE">
        <w:rPr>
          <w:rFonts w:ascii="Times New Roman" w:hAnsi="Times New Roman" w:cs="Times New Roman"/>
          <w:sz w:val="24"/>
          <w:szCs w:val="24"/>
        </w:rPr>
        <w:t>qPCR</w:t>
      </w:r>
      <w:proofErr w:type="spellEnd"/>
      <w:proofErr w:type="gramEnd"/>
      <w:r w:rsidRPr="008E50AE">
        <w:rPr>
          <w:rFonts w:ascii="Times New Roman" w:hAnsi="Times New Roman" w:cs="Times New Roman"/>
          <w:sz w:val="24"/>
          <w:szCs w:val="24"/>
        </w:rPr>
        <w:t xml:space="preserve"> of purified DNA using promoters of HMA2, PCS1, and MT2A primers was used to purify the DNA. Determination was done relative to input DNA.</w:t>
      </w:r>
    </w:p>
    <w:p w:rsidR="001B2AC1" w:rsidRPr="008E50AE" w:rsidRDefault="006A2E4B" w:rsidP="00406123">
      <w:pPr>
        <w:jc w:val="both"/>
        <w:rPr>
          <w:rFonts w:ascii="Times New Roman" w:hAnsi="Times New Roman" w:cs="Times New Roman"/>
          <w:i/>
          <w:sz w:val="24"/>
          <w:szCs w:val="24"/>
        </w:rPr>
      </w:pPr>
      <w:r w:rsidRPr="008E50AE">
        <w:rPr>
          <w:rFonts w:ascii="Times New Roman" w:hAnsi="Times New Roman" w:cs="Times New Roman"/>
          <w:b/>
          <w:i/>
          <w:sz w:val="24"/>
          <w:szCs w:val="24"/>
        </w:rPr>
        <w:t>2.4.3</w:t>
      </w:r>
      <w:r w:rsidR="001B2AC1" w:rsidRPr="008E50AE">
        <w:rPr>
          <w:rFonts w:ascii="Times New Roman" w:hAnsi="Times New Roman" w:cs="Times New Roman"/>
          <w:i/>
          <w:sz w:val="24"/>
          <w:szCs w:val="24"/>
        </w:rPr>
        <w:t xml:space="preserve"> </w:t>
      </w:r>
      <w:r w:rsidR="001B2AC1" w:rsidRPr="008E50AE">
        <w:rPr>
          <w:rFonts w:ascii="Times New Roman" w:hAnsi="Times New Roman" w:cs="Times New Roman"/>
          <w:b/>
          <w:i/>
          <w:sz w:val="24"/>
          <w:szCs w:val="24"/>
        </w:rPr>
        <w:t>Gene Expression Analysis</w:t>
      </w:r>
      <w:r w:rsidR="001B2AC1" w:rsidRPr="008E50AE">
        <w:rPr>
          <w:rFonts w:ascii="Times New Roman" w:hAnsi="Times New Roman" w:cs="Times New Roman"/>
          <w:sz w:val="24"/>
          <w:szCs w:val="24"/>
        </w:rPr>
        <w:t>:</w:t>
      </w:r>
      <w:r w:rsidR="001B2AC1" w:rsidRPr="008E50AE">
        <w:rPr>
          <w:rFonts w:ascii="Times New Roman" w:hAnsi="Times New Roman" w:cs="Times New Roman"/>
          <w:i/>
          <w:sz w:val="24"/>
          <w:szCs w:val="24"/>
        </w:rPr>
        <w:t xml:space="preserve"> </w:t>
      </w:r>
      <w:proofErr w:type="spellStart"/>
      <w:r w:rsidR="001B2AC1" w:rsidRPr="008E50AE">
        <w:rPr>
          <w:rFonts w:ascii="Times New Roman" w:hAnsi="Times New Roman" w:cs="Times New Roman"/>
          <w:sz w:val="24"/>
          <w:szCs w:val="24"/>
        </w:rPr>
        <w:t>TRIzol</w:t>
      </w:r>
      <w:proofErr w:type="spellEnd"/>
      <w:r w:rsidR="001B2AC1" w:rsidRPr="008E50AE">
        <w:rPr>
          <w:rFonts w:ascii="Times New Roman" w:hAnsi="Times New Roman" w:cs="Times New Roman"/>
          <w:sz w:val="24"/>
          <w:szCs w:val="24"/>
        </w:rPr>
        <w:t xml:space="preserve"> reagent (Invitrogen) was applied to isolate the total RNA, and the additional DNA was removed with the </w:t>
      </w:r>
      <w:proofErr w:type="spellStart"/>
      <w:r w:rsidR="001B2AC1" w:rsidRPr="008E50AE">
        <w:rPr>
          <w:rFonts w:ascii="Times New Roman" w:hAnsi="Times New Roman" w:cs="Times New Roman"/>
          <w:sz w:val="24"/>
          <w:szCs w:val="24"/>
        </w:rPr>
        <w:t>DNase</w:t>
      </w:r>
      <w:proofErr w:type="spellEnd"/>
      <w:r w:rsidR="001B2AC1" w:rsidRPr="008E50AE">
        <w:rPr>
          <w:rFonts w:ascii="Times New Roman" w:hAnsi="Times New Roman" w:cs="Times New Roman"/>
          <w:sz w:val="24"/>
          <w:szCs w:val="24"/>
        </w:rPr>
        <w:t xml:space="preserve"> I solution (Thermo Fisher). The </w:t>
      </w:r>
      <w:proofErr w:type="spellStart"/>
      <w:r w:rsidR="001B2AC1" w:rsidRPr="008E50AE">
        <w:rPr>
          <w:rFonts w:ascii="Times New Roman" w:hAnsi="Times New Roman" w:cs="Times New Roman"/>
          <w:sz w:val="24"/>
          <w:szCs w:val="24"/>
        </w:rPr>
        <w:t>cDNA</w:t>
      </w:r>
      <w:proofErr w:type="spellEnd"/>
      <w:r w:rsidR="001B2AC1" w:rsidRPr="008E50AE">
        <w:rPr>
          <w:rFonts w:ascii="Times New Roman" w:hAnsi="Times New Roman" w:cs="Times New Roman"/>
          <w:sz w:val="24"/>
          <w:szCs w:val="24"/>
        </w:rPr>
        <w:t xml:space="preserve"> was synthesized with the help of the </w:t>
      </w:r>
      <w:proofErr w:type="spellStart"/>
      <w:r w:rsidR="001B2AC1" w:rsidRPr="008E50AE">
        <w:rPr>
          <w:rFonts w:ascii="Times New Roman" w:hAnsi="Times New Roman" w:cs="Times New Roman"/>
          <w:sz w:val="24"/>
          <w:szCs w:val="24"/>
        </w:rPr>
        <w:t>SuperScript</w:t>
      </w:r>
      <w:proofErr w:type="spellEnd"/>
      <w:r w:rsidR="001B2AC1" w:rsidRPr="008E50AE">
        <w:rPr>
          <w:rFonts w:ascii="Times New Roman" w:hAnsi="Times New Roman" w:cs="Times New Roman"/>
          <w:sz w:val="24"/>
          <w:szCs w:val="24"/>
        </w:rPr>
        <w:t xml:space="preserve"> IV kit (Thermo Fisher). This RT-</w:t>
      </w:r>
      <w:proofErr w:type="spellStart"/>
      <w:r w:rsidR="001B2AC1" w:rsidRPr="008E50AE">
        <w:rPr>
          <w:rFonts w:ascii="Times New Roman" w:hAnsi="Times New Roman" w:cs="Times New Roman"/>
          <w:sz w:val="24"/>
          <w:szCs w:val="24"/>
        </w:rPr>
        <w:t>qPCR</w:t>
      </w:r>
      <w:proofErr w:type="spellEnd"/>
      <w:r w:rsidR="001B2AC1" w:rsidRPr="008E50AE">
        <w:rPr>
          <w:rFonts w:ascii="Times New Roman" w:hAnsi="Times New Roman" w:cs="Times New Roman"/>
          <w:sz w:val="24"/>
          <w:szCs w:val="24"/>
        </w:rPr>
        <w:t xml:space="preserve"> was performed on a CFX96 Real-Time PCR system that used SYBR Green Master Mix (Bio-Rad). The amounts of the expression of MET1, ROS1, JMJ705, HMA2, PCS1 and MT2A were normalized by the Actin (in the case of </w:t>
      </w:r>
      <w:r w:rsidR="001B2AC1" w:rsidRPr="008E50AE">
        <w:rPr>
          <w:rFonts w:ascii="Times New Roman" w:hAnsi="Times New Roman" w:cs="Times New Roman"/>
          <w:i/>
          <w:sz w:val="24"/>
          <w:szCs w:val="24"/>
        </w:rPr>
        <w:t>A. thaliana</w:t>
      </w:r>
      <w:r w:rsidR="001B2AC1" w:rsidRPr="008E50AE">
        <w:rPr>
          <w:rFonts w:ascii="Times New Roman" w:hAnsi="Times New Roman" w:cs="Times New Roman"/>
          <w:sz w:val="24"/>
          <w:szCs w:val="24"/>
        </w:rPr>
        <w:t xml:space="preserve">) or Ubiquitin (in the case of </w:t>
      </w:r>
      <w:r w:rsidR="001B2AC1" w:rsidRPr="008E50AE">
        <w:rPr>
          <w:rFonts w:ascii="Times New Roman" w:hAnsi="Times New Roman" w:cs="Times New Roman"/>
          <w:i/>
          <w:sz w:val="24"/>
          <w:szCs w:val="24"/>
        </w:rPr>
        <w:t>O. sativa</w:t>
      </w:r>
      <w:r w:rsidR="001B2AC1" w:rsidRPr="008E50AE">
        <w:rPr>
          <w:rFonts w:ascii="Times New Roman" w:hAnsi="Times New Roman" w:cs="Times New Roman"/>
          <w:sz w:val="24"/>
          <w:szCs w:val="24"/>
        </w:rPr>
        <w:t xml:space="preserve">). The </w:t>
      </w:r>
      <w:r w:rsidR="001B2AC1" w:rsidRPr="008E50AE">
        <w:rPr>
          <w:rFonts w:ascii="Times New Roman" w:eastAsia="Times New Roman" w:hAnsi="Times New Roman" w:cs="Times New Roman"/>
          <w:bCs/>
          <w:kern w:val="36"/>
          <w:sz w:val="24"/>
          <w:szCs w:val="24"/>
          <w:lang w:eastAsia="en-GB"/>
        </w:rPr>
        <w:t>2^−</w:t>
      </w:r>
      <w:proofErr w:type="spellStart"/>
      <w:r w:rsidR="001B2AC1" w:rsidRPr="008E50AE">
        <w:rPr>
          <w:rFonts w:ascii="Times New Roman" w:eastAsia="Times New Roman" w:hAnsi="Times New Roman" w:cs="Times New Roman"/>
          <w:bCs/>
          <w:kern w:val="36"/>
          <w:sz w:val="24"/>
          <w:szCs w:val="24"/>
          <w:lang w:eastAsia="en-GB"/>
        </w:rPr>
        <w:t>ΔΔCt</w:t>
      </w:r>
      <w:proofErr w:type="spellEnd"/>
      <w:r w:rsidR="001B2AC1" w:rsidRPr="008E50AE">
        <w:rPr>
          <w:rFonts w:ascii="Times New Roman" w:hAnsi="Times New Roman" w:cs="Times New Roman"/>
          <w:sz w:val="24"/>
          <w:szCs w:val="24"/>
        </w:rPr>
        <w:t xml:space="preserve"> method was used to carry out relative quantification.</w:t>
      </w:r>
    </w:p>
    <w:p w:rsidR="001B2AC1" w:rsidRPr="008E50AE" w:rsidRDefault="006A2E4B" w:rsidP="00406123">
      <w:pPr>
        <w:jc w:val="both"/>
        <w:rPr>
          <w:rFonts w:ascii="Times New Roman" w:hAnsi="Times New Roman" w:cs="Times New Roman"/>
          <w:i/>
          <w:sz w:val="24"/>
          <w:szCs w:val="24"/>
        </w:rPr>
      </w:pPr>
      <w:r w:rsidRPr="008E50AE">
        <w:rPr>
          <w:rFonts w:ascii="Times New Roman" w:hAnsi="Times New Roman" w:cs="Times New Roman"/>
          <w:b/>
          <w:i/>
          <w:sz w:val="24"/>
          <w:szCs w:val="24"/>
        </w:rPr>
        <w:t xml:space="preserve">2.4.4 </w:t>
      </w:r>
      <w:r w:rsidR="001B2AC1" w:rsidRPr="008E50AE">
        <w:rPr>
          <w:rFonts w:ascii="Times New Roman" w:hAnsi="Times New Roman" w:cs="Times New Roman"/>
          <w:b/>
          <w:i/>
          <w:sz w:val="24"/>
          <w:szCs w:val="24"/>
        </w:rPr>
        <w:t>Physiological and Biochemical Measures</w:t>
      </w:r>
      <w:r w:rsidR="001B2AC1" w:rsidRPr="008E50AE">
        <w:rPr>
          <w:rFonts w:ascii="Times New Roman" w:hAnsi="Times New Roman" w:cs="Times New Roman"/>
          <w:sz w:val="24"/>
          <w:szCs w:val="24"/>
        </w:rPr>
        <w:t>:</w:t>
      </w:r>
      <w:r w:rsidR="001B2AC1" w:rsidRPr="008E50AE">
        <w:rPr>
          <w:rFonts w:ascii="Times New Roman" w:hAnsi="Times New Roman" w:cs="Times New Roman"/>
          <w:i/>
          <w:sz w:val="24"/>
          <w:szCs w:val="24"/>
        </w:rPr>
        <w:t xml:space="preserve"> </w:t>
      </w:r>
      <w:r w:rsidR="001B2AC1" w:rsidRPr="008E50AE">
        <w:rPr>
          <w:rFonts w:ascii="Times New Roman" w:hAnsi="Times New Roman" w:cs="Times New Roman"/>
          <w:sz w:val="24"/>
          <w:szCs w:val="24"/>
        </w:rPr>
        <w:t xml:space="preserve">To obtain physical chemistry measurements, the fresh weight was considered as the biomass. Chlorophyll content was measured with the help of SPAD-502 meter (Minolta). Electrolyte leakage was used to test the leaf discs by measuring the conductivity of the leaf discs in deionized water through a conductance meter. The level of heavy metals was determined by digesting the plant tissues in nitric acid and then determination of the quantification was carried out by the atomic absorption spectrophotometer (PerkinElmer AA). The results were subject to statistical tests through the use of R software where two-way ANOVA was used to test the treatment and exposure time effects where </w:t>
      </w:r>
      <w:proofErr w:type="spellStart"/>
      <w:r w:rsidR="001B2AC1" w:rsidRPr="008E50AE">
        <w:rPr>
          <w:rFonts w:ascii="Times New Roman" w:hAnsi="Times New Roman" w:cs="Times New Roman"/>
          <w:sz w:val="24"/>
          <w:szCs w:val="24"/>
        </w:rPr>
        <w:t>Tukey</w:t>
      </w:r>
      <w:proofErr w:type="spellEnd"/>
      <w:r w:rsidR="001B2AC1" w:rsidRPr="008E50AE">
        <w:rPr>
          <w:rFonts w:ascii="Times New Roman" w:hAnsi="Times New Roman" w:cs="Times New Roman"/>
          <w:sz w:val="24"/>
          <w:szCs w:val="24"/>
        </w:rPr>
        <w:t xml:space="preserve"> post hoc test was subsequently employed to determine the significant difference between the means. The relationships between epigenetic profiles and physiology was determined using the Pearson correlation coefficients. Significance was set at </w:t>
      </w:r>
      <w:r w:rsidR="001B2AC1" w:rsidRPr="008E50AE">
        <w:rPr>
          <w:rStyle w:val="Emphasis"/>
          <w:rFonts w:ascii="Times New Roman" w:hAnsi="Times New Roman" w:cs="Times New Roman"/>
          <w:sz w:val="24"/>
          <w:szCs w:val="24"/>
        </w:rPr>
        <w:t>p</w:t>
      </w:r>
      <w:r w:rsidR="001B2AC1" w:rsidRPr="008E50AE">
        <w:rPr>
          <w:rFonts w:ascii="Times New Roman" w:hAnsi="Times New Roman" w:cs="Times New Roman"/>
          <w:sz w:val="24"/>
          <w:szCs w:val="24"/>
        </w:rPr>
        <w:t xml:space="preserve"> ≤ 0.05.</w:t>
      </w:r>
    </w:p>
    <w:p w:rsidR="006A2E4B" w:rsidRPr="008E50AE" w:rsidRDefault="006A2E4B" w:rsidP="00406123">
      <w:pPr>
        <w:pStyle w:val="NormalWeb"/>
        <w:jc w:val="both"/>
        <w:rPr>
          <w:b/>
        </w:rPr>
      </w:pPr>
    </w:p>
    <w:p w:rsidR="001B2AC1" w:rsidRPr="008E50AE" w:rsidRDefault="006A2E4B" w:rsidP="00406123">
      <w:pPr>
        <w:pStyle w:val="NormalWeb"/>
        <w:jc w:val="both"/>
        <w:rPr>
          <w:b/>
        </w:rPr>
      </w:pPr>
      <w:r w:rsidRPr="008E50AE">
        <w:rPr>
          <w:b/>
        </w:rPr>
        <w:lastRenderedPageBreak/>
        <w:t>3.</w:t>
      </w:r>
      <w:r w:rsidR="001B2AC1" w:rsidRPr="008E50AE">
        <w:rPr>
          <w:b/>
        </w:rPr>
        <w:t xml:space="preserve"> </w:t>
      </w:r>
      <w:r w:rsidRPr="008E50AE">
        <w:rPr>
          <w:b/>
        </w:rPr>
        <w:t>RESULTS</w:t>
      </w: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The findings in Table 1-5 are in support of all the objectives in the study. The data presented in the various tables all indicate the complexity of epigenetic and physiological reactions of </w:t>
      </w:r>
      <w:r w:rsidRPr="008E50AE">
        <w:rPr>
          <w:rFonts w:ascii="Times New Roman" w:hAnsi="Times New Roman" w:cs="Times New Roman"/>
          <w:i/>
          <w:sz w:val="24"/>
          <w:szCs w:val="24"/>
        </w:rPr>
        <w:t xml:space="preserve">Arabidopsis thaliana </w:t>
      </w:r>
      <w:r w:rsidRPr="008E50AE">
        <w:rPr>
          <w:rFonts w:ascii="Times New Roman" w:hAnsi="Times New Roman" w:cs="Times New Roman"/>
          <w:sz w:val="24"/>
          <w:szCs w:val="24"/>
        </w:rPr>
        <w:t xml:space="preserve">and </w:t>
      </w:r>
      <w:r w:rsidRPr="008E50AE">
        <w:rPr>
          <w:rFonts w:ascii="Times New Roman" w:hAnsi="Times New Roman" w:cs="Times New Roman"/>
          <w:i/>
          <w:sz w:val="24"/>
          <w:szCs w:val="24"/>
        </w:rPr>
        <w:t xml:space="preserve">Oryza sativa </w:t>
      </w:r>
      <w:r w:rsidRPr="008E50AE">
        <w:rPr>
          <w:rFonts w:ascii="Times New Roman" w:hAnsi="Times New Roman" w:cs="Times New Roman"/>
          <w:sz w:val="24"/>
          <w:szCs w:val="24"/>
        </w:rPr>
        <w:t>to heavy metal stress particularly cadmium (Cd) and lead (</w:t>
      </w: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 These facts justify the prospective application of epigenetic markers in the creation of stress-resistant crops and our analytical understanding regarding the adaptive mechanisms of the plant on a molecular scale.</w:t>
      </w: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The experiment involved interaction of global DNA methylation levels of </w:t>
      </w:r>
      <w:r w:rsidRPr="008E50AE">
        <w:rPr>
          <w:rFonts w:ascii="Times New Roman" w:hAnsi="Times New Roman" w:cs="Times New Roman"/>
          <w:i/>
          <w:sz w:val="24"/>
          <w:szCs w:val="24"/>
        </w:rPr>
        <w:t>Arabidopsis</w:t>
      </w:r>
      <w:r w:rsidRPr="008E50AE">
        <w:rPr>
          <w:rFonts w:ascii="Times New Roman" w:hAnsi="Times New Roman" w:cs="Times New Roman"/>
          <w:sz w:val="24"/>
          <w:szCs w:val="24"/>
        </w:rPr>
        <w:t xml:space="preserve"> and </w:t>
      </w:r>
      <w:r w:rsidRPr="008E50AE">
        <w:rPr>
          <w:rFonts w:ascii="Times New Roman" w:hAnsi="Times New Roman" w:cs="Times New Roman"/>
          <w:i/>
          <w:sz w:val="24"/>
          <w:szCs w:val="24"/>
        </w:rPr>
        <w:t>Oryza</w:t>
      </w:r>
      <w:r w:rsidRPr="008E50AE">
        <w:rPr>
          <w:rFonts w:ascii="Times New Roman" w:hAnsi="Times New Roman" w:cs="Times New Roman"/>
          <w:sz w:val="24"/>
          <w:szCs w:val="24"/>
        </w:rPr>
        <w:t xml:space="preserve"> plants subjected to heavy metals as presented in Table 1. The time-dependent levels of methylation were determined to be time-invariant, with minor differences at the beginning. Nevertheless, the extent to which the DNA methylation decreased over time was extremely high in cadmium exposed plants. </w:t>
      </w:r>
      <w:r w:rsidRPr="008E50AE">
        <w:rPr>
          <w:rFonts w:ascii="Times New Roman" w:eastAsia="Times New Roman" w:hAnsi="Times New Roman" w:cs="Times New Roman"/>
          <w:sz w:val="24"/>
          <w:szCs w:val="24"/>
          <w:lang w:eastAsia="en-GB"/>
        </w:rPr>
        <w:t xml:space="preserve">In </w:t>
      </w:r>
      <w:r w:rsidRPr="008E50AE">
        <w:rPr>
          <w:rFonts w:ascii="Times New Roman" w:eastAsia="Times New Roman" w:hAnsi="Times New Roman" w:cs="Times New Roman"/>
          <w:i/>
          <w:iCs/>
          <w:sz w:val="24"/>
          <w:szCs w:val="24"/>
          <w:lang w:eastAsia="en-GB"/>
        </w:rPr>
        <w:t>A. thaliana</w:t>
      </w:r>
      <w:r w:rsidRPr="008E50AE">
        <w:rPr>
          <w:rFonts w:ascii="Times New Roman" w:eastAsia="Times New Roman" w:hAnsi="Times New Roman" w:cs="Times New Roman"/>
          <w:sz w:val="24"/>
          <w:szCs w:val="24"/>
          <w:lang w:eastAsia="en-GB"/>
        </w:rPr>
        <w:t>, control plants showed relatively stable methylation levels, with only minor fluctuations around the baseline value of 23.4 ± 1.2% at zero h, increasing slightly to 23.6 ± 1.1% at 24 h (+0.9%) and then decreasing marginally to 23.3 ± 1.2% by 168 h (−0.4%). However, plants exposed to Cd exhibited a pronounced and progressive loss of methylation over time. Starting from 23.5 ± 1.1% at zero h, global 5-mC levels dropped significantly to 20.8 ± 1.4% at 24 h (−11.5%), further declining to 17.6 ± 1.3% at 72 h (−25.1%) and reaching a low of 15.1 ± 1.1% at 168 h, representing a 35.7% reduction compared to baseline.</w:t>
      </w:r>
    </w:p>
    <w:p w:rsidR="001B2AC1" w:rsidRPr="008E50AE" w:rsidRDefault="001B2AC1" w:rsidP="00406123">
      <w:pPr>
        <w:pStyle w:val="NormalWeb"/>
        <w:ind w:firstLine="284"/>
        <w:jc w:val="both"/>
      </w:pPr>
      <w:r w:rsidRPr="008E50AE">
        <w:t xml:space="preserve">There was also reduction in global DNA methylation mainly caused by lead treatment but not as serious. </w:t>
      </w:r>
      <w:r w:rsidRPr="008E50AE">
        <w:rPr>
          <w:i/>
        </w:rPr>
        <w:t>Arabidopsis</w:t>
      </w:r>
      <w:r w:rsidRPr="008E50AE">
        <w:t xml:space="preserve"> showed a 23.6 to 17.6 percent decrease in the degree of methylation and </w:t>
      </w:r>
      <w:r w:rsidRPr="008E50AE">
        <w:rPr>
          <w:i/>
        </w:rPr>
        <w:t>Oryza</w:t>
      </w:r>
      <w:r w:rsidRPr="008E50AE">
        <w:t xml:space="preserve">, 26.8 to 22.2 percent, showing that lead causes </w:t>
      </w:r>
      <w:proofErr w:type="spellStart"/>
      <w:r w:rsidRPr="008E50AE">
        <w:t>hypomethylation</w:t>
      </w:r>
      <w:proofErr w:type="spellEnd"/>
      <w:r w:rsidRPr="008E50AE">
        <w:t xml:space="preserve"> to a lower degree than cadmium. It was reported by </w:t>
      </w:r>
      <w:r w:rsidR="00807255" w:rsidRPr="008E50AE">
        <w:t>Zhang et al.</w:t>
      </w:r>
      <w:r w:rsidRPr="008E50AE">
        <w:t xml:space="preserve"> (2024) that inhibiting DNA </w:t>
      </w:r>
      <w:proofErr w:type="spellStart"/>
      <w:r w:rsidRPr="008E50AE">
        <w:t>demethylation</w:t>
      </w:r>
      <w:proofErr w:type="spellEnd"/>
      <w:r w:rsidRPr="008E50AE">
        <w:t xml:space="preserve"> in roots by cadmium stress improves plant tolerance to cadmium toxicity by improving iron nutrition through a feedback mechanism. In summary, exposure to heavy metals, particularly cadmium, results in a significant decrease in global DNA methylation levels in both plant species, which is gradually increased over time.</w:t>
      </w:r>
    </w:p>
    <w:p w:rsidR="001B2AC1" w:rsidRPr="008E50AE" w:rsidRDefault="001B2AC1" w:rsidP="00406123">
      <w:pPr>
        <w:spacing w:after="0"/>
        <w:jc w:val="both"/>
        <w:rPr>
          <w:rFonts w:ascii="Times New Roman" w:hAnsi="Times New Roman" w:cs="Times New Roman"/>
          <w:b/>
          <w:sz w:val="24"/>
          <w:szCs w:val="24"/>
        </w:rPr>
      </w:pPr>
      <w:r w:rsidRPr="008E50AE">
        <w:rPr>
          <w:rFonts w:ascii="Times New Roman" w:hAnsi="Times New Roman" w:cs="Times New Roman"/>
          <w:b/>
          <w:sz w:val="24"/>
          <w:szCs w:val="24"/>
        </w:rPr>
        <w:t xml:space="preserve">Table 1: Global DNA Methylation Levels (5-mC% %) over time in two species exposed to Cd or </w:t>
      </w:r>
      <w:proofErr w:type="spellStart"/>
      <w:r w:rsidRPr="008E50AE">
        <w:rPr>
          <w:rFonts w:ascii="Times New Roman" w:hAnsi="Times New Roman" w:cs="Times New Roman"/>
          <w:b/>
          <w:sz w:val="24"/>
          <w:szCs w:val="24"/>
        </w:rPr>
        <w:t>Pb</w:t>
      </w:r>
      <w:proofErr w:type="spellEnd"/>
      <w:r w:rsidRPr="008E50AE">
        <w:rPr>
          <w:rFonts w:ascii="Times New Roman" w:hAnsi="Times New Roman" w:cs="Times New Roman"/>
          <w:b/>
          <w:sz w:val="24"/>
          <w:szCs w:val="24"/>
        </w:rPr>
        <w:t xml:space="preserve"> (n = 6 per </w:t>
      </w:r>
      <w:proofErr w:type="spellStart"/>
      <w:r w:rsidRPr="008E50AE">
        <w:rPr>
          <w:rFonts w:ascii="Times New Roman" w:hAnsi="Times New Roman" w:cs="Times New Roman"/>
          <w:b/>
          <w:sz w:val="24"/>
          <w:szCs w:val="24"/>
        </w:rPr>
        <w:t>timepoint</w:t>
      </w:r>
      <w:proofErr w:type="spellEnd"/>
      <w:r w:rsidRPr="008E50AE">
        <w:rPr>
          <w:rFonts w:ascii="Times New Roman" w:hAnsi="Times New Roman" w:cs="Times New Roman"/>
          <w:b/>
          <w:sz w:val="24"/>
          <w:szCs w:val="24"/>
        </w:rPr>
        <w:t>; values are Mean ± SD)</w:t>
      </w:r>
    </w:p>
    <w:p w:rsidR="001B2AC1" w:rsidRPr="008E50AE" w:rsidRDefault="001B2AC1" w:rsidP="00406123">
      <w:pPr>
        <w:spacing w:after="0"/>
        <w:jc w:val="both"/>
        <w:rPr>
          <w:rFonts w:ascii="Times New Roman" w:hAnsi="Times New Roman" w:cs="Times New Roman"/>
          <w:b/>
          <w:sz w:val="24"/>
          <w:szCs w:val="24"/>
        </w:rPr>
      </w:pPr>
    </w:p>
    <w:tbl>
      <w:tblPr>
        <w:tblW w:w="8604" w:type="dxa"/>
        <w:tblCellSpacing w:w="15" w:type="dxa"/>
        <w:tblLook w:val="04A0" w:firstRow="1" w:lastRow="0" w:firstColumn="1" w:lastColumn="0" w:noHBand="0" w:noVBand="1"/>
      </w:tblPr>
      <w:tblGrid>
        <w:gridCol w:w="1418"/>
        <w:gridCol w:w="1275"/>
        <w:gridCol w:w="1418"/>
        <w:gridCol w:w="851"/>
        <w:gridCol w:w="2126"/>
        <w:gridCol w:w="1516"/>
      </w:tblGrid>
      <w:tr w:rsidR="001B2AC1" w:rsidRPr="008E50AE" w:rsidTr="002F3229">
        <w:trPr>
          <w:tblHeader/>
          <w:tblCellSpacing w:w="15" w:type="dxa"/>
        </w:trPr>
        <w:tc>
          <w:tcPr>
            <w:tcW w:w="1373"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Species</w:t>
            </w:r>
          </w:p>
        </w:tc>
        <w:tc>
          <w:tcPr>
            <w:tcW w:w="124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Treatment</w:t>
            </w:r>
          </w:p>
        </w:tc>
        <w:tc>
          <w:tcPr>
            <w:tcW w:w="138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Metal Conc. (µM)</w:t>
            </w:r>
          </w:p>
        </w:tc>
        <w:tc>
          <w:tcPr>
            <w:tcW w:w="82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Time (h)</w:t>
            </w:r>
          </w:p>
        </w:tc>
        <w:tc>
          <w:tcPr>
            <w:tcW w:w="209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Global 5-mC (%)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 xml:space="preserve">% Change </w:t>
            </w:r>
            <w:proofErr w:type="spellStart"/>
            <w:r w:rsidRPr="008E50AE">
              <w:rPr>
                <w:rFonts w:ascii="Times New Roman" w:hAnsi="Times New Roman" w:cs="Times New Roman"/>
                <w:sz w:val="24"/>
                <w:szCs w:val="24"/>
              </w:rPr>
              <w:t>vs</w:t>
            </w:r>
            <w:proofErr w:type="spellEnd"/>
            <w:r w:rsidRPr="008E50AE">
              <w:rPr>
                <w:rFonts w:ascii="Times New Roman" w:hAnsi="Times New Roman" w:cs="Times New Roman"/>
                <w:sz w:val="24"/>
                <w:szCs w:val="24"/>
              </w:rPr>
              <w:t xml:space="preserve"> t=0</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Arabidopsis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23.4 ± 1.2</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24</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23.6 ± 1.1</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+0.9%</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72</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23.5 ± 1.3</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+0.4%</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168</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23.3 ± 1.2</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−0.4%</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23.5 ± 1.1</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24</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20.8 ± 1.4</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−11.5%</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72</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17.6 ± 1.3</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−25.1%</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168</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15.1 ± 1.1</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−35.7%</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23.6 ± 1.2</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lastRenderedPageBreak/>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24</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21.4 ± 1.5</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−9.3%</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72</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19.2 ± 1.6</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−18.6%</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168</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17.6 ± 1.8</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−25.4%</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Oryza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26.7 ± 1.0</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24</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26.8 ± 1.2</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+0.4%</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72</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26.6 ± 1.1</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−0.4%</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168</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26.9 ± 1.0</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+0.7%</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26.6 ± 1.0</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24</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24.9 ± 1.3</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−6.4%</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72</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22.8 ± 1.4</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−14.3%</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168</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20.9 ± 1.5</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−21.4%</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26.8 ± 1.1</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24</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25.7 ± 1.2</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−4.1%</w:t>
            </w:r>
          </w:p>
        </w:tc>
      </w:tr>
      <w:tr w:rsidR="001B2AC1" w:rsidRPr="008E50AE" w:rsidTr="002F3229">
        <w:trPr>
          <w:tblCellSpacing w:w="15" w:type="dxa"/>
        </w:trPr>
        <w:tc>
          <w:tcPr>
            <w:tcW w:w="137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8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72</w:t>
            </w:r>
          </w:p>
        </w:tc>
        <w:tc>
          <w:tcPr>
            <w:tcW w:w="2096"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24.1 ± 1.4</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−10.1%</w:t>
            </w:r>
          </w:p>
        </w:tc>
      </w:tr>
      <w:tr w:rsidR="001B2AC1" w:rsidRPr="008E50AE" w:rsidTr="002F3229">
        <w:trPr>
          <w:tblCellSpacing w:w="15" w:type="dxa"/>
        </w:trPr>
        <w:tc>
          <w:tcPr>
            <w:tcW w:w="1373"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45"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1388"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821"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168</w:t>
            </w:r>
          </w:p>
        </w:tc>
        <w:tc>
          <w:tcPr>
            <w:tcW w:w="2096"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22.2 ± 1.7</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−17.2%</w:t>
            </w:r>
          </w:p>
        </w:tc>
      </w:tr>
    </w:tbl>
    <w:p w:rsidR="001B2AC1" w:rsidRPr="008E50AE" w:rsidRDefault="001B2AC1" w:rsidP="00406123">
      <w:pPr>
        <w:jc w:val="both"/>
        <w:rPr>
          <w:rFonts w:ascii="Times New Roman" w:hAnsi="Times New Roman" w:cs="Times New Roman"/>
          <w:i/>
          <w:sz w:val="24"/>
          <w:szCs w:val="24"/>
        </w:rPr>
      </w:pP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Table 2 summarises the changes of histone modifications in </w:t>
      </w:r>
      <w:r w:rsidRPr="008E50AE">
        <w:rPr>
          <w:rFonts w:ascii="Times New Roman" w:hAnsi="Times New Roman" w:cs="Times New Roman"/>
          <w:i/>
          <w:sz w:val="24"/>
          <w:szCs w:val="24"/>
        </w:rPr>
        <w:t xml:space="preserve">Arabidopsis thaliana </w:t>
      </w:r>
      <w:r w:rsidRPr="008E50AE">
        <w:rPr>
          <w:rFonts w:ascii="Times New Roman" w:hAnsi="Times New Roman" w:cs="Times New Roman"/>
          <w:sz w:val="24"/>
          <w:szCs w:val="24"/>
        </w:rPr>
        <w:t xml:space="preserve">and </w:t>
      </w:r>
      <w:r w:rsidRPr="008E50AE">
        <w:rPr>
          <w:rFonts w:ascii="Times New Roman" w:hAnsi="Times New Roman" w:cs="Times New Roman"/>
          <w:i/>
          <w:sz w:val="24"/>
          <w:szCs w:val="24"/>
        </w:rPr>
        <w:t xml:space="preserve">Oryza sativa </w:t>
      </w:r>
      <w:r w:rsidRPr="008E50AE">
        <w:rPr>
          <w:rFonts w:ascii="Times New Roman" w:hAnsi="Times New Roman" w:cs="Times New Roman"/>
          <w:sz w:val="24"/>
          <w:szCs w:val="24"/>
        </w:rPr>
        <w:t xml:space="preserve">under cadmium (Cd, 200 </w:t>
      </w:r>
      <w:proofErr w:type="spellStart"/>
      <w:r w:rsidRPr="008E50AE">
        <w:rPr>
          <w:rFonts w:ascii="Times New Roman" w:hAnsi="Times New Roman" w:cs="Times New Roman"/>
          <w:sz w:val="24"/>
          <w:szCs w:val="24"/>
        </w:rPr>
        <w:t>uM</w:t>
      </w:r>
      <w:proofErr w:type="spellEnd"/>
      <w:r w:rsidRPr="008E50AE">
        <w:rPr>
          <w:rFonts w:ascii="Times New Roman" w:hAnsi="Times New Roman" w:cs="Times New Roman"/>
          <w:sz w:val="24"/>
          <w:szCs w:val="24"/>
        </w:rPr>
        <w:t>) and lead (</w:t>
      </w: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 xml:space="preserve">, 500 </w:t>
      </w:r>
      <w:proofErr w:type="spellStart"/>
      <w:r w:rsidRPr="008E50AE">
        <w:rPr>
          <w:rFonts w:ascii="Times New Roman" w:hAnsi="Times New Roman" w:cs="Times New Roman"/>
          <w:sz w:val="24"/>
          <w:szCs w:val="24"/>
        </w:rPr>
        <w:t>uM</w:t>
      </w:r>
      <w:proofErr w:type="spellEnd"/>
      <w:r w:rsidRPr="008E50AE">
        <w:rPr>
          <w:rFonts w:ascii="Times New Roman" w:hAnsi="Times New Roman" w:cs="Times New Roman"/>
          <w:sz w:val="24"/>
          <w:szCs w:val="24"/>
        </w:rPr>
        <w:t>) stresses compared to the control (no stress). The results showed the dynamic alteration of some histone marks that are established to regulate the chromatin accessibility and transcriptional activity in response to exposure to heavy metal.</w:t>
      </w: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The HMA2 gene (metal transporter) at the promoter, which was activated by the histone H3K4me3 mark, was very highly enriched in the </w:t>
      </w:r>
      <w:r w:rsidRPr="008E50AE">
        <w:rPr>
          <w:rFonts w:ascii="Times New Roman" w:hAnsi="Times New Roman" w:cs="Times New Roman"/>
          <w:i/>
          <w:sz w:val="24"/>
          <w:szCs w:val="24"/>
        </w:rPr>
        <w:t xml:space="preserve">A. thaliana </w:t>
      </w:r>
      <w:r w:rsidRPr="008E50AE">
        <w:rPr>
          <w:rFonts w:ascii="Times New Roman" w:hAnsi="Times New Roman" w:cs="Times New Roman"/>
          <w:sz w:val="24"/>
          <w:szCs w:val="24"/>
        </w:rPr>
        <w:t xml:space="preserve">with Cd treatment. Cd exposure was also observed to elevate significantly the level of H3K4me3 to 1.85 ± 0.20 as opposed to the 1.00 ± 0.05 which was nearly twice the level of enrichment, the control baseline. H3K4me3 enrichment also showed less lead-induction (1.42 ± 0.18, p = 0.045). It implies that HMA2 was transcriptionally induced to Cd and </w:t>
      </w: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 xml:space="preserve"> stresses but Cd induced a larger epigenetic response.</w:t>
      </w: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H3K27me3 at PCS1 gene (binding and detoxifying metals) of </w:t>
      </w:r>
      <w:r w:rsidRPr="008E50AE">
        <w:rPr>
          <w:rFonts w:ascii="Times New Roman" w:hAnsi="Times New Roman" w:cs="Times New Roman"/>
          <w:i/>
          <w:sz w:val="24"/>
          <w:szCs w:val="24"/>
        </w:rPr>
        <w:t xml:space="preserve">O. sativa </w:t>
      </w:r>
      <w:r w:rsidRPr="008E50AE">
        <w:rPr>
          <w:rFonts w:ascii="Times New Roman" w:hAnsi="Times New Roman" w:cs="Times New Roman"/>
          <w:sz w:val="24"/>
          <w:szCs w:val="24"/>
        </w:rPr>
        <w:t xml:space="preserve">was repressed when the plants were stressed as opposed to the control of 1.00 ± 0.04. The H3K27me3 level dropped substantially to 0.58 ± 0.07 (p = 0.003) in the presence of Cd stress and to 0.75 ± 0.10 (p = 0.021) in the presence of the </w:t>
      </w: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 xml:space="preserve"> treatment. The decrease in repressive H3K27me3 indicates that PCS1 was de-repressed in an epigenetic mechanism thereby promoting </w:t>
      </w:r>
      <w:proofErr w:type="spellStart"/>
      <w:r w:rsidRPr="008E50AE">
        <w:rPr>
          <w:rFonts w:ascii="Times New Roman" w:hAnsi="Times New Roman" w:cs="Times New Roman"/>
          <w:sz w:val="24"/>
          <w:szCs w:val="24"/>
        </w:rPr>
        <w:t>phytochelatin</w:t>
      </w:r>
      <w:proofErr w:type="spellEnd"/>
      <w:r w:rsidRPr="008E50AE">
        <w:rPr>
          <w:rFonts w:ascii="Times New Roman" w:hAnsi="Times New Roman" w:cs="Times New Roman"/>
          <w:sz w:val="24"/>
          <w:szCs w:val="24"/>
        </w:rPr>
        <w:t xml:space="preserve"> formation as well as augmenting metal-detoxification particularly when stressed with Cd.</w:t>
      </w: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sz w:val="24"/>
          <w:szCs w:val="24"/>
        </w:rPr>
        <w:t xml:space="preserve">Another activating mark that was tested on the </w:t>
      </w:r>
      <w:r w:rsidRPr="008E50AE">
        <w:rPr>
          <w:rFonts w:ascii="Times New Roman" w:hAnsi="Times New Roman" w:cs="Times New Roman"/>
          <w:i/>
          <w:sz w:val="24"/>
          <w:szCs w:val="24"/>
        </w:rPr>
        <w:t xml:space="preserve">A. thaliana </w:t>
      </w:r>
      <w:r w:rsidRPr="008E50AE">
        <w:rPr>
          <w:rFonts w:ascii="Times New Roman" w:hAnsi="Times New Roman" w:cs="Times New Roman"/>
          <w:sz w:val="24"/>
          <w:szCs w:val="24"/>
        </w:rPr>
        <w:t>gene (</w:t>
      </w:r>
      <w:proofErr w:type="spellStart"/>
      <w:r w:rsidRPr="008E50AE">
        <w:rPr>
          <w:rFonts w:ascii="Times New Roman" w:hAnsi="Times New Roman" w:cs="Times New Roman"/>
          <w:sz w:val="24"/>
          <w:szCs w:val="24"/>
        </w:rPr>
        <w:t>metallothionein</w:t>
      </w:r>
      <w:proofErr w:type="spellEnd"/>
      <w:r w:rsidRPr="008E50AE">
        <w:rPr>
          <w:rFonts w:ascii="Times New Roman" w:hAnsi="Times New Roman" w:cs="Times New Roman"/>
          <w:sz w:val="24"/>
          <w:szCs w:val="24"/>
        </w:rPr>
        <w:t xml:space="preserve"> gene), which determines the </w:t>
      </w:r>
      <w:proofErr w:type="spellStart"/>
      <w:r w:rsidRPr="008E50AE">
        <w:rPr>
          <w:rFonts w:ascii="Times New Roman" w:hAnsi="Times New Roman" w:cs="Times New Roman"/>
          <w:sz w:val="24"/>
          <w:szCs w:val="24"/>
        </w:rPr>
        <w:t>metallothionein</w:t>
      </w:r>
      <w:proofErr w:type="spellEnd"/>
      <w:r w:rsidRPr="008E50AE">
        <w:rPr>
          <w:rFonts w:ascii="Times New Roman" w:hAnsi="Times New Roman" w:cs="Times New Roman"/>
          <w:sz w:val="24"/>
          <w:szCs w:val="24"/>
        </w:rPr>
        <w:t xml:space="preserve"> (a metal-binding protein) was H3K9ac. The control plants had a baseline of 1.00 ± 0.06 but exposure to Cd led to a high level of induction of the level of H3K9ac to 2.10 ± 0.25 (p = 0.002) but </w:t>
      </w: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 xml:space="preserve"> exposure induced the level of H3K9ac to 1.60 ± 0.20 (p = 0.019). These alterations of acetylation rate suggest a consistent increase in acetylation due to stress of heavy metals and once more Cd was more effective than </w:t>
      </w: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 xml:space="preserve">. Overall, </w:t>
      </w:r>
      <w:r w:rsidRPr="008E50AE">
        <w:rPr>
          <w:rFonts w:ascii="Times New Roman" w:hAnsi="Times New Roman" w:cs="Times New Roman"/>
          <w:sz w:val="24"/>
          <w:szCs w:val="24"/>
        </w:rPr>
        <w:lastRenderedPageBreak/>
        <w:t xml:space="preserve">the findings suggest that heavy metals initiate certain histone modification changes of the stress-related genes leading to the expression of transporters (HMA2), metal-detoxifying enzyme (PCS1) and metal-binding protein (MT2A). Cadmium always had much more important epigenetic changes than lead, which is in line with its larger </w:t>
      </w:r>
      <w:proofErr w:type="spellStart"/>
      <w:r w:rsidRPr="008E50AE">
        <w:rPr>
          <w:rFonts w:ascii="Times New Roman" w:hAnsi="Times New Roman" w:cs="Times New Roman"/>
          <w:sz w:val="24"/>
          <w:szCs w:val="24"/>
        </w:rPr>
        <w:t>demethylating</w:t>
      </w:r>
      <w:proofErr w:type="spellEnd"/>
      <w:r w:rsidRPr="008E50AE">
        <w:rPr>
          <w:rFonts w:ascii="Times New Roman" w:hAnsi="Times New Roman" w:cs="Times New Roman"/>
          <w:sz w:val="24"/>
          <w:szCs w:val="24"/>
        </w:rPr>
        <w:t xml:space="preserve"> capacity</w:t>
      </w:r>
      <w:r w:rsidRPr="008E50AE">
        <w:rPr>
          <w:rFonts w:ascii="Times New Roman" w:hAnsi="Times New Roman" w:cs="Times New Roman"/>
          <w:b/>
          <w:sz w:val="24"/>
          <w:szCs w:val="24"/>
        </w:rPr>
        <w:t xml:space="preserve"> </w:t>
      </w:r>
      <w:r w:rsidRPr="008E50AE">
        <w:rPr>
          <w:rFonts w:ascii="Times New Roman" w:hAnsi="Times New Roman" w:cs="Times New Roman"/>
          <w:sz w:val="24"/>
          <w:szCs w:val="24"/>
        </w:rPr>
        <w:t xml:space="preserve">in Table 1. This is in agreement with </w:t>
      </w:r>
      <w:r w:rsidR="00807255" w:rsidRPr="008E50AE">
        <w:rPr>
          <w:rFonts w:ascii="Times New Roman" w:eastAsia="Times New Roman" w:hAnsi="Times New Roman" w:cs="Times New Roman"/>
          <w:sz w:val="24"/>
          <w:szCs w:val="24"/>
          <w:lang w:eastAsia="en-GB"/>
        </w:rPr>
        <w:t>Gallo-Franco</w:t>
      </w:r>
      <w:r w:rsidR="00807255" w:rsidRPr="008E50AE">
        <w:rPr>
          <w:rFonts w:ascii="Times New Roman" w:hAnsi="Times New Roman" w:cs="Times New Roman"/>
          <w:sz w:val="24"/>
          <w:szCs w:val="24"/>
        </w:rPr>
        <w:t xml:space="preserve"> et al. (2020)</w:t>
      </w:r>
      <w:r w:rsidRPr="008E50AE">
        <w:rPr>
          <w:rFonts w:ascii="Times New Roman" w:hAnsi="Times New Roman" w:cs="Times New Roman"/>
          <w:sz w:val="24"/>
          <w:szCs w:val="24"/>
        </w:rPr>
        <w:t xml:space="preserve"> who noted that Cd consistently causes more pronounced epigenetic changes than </w:t>
      </w: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 xml:space="preserve">, aligning with its higher </w:t>
      </w:r>
      <w:proofErr w:type="spellStart"/>
      <w:r w:rsidRPr="008E50AE">
        <w:rPr>
          <w:rFonts w:ascii="Times New Roman" w:hAnsi="Times New Roman" w:cs="Times New Roman"/>
          <w:sz w:val="24"/>
          <w:szCs w:val="24"/>
        </w:rPr>
        <w:t>demethylating</w:t>
      </w:r>
      <w:proofErr w:type="spellEnd"/>
      <w:r w:rsidRPr="008E50AE">
        <w:rPr>
          <w:rFonts w:ascii="Times New Roman" w:hAnsi="Times New Roman" w:cs="Times New Roman"/>
          <w:sz w:val="24"/>
          <w:szCs w:val="24"/>
        </w:rPr>
        <w:t xml:space="preserve"> capacity and greater impact on chromatin structure. These findings support the idea that, as a defence mechanism to cope with a challenge of heavy metal toxicity, plants remodel their chromatin environment by enhancing the expression of defence-related genes.</w:t>
      </w:r>
    </w:p>
    <w:p w:rsidR="001B2AC1" w:rsidRPr="008E50AE" w:rsidRDefault="001B2AC1" w:rsidP="00406123">
      <w:pPr>
        <w:jc w:val="both"/>
        <w:rPr>
          <w:rFonts w:ascii="Times New Roman" w:hAnsi="Times New Roman" w:cs="Times New Roman"/>
          <w:b/>
          <w:sz w:val="24"/>
          <w:szCs w:val="24"/>
        </w:rPr>
      </w:pPr>
      <w:r w:rsidRPr="008E50AE">
        <w:rPr>
          <w:rFonts w:ascii="Times New Roman" w:hAnsi="Times New Roman" w:cs="Times New Roman"/>
          <w:b/>
          <w:sz w:val="24"/>
          <w:szCs w:val="24"/>
        </w:rPr>
        <w:t xml:space="preserve">Table 2: Selected Histone Modification Changes at Stress-Responsive Genes (Relative Enrichment, </w:t>
      </w:r>
      <w:proofErr w:type="spellStart"/>
      <w:r w:rsidRPr="008E50AE">
        <w:rPr>
          <w:rFonts w:ascii="Times New Roman" w:hAnsi="Times New Roman" w:cs="Times New Roman"/>
          <w:b/>
          <w:sz w:val="24"/>
          <w:szCs w:val="24"/>
        </w:rPr>
        <w:t>ChIP</w:t>
      </w:r>
      <w:proofErr w:type="spellEnd"/>
      <w:r w:rsidRPr="008E50AE">
        <w:rPr>
          <w:rFonts w:ascii="Times New Roman" w:hAnsi="Times New Roman" w:cs="Times New Roman"/>
          <w:b/>
          <w:sz w:val="24"/>
          <w:szCs w:val="24"/>
        </w:rPr>
        <w:t xml:space="preserve"> </w:t>
      </w:r>
      <w:proofErr w:type="spellStart"/>
      <w:r w:rsidRPr="008E50AE">
        <w:rPr>
          <w:rFonts w:ascii="Times New Roman" w:hAnsi="Times New Roman" w:cs="Times New Roman"/>
          <w:b/>
          <w:sz w:val="24"/>
          <w:szCs w:val="24"/>
        </w:rPr>
        <w:t>qPCR</w:t>
      </w:r>
      <w:proofErr w:type="spellEnd"/>
      <w:r w:rsidRPr="008E50AE">
        <w:rPr>
          <w:rFonts w:ascii="Times New Roman" w:hAnsi="Times New Roman" w:cs="Times New Roman"/>
          <w:b/>
          <w:sz w:val="24"/>
          <w:szCs w:val="24"/>
        </w:rPr>
        <w:t xml:space="preserve"> fold change </w:t>
      </w:r>
      <w:proofErr w:type="spellStart"/>
      <w:r w:rsidRPr="008E50AE">
        <w:rPr>
          <w:rFonts w:ascii="Times New Roman" w:hAnsi="Times New Roman" w:cs="Times New Roman"/>
          <w:b/>
          <w:sz w:val="24"/>
          <w:szCs w:val="24"/>
        </w:rPr>
        <w:t>vs</w:t>
      </w:r>
      <w:proofErr w:type="spellEnd"/>
      <w:r w:rsidRPr="008E50AE">
        <w:rPr>
          <w:rFonts w:ascii="Times New Roman" w:hAnsi="Times New Roman" w:cs="Times New Roman"/>
          <w:b/>
          <w:sz w:val="24"/>
          <w:szCs w:val="24"/>
        </w:rPr>
        <w:t xml:space="preserve"> control)</w:t>
      </w:r>
    </w:p>
    <w:tbl>
      <w:tblPr>
        <w:tblW w:w="9533" w:type="dxa"/>
        <w:tblCellSpacing w:w="15" w:type="dxa"/>
        <w:tblLook w:val="04A0" w:firstRow="1" w:lastRow="0" w:firstColumn="1" w:lastColumn="0" w:noHBand="0" w:noVBand="1"/>
      </w:tblPr>
      <w:tblGrid>
        <w:gridCol w:w="1480"/>
        <w:gridCol w:w="1781"/>
        <w:gridCol w:w="1275"/>
        <w:gridCol w:w="1047"/>
        <w:gridCol w:w="901"/>
        <w:gridCol w:w="429"/>
        <w:gridCol w:w="1418"/>
        <w:gridCol w:w="1202"/>
      </w:tblGrid>
      <w:tr w:rsidR="001B2AC1" w:rsidRPr="008E50AE" w:rsidTr="002F3229">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Histone Mark</w:t>
            </w:r>
          </w:p>
        </w:tc>
        <w:tc>
          <w:tcPr>
            <w:tcW w:w="175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Gene (Function)</w:t>
            </w:r>
          </w:p>
        </w:tc>
        <w:tc>
          <w:tcPr>
            <w:tcW w:w="124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Species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Treatment</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Metal Conc. (µM)</w:t>
            </w:r>
          </w:p>
        </w:tc>
        <w:tc>
          <w:tcPr>
            <w:tcW w:w="39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N</w:t>
            </w:r>
          </w:p>
        </w:tc>
        <w:tc>
          <w:tcPr>
            <w:tcW w:w="138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Fold Change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Wilcoxon p-value</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H3K4me3 (activating)</w:t>
            </w:r>
          </w:p>
        </w:tc>
        <w:tc>
          <w:tcPr>
            <w:tcW w:w="175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HMA2 (metal transporter)</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39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1.00 ± 0.05</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H3K4me3</w:t>
            </w:r>
          </w:p>
        </w:tc>
        <w:tc>
          <w:tcPr>
            <w:tcW w:w="175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HMA2</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39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1.85 ± 0.20</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0.008</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H3K4me3</w:t>
            </w:r>
          </w:p>
        </w:tc>
        <w:tc>
          <w:tcPr>
            <w:tcW w:w="175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HMA2</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39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1.42 ± 0.18</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0.045</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H3K27me3 (repressive)</w:t>
            </w:r>
          </w:p>
        </w:tc>
        <w:tc>
          <w:tcPr>
            <w:tcW w:w="175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PCS1 (</w:t>
            </w:r>
            <w:proofErr w:type="spellStart"/>
            <w:r w:rsidRPr="008E50AE">
              <w:rPr>
                <w:rFonts w:ascii="Times New Roman" w:hAnsi="Times New Roman" w:cs="Times New Roman"/>
                <w:sz w:val="24"/>
                <w:szCs w:val="24"/>
              </w:rPr>
              <w:t>phytochelatin</w:t>
            </w:r>
            <w:proofErr w:type="spellEnd"/>
            <w:r w:rsidRPr="008E50AE">
              <w:rPr>
                <w:rFonts w:ascii="Times New Roman" w:hAnsi="Times New Roman" w:cs="Times New Roman"/>
                <w:sz w:val="24"/>
                <w:szCs w:val="24"/>
              </w:rPr>
              <w:t xml:space="preserve"> synthase)</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39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1.00 ± 0.04</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H3K27me3</w:t>
            </w:r>
          </w:p>
        </w:tc>
        <w:tc>
          <w:tcPr>
            <w:tcW w:w="175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PCS1</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39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0.58 ± 0.07</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0.003</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H3K27me3</w:t>
            </w:r>
          </w:p>
        </w:tc>
        <w:tc>
          <w:tcPr>
            <w:tcW w:w="175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PCS1</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39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0.75 ± 0.10</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0.021</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H3K9ac (active)</w:t>
            </w:r>
          </w:p>
        </w:tc>
        <w:tc>
          <w:tcPr>
            <w:tcW w:w="175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MT2A (</w:t>
            </w:r>
            <w:proofErr w:type="spellStart"/>
            <w:r w:rsidRPr="008E50AE">
              <w:rPr>
                <w:rFonts w:ascii="Times New Roman" w:hAnsi="Times New Roman" w:cs="Times New Roman"/>
                <w:sz w:val="24"/>
                <w:szCs w:val="24"/>
              </w:rPr>
              <w:t>metallothionein</w:t>
            </w:r>
            <w:proofErr w:type="spellEnd"/>
            <w:r w:rsidRPr="008E50AE">
              <w:rPr>
                <w:rFonts w:ascii="Times New Roman" w:hAnsi="Times New Roman" w:cs="Times New Roman"/>
                <w:sz w:val="24"/>
                <w:szCs w:val="24"/>
              </w:rPr>
              <w:t>)</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Control</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w:t>
            </w:r>
          </w:p>
        </w:tc>
        <w:tc>
          <w:tcPr>
            <w:tcW w:w="39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1.00 ± 0.06</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H3K9ac</w:t>
            </w:r>
          </w:p>
        </w:tc>
        <w:tc>
          <w:tcPr>
            <w:tcW w:w="175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MT2A</w:t>
            </w:r>
          </w:p>
        </w:tc>
        <w:tc>
          <w:tcPr>
            <w:tcW w:w="124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39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w:t>
            </w:r>
          </w:p>
        </w:tc>
        <w:tc>
          <w:tcPr>
            <w:tcW w:w="1388"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2.10 ± 0.25</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0.002</w:t>
            </w:r>
          </w:p>
        </w:tc>
      </w:tr>
      <w:tr w:rsidR="001B2AC1" w:rsidRPr="008E50AE" w:rsidTr="002F3229">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H3K9ac</w:t>
            </w:r>
          </w:p>
        </w:tc>
        <w:tc>
          <w:tcPr>
            <w:tcW w:w="1751"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MT2A</w:t>
            </w:r>
          </w:p>
        </w:tc>
        <w:tc>
          <w:tcPr>
            <w:tcW w:w="1245"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399"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w:t>
            </w:r>
          </w:p>
        </w:tc>
        <w:tc>
          <w:tcPr>
            <w:tcW w:w="1388"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1.60 ± 0.20</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0.019</w:t>
            </w:r>
          </w:p>
        </w:tc>
      </w:tr>
    </w:tbl>
    <w:p w:rsidR="001B2AC1" w:rsidRPr="008E50AE" w:rsidRDefault="001B2AC1" w:rsidP="00406123">
      <w:pPr>
        <w:jc w:val="both"/>
        <w:rPr>
          <w:rFonts w:ascii="Times New Roman" w:hAnsi="Times New Roman" w:cs="Times New Roman"/>
          <w:sz w:val="24"/>
          <w:szCs w:val="24"/>
        </w:rPr>
      </w:pPr>
    </w:p>
    <w:p w:rsidR="001B2AC1" w:rsidRPr="008E50AE" w:rsidRDefault="001B2AC1" w:rsidP="00406123">
      <w:pPr>
        <w:pStyle w:val="NormalWeb"/>
        <w:jc w:val="both"/>
      </w:pPr>
      <w:r w:rsidRPr="008E50AE">
        <w:t>Table 3 indicates the fold change of various epigenetic regulator genes in response to metal stress, and this was identified by RT-</w:t>
      </w:r>
      <w:proofErr w:type="spellStart"/>
      <w:r w:rsidRPr="008E50AE">
        <w:t>qPCR</w:t>
      </w:r>
      <w:proofErr w:type="spellEnd"/>
      <w:r w:rsidRPr="008E50AE">
        <w:t xml:space="preserve"> with the base log2 fold change as compared to control conditions. In </w:t>
      </w:r>
      <w:r w:rsidRPr="008E50AE">
        <w:rPr>
          <w:i/>
          <w:iCs/>
        </w:rPr>
        <w:t>Arabidopsis thaliana</w:t>
      </w:r>
      <w:r w:rsidRPr="008E50AE">
        <w:t xml:space="preserve">, exposure to 200 </w:t>
      </w:r>
      <w:proofErr w:type="spellStart"/>
      <w:r w:rsidRPr="008E50AE">
        <w:t>μM</w:t>
      </w:r>
      <w:proofErr w:type="spellEnd"/>
      <w:r w:rsidRPr="008E50AE">
        <w:t xml:space="preserve"> cadmium (Cd) resulted in extensive down-regulation of gene DNA </w:t>
      </w:r>
      <w:proofErr w:type="spellStart"/>
      <w:r w:rsidRPr="008E50AE">
        <w:t>methyltransferase</w:t>
      </w:r>
      <w:proofErr w:type="spellEnd"/>
      <w:r w:rsidRPr="008E50AE">
        <w:t xml:space="preserve"> MET1 with a mean log2 fold change of -1.8 (p = 0.002), indicating reduced expression.</w:t>
      </w:r>
    </w:p>
    <w:p w:rsidR="001B2AC1" w:rsidRPr="008E50AE" w:rsidRDefault="001B2AC1" w:rsidP="0040612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Also suppressed on the 200 </w:t>
      </w:r>
      <w:proofErr w:type="spellStart"/>
      <w:r w:rsidRPr="008E50AE">
        <w:rPr>
          <w:rFonts w:ascii="Times New Roman" w:eastAsia="Times New Roman" w:hAnsi="Times New Roman" w:cs="Times New Roman"/>
          <w:sz w:val="24"/>
          <w:szCs w:val="24"/>
          <w:lang w:eastAsia="en-GB"/>
        </w:rPr>
        <w:t>uM</w:t>
      </w:r>
      <w:proofErr w:type="spellEnd"/>
      <w:r w:rsidRPr="008E50AE">
        <w:rPr>
          <w:rFonts w:ascii="Times New Roman" w:eastAsia="Times New Roman" w:hAnsi="Times New Roman" w:cs="Times New Roman"/>
          <w:sz w:val="24"/>
          <w:szCs w:val="24"/>
          <w:lang w:eastAsia="en-GB"/>
        </w:rPr>
        <w:t xml:space="preserve"> cadmium (Cd) was the CHG </w:t>
      </w:r>
      <w:proofErr w:type="spellStart"/>
      <w:r w:rsidRPr="008E50AE">
        <w:rPr>
          <w:rFonts w:ascii="Times New Roman" w:eastAsia="Times New Roman" w:hAnsi="Times New Roman" w:cs="Times New Roman"/>
          <w:sz w:val="24"/>
          <w:szCs w:val="24"/>
          <w:lang w:eastAsia="en-GB"/>
        </w:rPr>
        <w:t>methyltransferase</w:t>
      </w:r>
      <w:proofErr w:type="spellEnd"/>
      <w:r w:rsidRPr="008E50AE">
        <w:rPr>
          <w:rFonts w:ascii="Times New Roman" w:eastAsia="Times New Roman" w:hAnsi="Times New Roman" w:cs="Times New Roman"/>
          <w:sz w:val="24"/>
          <w:szCs w:val="24"/>
          <w:lang w:eastAsia="en-GB"/>
        </w:rPr>
        <w:t xml:space="preserve"> CMT3 (-0.9; p = 0.030), though the DNA </w:t>
      </w:r>
      <w:proofErr w:type="spellStart"/>
      <w:r w:rsidRPr="008E50AE">
        <w:rPr>
          <w:rFonts w:ascii="Times New Roman" w:eastAsia="Times New Roman" w:hAnsi="Times New Roman" w:cs="Times New Roman"/>
          <w:sz w:val="24"/>
          <w:szCs w:val="24"/>
          <w:lang w:eastAsia="en-GB"/>
        </w:rPr>
        <w:t>demethylase</w:t>
      </w:r>
      <w:proofErr w:type="spellEnd"/>
      <w:r w:rsidRPr="008E50AE">
        <w:rPr>
          <w:rFonts w:ascii="Times New Roman" w:eastAsia="Times New Roman" w:hAnsi="Times New Roman" w:cs="Times New Roman"/>
          <w:sz w:val="24"/>
          <w:szCs w:val="24"/>
          <w:lang w:eastAsia="en-GB"/>
        </w:rPr>
        <w:t xml:space="preserve"> ROS1 was </w:t>
      </w:r>
      <w:proofErr w:type="spellStart"/>
      <w:r w:rsidRPr="008E50AE">
        <w:rPr>
          <w:rFonts w:ascii="Times New Roman" w:eastAsia="Times New Roman" w:hAnsi="Times New Roman" w:cs="Times New Roman"/>
          <w:sz w:val="24"/>
          <w:szCs w:val="24"/>
          <w:lang w:eastAsia="en-GB"/>
        </w:rPr>
        <w:t>upregulated</w:t>
      </w:r>
      <w:proofErr w:type="spellEnd"/>
      <w:r w:rsidRPr="008E50AE">
        <w:rPr>
          <w:rFonts w:ascii="Times New Roman" w:eastAsia="Times New Roman" w:hAnsi="Times New Roman" w:cs="Times New Roman"/>
          <w:sz w:val="24"/>
          <w:szCs w:val="24"/>
          <w:lang w:eastAsia="en-GB"/>
        </w:rPr>
        <w:t xml:space="preserve"> (+1.5; p = 0.010), suggesting that there was an active </w:t>
      </w:r>
      <w:proofErr w:type="spellStart"/>
      <w:r w:rsidRPr="008E50AE">
        <w:rPr>
          <w:rFonts w:ascii="Times New Roman" w:eastAsia="Times New Roman" w:hAnsi="Times New Roman" w:cs="Times New Roman"/>
          <w:sz w:val="24"/>
          <w:szCs w:val="24"/>
          <w:lang w:eastAsia="en-GB"/>
        </w:rPr>
        <w:t>demethylation</w:t>
      </w:r>
      <w:proofErr w:type="spellEnd"/>
      <w:r w:rsidRPr="008E50AE">
        <w:rPr>
          <w:rFonts w:ascii="Times New Roman" w:eastAsia="Times New Roman" w:hAnsi="Times New Roman" w:cs="Times New Roman"/>
          <w:sz w:val="24"/>
          <w:szCs w:val="24"/>
          <w:lang w:eastAsia="en-GB"/>
        </w:rPr>
        <w:t xml:space="preserve"> process to Cd stress. Lead (</w:t>
      </w:r>
      <w:proofErr w:type="spellStart"/>
      <w:r w:rsidRPr="008E50AE">
        <w:rPr>
          <w:rFonts w:ascii="Times New Roman" w:eastAsia="Times New Roman" w:hAnsi="Times New Roman" w:cs="Times New Roman"/>
          <w:sz w:val="24"/>
          <w:szCs w:val="24"/>
          <w:lang w:eastAsia="en-GB"/>
        </w:rPr>
        <w:t>Pb</w:t>
      </w:r>
      <w:proofErr w:type="spellEnd"/>
      <w:r w:rsidRPr="008E50AE">
        <w:rPr>
          <w:rFonts w:ascii="Times New Roman" w:eastAsia="Times New Roman" w:hAnsi="Times New Roman" w:cs="Times New Roman"/>
          <w:sz w:val="24"/>
          <w:szCs w:val="24"/>
          <w:lang w:eastAsia="en-GB"/>
        </w:rPr>
        <w:t xml:space="preserve">) 500 </w:t>
      </w:r>
      <w:proofErr w:type="spellStart"/>
      <w:r w:rsidRPr="008E50AE">
        <w:rPr>
          <w:rFonts w:ascii="Times New Roman" w:eastAsia="Times New Roman" w:hAnsi="Times New Roman" w:cs="Times New Roman"/>
          <w:sz w:val="24"/>
          <w:szCs w:val="24"/>
          <w:lang w:eastAsia="en-GB"/>
        </w:rPr>
        <w:t>uM</w:t>
      </w:r>
      <w:proofErr w:type="spellEnd"/>
      <w:r w:rsidRPr="008E50AE">
        <w:rPr>
          <w:rFonts w:ascii="Times New Roman" w:eastAsia="Times New Roman" w:hAnsi="Times New Roman" w:cs="Times New Roman"/>
          <w:sz w:val="24"/>
          <w:szCs w:val="24"/>
          <w:lang w:eastAsia="en-GB"/>
        </w:rPr>
        <w:t xml:space="preserve"> significantly did not change the </w:t>
      </w:r>
      <w:proofErr w:type="spellStart"/>
      <w:r w:rsidRPr="008E50AE">
        <w:rPr>
          <w:rFonts w:ascii="Times New Roman" w:eastAsia="Times New Roman" w:hAnsi="Times New Roman" w:cs="Times New Roman"/>
          <w:sz w:val="24"/>
          <w:szCs w:val="24"/>
          <w:lang w:eastAsia="en-GB"/>
        </w:rPr>
        <w:t>methyltransferase</w:t>
      </w:r>
      <w:proofErr w:type="spellEnd"/>
      <w:r w:rsidRPr="008E50AE">
        <w:rPr>
          <w:rFonts w:ascii="Times New Roman" w:eastAsia="Times New Roman" w:hAnsi="Times New Roman" w:cs="Times New Roman"/>
          <w:sz w:val="24"/>
          <w:szCs w:val="24"/>
          <w:lang w:eastAsia="en-GB"/>
        </w:rPr>
        <w:t xml:space="preserve"> H3K9 SUVH4/KYP (+0.3; p = 0.28) but changed significantly the </w:t>
      </w:r>
      <w:proofErr w:type="spellStart"/>
      <w:r w:rsidRPr="008E50AE">
        <w:rPr>
          <w:rFonts w:ascii="Times New Roman" w:eastAsia="Times New Roman" w:hAnsi="Times New Roman" w:cs="Times New Roman"/>
          <w:sz w:val="24"/>
          <w:szCs w:val="24"/>
          <w:lang w:eastAsia="en-GB"/>
        </w:rPr>
        <w:t>methyltransferase</w:t>
      </w:r>
      <w:proofErr w:type="spellEnd"/>
      <w:r w:rsidRPr="008E50AE">
        <w:rPr>
          <w:rFonts w:ascii="Times New Roman" w:eastAsia="Times New Roman" w:hAnsi="Times New Roman" w:cs="Times New Roman"/>
          <w:sz w:val="24"/>
          <w:szCs w:val="24"/>
          <w:lang w:eastAsia="en-GB"/>
        </w:rPr>
        <w:t xml:space="preserve"> H3K27 JMJ705 (+1.9; p = 0.001), which showed that the cadmium stress could induce the possible changes in the histone modifications. The histone </w:t>
      </w:r>
      <w:proofErr w:type="spellStart"/>
      <w:r w:rsidRPr="008E50AE">
        <w:rPr>
          <w:rFonts w:ascii="Times New Roman" w:eastAsia="Times New Roman" w:hAnsi="Times New Roman" w:cs="Times New Roman"/>
          <w:sz w:val="24"/>
          <w:szCs w:val="24"/>
          <w:lang w:eastAsia="en-GB"/>
        </w:rPr>
        <w:t>deacetylase</w:t>
      </w:r>
      <w:proofErr w:type="spellEnd"/>
      <w:r w:rsidRPr="008E50AE">
        <w:rPr>
          <w:rFonts w:ascii="Times New Roman" w:eastAsia="Times New Roman" w:hAnsi="Times New Roman" w:cs="Times New Roman"/>
          <w:sz w:val="24"/>
          <w:szCs w:val="24"/>
          <w:lang w:eastAsia="en-GB"/>
        </w:rPr>
        <w:t xml:space="preserve"> HDA6 in </w:t>
      </w:r>
      <w:r w:rsidRPr="008E50AE">
        <w:rPr>
          <w:rFonts w:ascii="Times New Roman" w:eastAsia="Times New Roman" w:hAnsi="Times New Roman" w:cs="Times New Roman"/>
          <w:i/>
          <w:sz w:val="24"/>
          <w:szCs w:val="24"/>
          <w:lang w:eastAsia="en-GB"/>
        </w:rPr>
        <w:t>A. thaliana</w:t>
      </w:r>
      <w:r w:rsidRPr="008E50AE">
        <w:rPr>
          <w:rFonts w:ascii="Times New Roman" w:eastAsia="Times New Roman" w:hAnsi="Times New Roman" w:cs="Times New Roman"/>
          <w:sz w:val="24"/>
          <w:szCs w:val="24"/>
          <w:lang w:eastAsia="en-GB"/>
        </w:rPr>
        <w:t xml:space="preserve">, and DCL3 in the </w:t>
      </w:r>
      <w:proofErr w:type="spellStart"/>
      <w:r w:rsidRPr="008E50AE">
        <w:rPr>
          <w:rFonts w:ascii="Times New Roman" w:eastAsia="Times New Roman" w:hAnsi="Times New Roman" w:cs="Times New Roman"/>
          <w:sz w:val="24"/>
          <w:szCs w:val="24"/>
          <w:lang w:eastAsia="en-GB"/>
        </w:rPr>
        <w:t>siRNA</w:t>
      </w:r>
      <w:proofErr w:type="spellEnd"/>
      <w:r w:rsidRPr="008E50AE">
        <w:rPr>
          <w:rFonts w:ascii="Times New Roman" w:eastAsia="Times New Roman" w:hAnsi="Times New Roman" w:cs="Times New Roman"/>
          <w:sz w:val="24"/>
          <w:szCs w:val="24"/>
          <w:lang w:eastAsia="en-GB"/>
        </w:rPr>
        <w:t xml:space="preserve"> biogenesis in rice had no significant difference, and the latter reduced by 1.2-fold redundancy (p = 0.015). These results suggest that stress of metals can influence expression of epigenetic controllers that can influence gene </w:t>
      </w:r>
      <w:r w:rsidRPr="008E50AE">
        <w:rPr>
          <w:rFonts w:ascii="Times New Roman" w:eastAsia="Times New Roman" w:hAnsi="Times New Roman" w:cs="Times New Roman"/>
          <w:sz w:val="24"/>
          <w:szCs w:val="24"/>
          <w:lang w:eastAsia="en-GB"/>
        </w:rPr>
        <w:lastRenderedPageBreak/>
        <w:t xml:space="preserve">control and responses to stress in these plants. It was documented by </w:t>
      </w:r>
      <w:proofErr w:type="spellStart"/>
      <w:r w:rsidR="00406C94" w:rsidRPr="008E50AE">
        <w:rPr>
          <w:rFonts w:ascii="Times New Roman" w:eastAsia="Times New Roman" w:hAnsi="Times New Roman" w:cs="Times New Roman"/>
          <w:sz w:val="24"/>
          <w:szCs w:val="24"/>
          <w:lang w:eastAsia="en-GB"/>
        </w:rPr>
        <w:t>Chmielowska-Bąk</w:t>
      </w:r>
      <w:proofErr w:type="spellEnd"/>
      <w:r w:rsidR="00406C94" w:rsidRPr="008E50AE">
        <w:rPr>
          <w:rFonts w:ascii="Times New Roman" w:eastAsia="Times New Roman" w:hAnsi="Times New Roman" w:cs="Times New Roman"/>
          <w:sz w:val="24"/>
          <w:szCs w:val="24"/>
          <w:lang w:eastAsia="en-GB"/>
        </w:rPr>
        <w:t xml:space="preserve"> et al</w:t>
      </w:r>
      <w:r w:rsidR="00580B60" w:rsidRPr="008E50AE">
        <w:rPr>
          <w:rFonts w:ascii="Times New Roman" w:eastAsia="Times New Roman" w:hAnsi="Times New Roman" w:cs="Times New Roman"/>
          <w:sz w:val="24"/>
          <w:szCs w:val="24"/>
          <w:lang w:eastAsia="en-GB"/>
        </w:rPr>
        <w:t>.</w:t>
      </w:r>
      <w:r w:rsidR="00406C94" w:rsidRPr="008E50AE">
        <w:rPr>
          <w:rFonts w:ascii="Times New Roman" w:eastAsia="Times New Roman" w:hAnsi="Times New Roman" w:cs="Times New Roman"/>
          <w:sz w:val="24"/>
          <w:szCs w:val="24"/>
          <w:lang w:eastAsia="en-GB"/>
        </w:rPr>
        <w:t xml:space="preserve"> </w:t>
      </w:r>
      <w:r w:rsidR="00580B60" w:rsidRPr="008E50AE">
        <w:rPr>
          <w:rFonts w:ascii="Times New Roman" w:eastAsia="Times New Roman" w:hAnsi="Times New Roman" w:cs="Times New Roman"/>
          <w:sz w:val="24"/>
          <w:szCs w:val="24"/>
          <w:lang w:eastAsia="en-GB"/>
        </w:rPr>
        <w:t>(</w:t>
      </w:r>
      <w:r w:rsidR="00406C94" w:rsidRPr="008E50AE">
        <w:rPr>
          <w:rFonts w:ascii="Times New Roman" w:eastAsia="Times New Roman" w:hAnsi="Times New Roman" w:cs="Times New Roman"/>
          <w:sz w:val="24"/>
          <w:szCs w:val="24"/>
          <w:lang w:eastAsia="en-GB"/>
        </w:rPr>
        <w:t>2023</w:t>
      </w:r>
      <w:r w:rsidR="00580B60" w:rsidRPr="008E50AE">
        <w:rPr>
          <w:rFonts w:ascii="Times New Roman" w:eastAsia="Times New Roman" w:hAnsi="Times New Roman" w:cs="Times New Roman"/>
          <w:sz w:val="24"/>
          <w:szCs w:val="24"/>
          <w:lang w:eastAsia="en-GB"/>
        </w:rPr>
        <w:t>)</w:t>
      </w:r>
      <w:r w:rsidRPr="008E50AE">
        <w:rPr>
          <w:rFonts w:ascii="Times New Roman" w:eastAsia="Times New Roman" w:hAnsi="Times New Roman" w:cs="Times New Roman"/>
          <w:sz w:val="24"/>
          <w:szCs w:val="24"/>
          <w:lang w:eastAsia="en-GB"/>
        </w:rPr>
        <w:t xml:space="preserve"> that the modulation of epigenetic controllers is a key part of the plant’s ability to adapt to and survive in metal-contaminated environments.  </w:t>
      </w:r>
    </w:p>
    <w:p w:rsidR="001B2AC1" w:rsidRPr="008E50AE" w:rsidRDefault="001B2AC1" w:rsidP="00406123">
      <w:pPr>
        <w:jc w:val="both"/>
        <w:rPr>
          <w:rFonts w:ascii="Times New Roman" w:hAnsi="Times New Roman" w:cs="Times New Roman"/>
          <w:b/>
          <w:sz w:val="24"/>
          <w:szCs w:val="24"/>
        </w:rPr>
      </w:pPr>
      <w:r w:rsidRPr="008E50AE">
        <w:rPr>
          <w:rFonts w:ascii="Times New Roman" w:hAnsi="Times New Roman" w:cs="Times New Roman"/>
          <w:b/>
          <w:sz w:val="24"/>
          <w:szCs w:val="24"/>
        </w:rPr>
        <w:t>Table 3: Expression Fold Change of Epigenetic Regulator Genes (RT-</w:t>
      </w:r>
      <w:proofErr w:type="spellStart"/>
      <w:r w:rsidRPr="008E50AE">
        <w:rPr>
          <w:rFonts w:ascii="Times New Roman" w:hAnsi="Times New Roman" w:cs="Times New Roman"/>
          <w:b/>
          <w:sz w:val="24"/>
          <w:szCs w:val="24"/>
        </w:rPr>
        <w:t>qPCR</w:t>
      </w:r>
      <w:proofErr w:type="spellEnd"/>
      <w:r w:rsidRPr="008E50AE">
        <w:rPr>
          <w:rFonts w:ascii="Times New Roman" w:hAnsi="Times New Roman" w:cs="Times New Roman"/>
          <w:b/>
          <w:sz w:val="24"/>
          <w:szCs w:val="24"/>
        </w:rPr>
        <w:t>: log</w:t>
      </w:r>
      <w:r w:rsidRPr="008E50AE">
        <w:rPr>
          <w:rFonts w:ascii="Times New Roman" w:hAnsi="Times New Roman" w:cs="Times New Roman"/>
          <w:b/>
          <w:sz w:val="24"/>
          <w:szCs w:val="24"/>
          <w:vertAlign w:val="subscript"/>
        </w:rPr>
        <w:t>2</w:t>
      </w:r>
      <w:r w:rsidRPr="008E50AE">
        <w:rPr>
          <w:rFonts w:ascii="Times New Roman" w:hAnsi="Times New Roman" w:cs="Times New Roman"/>
          <w:b/>
          <w:sz w:val="24"/>
          <w:szCs w:val="24"/>
        </w:rPr>
        <w:t xml:space="preserve"> fold change </w:t>
      </w:r>
      <w:proofErr w:type="spellStart"/>
      <w:r w:rsidRPr="008E50AE">
        <w:rPr>
          <w:rFonts w:ascii="Times New Roman" w:hAnsi="Times New Roman" w:cs="Times New Roman"/>
          <w:b/>
          <w:sz w:val="24"/>
          <w:szCs w:val="24"/>
        </w:rPr>
        <w:t>vs</w:t>
      </w:r>
      <w:proofErr w:type="spellEnd"/>
      <w:r w:rsidRPr="008E50AE">
        <w:rPr>
          <w:rFonts w:ascii="Times New Roman" w:hAnsi="Times New Roman" w:cs="Times New Roman"/>
          <w:b/>
          <w:sz w:val="24"/>
          <w:szCs w:val="24"/>
        </w:rPr>
        <w:t xml:space="preserve"> control)</w:t>
      </w:r>
    </w:p>
    <w:tbl>
      <w:tblPr>
        <w:tblW w:w="9276" w:type="dxa"/>
        <w:tblCellSpacing w:w="15" w:type="dxa"/>
        <w:tblLayout w:type="fixed"/>
        <w:tblLook w:val="04A0" w:firstRow="1" w:lastRow="0" w:firstColumn="1" w:lastColumn="0" w:noHBand="0" w:noVBand="1"/>
      </w:tblPr>
      <w:tblGrid>
        <w:gridCol w:w="994"/>
        <w:gridCol w:w="2005"/>
        <w:gridCol w:w="959"/>
        <w:gridCol w:w="1147"/>
        <w:gridCol w:w="951"/>
        <w:gridCol w:w="283"/>
        <w:gridCol w:w="1522"/>
        <w:gridCol w:w="1415"/>
      </w:tblGrid>
      <w:tr w:rsidR="001B2AC1" w:rsidRPr="008E50AE" w:rsidTr="002F3229">
        <w:trPr>
          <w:tblHeader/>
          <w:tblCellSpacing w:w="15" w:type="dxa"/>
        </w:trPr>
        <w:tc>
          <w:tcPr>
            <w:tcW w:w="94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Gene</w:t>
            </w:r>
          </w:p>
        </w:tc>
        <w:tc>
          <w:tcPr>
            <w:tcW w:w="197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Function</w:t>
            </w:r>
          </w:p>
        </w:tc>
        <w:tc>
          <w:tcPr>
            <w:tcW w:w="92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Species</w:t>
            </w:r>
          </w:p>
        </w:tc>
        <w:tc>
          <w:tcPr>
            <w:tcW w:w="1117"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Treatment</w:t>
            </w:r>
          </w:p>
        </w:tc>
        <w:tc>
          <w:tcPr>
            <w:tcW w:w="92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Metal Conc. (µM)</w:t>
            </w:r>
          </w:p>
        </w:tc>
        <w:tc>
          <w:tcPr>
            <w:tcW w:w="253"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N</w:t>
            </w:r>
          </w:p>
        </w:tc>
        <w:tc>
          <w:tcPr>
            <w:tcW w:w="1492"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log</w:t>
            </w:r>
            <w:r w:rsidRPr="008E50AE">
              <w:rPr>
                <w:rFonts w:ascii="Times New Roman" w:hAnsi="Times New Roman" w:cs="Times New Roman"/>
                <w:sz w:val="24"/>
                <w:szCs w:val="24"/>
                <w:vertAlign w:val="subscript"/>
              </w:rPr>
              <w:t>2</w:t>
            </w:r>
            <w:r w:rsidRPr="008E50AE">
              <w:rPr>
                <w:rFonts w:ascii="Times New Roman" w:hAnsi="Times New Roman" w:cs="Times New Roman"/>
                <w:sz w:val="24"/>
                <w:szCs w:val="24"/>
              </w:rPr>
              <w:t xml:space="preserve"> FC Mean ± SD</w:t>
            </w:r>
          </w:p>
        </w:tc>
        <w:tc>
          <w:tcPr>
            <w:tcW w:w="1370"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adjusted p-value (FDR)</w:t>
            </w:r>
          </w:p>
        </w:tc>
      </w:tr>
      <w:tr w:rsidR="001B2AC1" w:rsidRPr="008E50AE" w:rsidTr="002F3229">
        <w:trPr>
          <w:tblCellSpacing w:w="15" w:type="dxa"/>
        </w:trPr>
        <w:tc>
          <w:tcPr>
            <w:tcW w:w="94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MET1</w:t>
            </w:r>
          </w:p>
        </w:tc>
        <w:tc>
          <w:tcPr>
            <w:tcW w:w="197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 xml:space="preserve">DNA </w:t>
            </w:r>
            <w:proofErr w:type="spellStart"/>
            <w:r w:rsidRPr="008E50AE">
              <w:rPr>
                <w:rFonts w:ascii="Times New Roman" w:hAnsi="Times New Roman" w:cs="Times New Roman"/>
                <w:sz w:val="24"/>
                <w:szCs w:val="24"/>
              </w:rPr>
              <w:t>methyltransferase</w:t>
            </w:r>
            <w:proofErr w:type="spellEnd"/>
          </w:p>
        </w:tc>
        <w:tc>
          <w:tcPr>
            <w:tcW w:w="92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117"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9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25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w:t>
            </w:r>
          </w:p>
        </w:tc>
        <w:tc>
          <w:tcPr>
            <w:tcW w:w="149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−1.8 ± 0.4</w:t>
            </w:r>
          </w:p>
        </w:tc>
        <w:tc>
          <w:tcPr>
            <w:tcW w:w="1370"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0.002</w:t>
            </w:r>
          </w:p>
        </w:tc>
      </w:tr>
      <w:tr w:rsidR="001B2AC1" w:rsidRPr="008E50AE" w:rsidTr="002F3229">
        <w:trPr>
          <w:tblCellSpacing w:w="15" w:type="dxa"/>
        </w:trPr>
        <w:tc>
          <w:tcPr>
            <w:tcW w:w="94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CMT3</w:t>
            </w:r>
          </w:p>
        </w:tc>
        <w:tc>
          <w:tcPr>
            <w:tcW w:w="197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 xml:space="preserve">CHG </w:t>
            </w:r>
            <w:proofErr w:type="spellStart"/>
            <w:r w:rsidRPr="008E50AE">
              <w:rPr>
                <w:rFonts w:ascii="Times New Roman" w:hAnsi="Times New Roman" w:cs="Times New Roman"/>
                <w:sz w:val="24"/>
                <w:szCs w:val="24"/>
              </w:rPr>
              <w:t>methyltransferase</w:t>
            </w:r>
            <w:proofErr w:type="spellEnd"/>
          </w:p>
        </w:tc>
        <w:tc>
          <w:tcPr>
            <w:tcW w:w="92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117"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9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25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w:t>
            </w:r>
          </w:p>
        </w:tc>
        <w:tc>
          <w:tcPr>
            <w:tcW w:w="149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−0.9 ± 0.3</w:t>
            </w:r>
          </w:p>
        </w:tc>
        <w:tc>
          <w:tcPr>
            <w:tcW w:w="1370"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0.030</w:t>
            </w:r>
          </w:p>
        </w:tc>
      </w:tr>
      <w:tr w:rsidR="001B2AC1" w:rsidRPr="008E50AE" w:rsidTr="002F3229">
        <w:trPr>
          <w:tblCellSpacing w:w="15" w:type="dxa"/>
        </w:trPr>
        <w:tc>
          <w:tcPr>
            <w:tcW w:w="94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ROS1</w:t>
            </w:r>
          </w:p>
        </w:tc>
        <w:tc>
          <w:tcPr>
            <w:tcW w:w="197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 xml:space="preserve">DNA </w:t>
            </w:r>
            <w:proofErr w:type="spellStart"/>
            <w:r w:rsidRPr="008E50AE">
              <w:rPr>
                <w:rFonts w:ascii="Times New Roman" w:hAnsi="Times New Roman" w:cs="Times New Roman"/>
                <w:sz w:val="24"/>
                <w:szCs w:val="24"/>
              </w:rPr>
              <w:t>demethylase</w:t>
            </w:r>
            <w:proofErr w:type="spellEnd"/>
          </w:p>
        </w:tc>
        <w:tc>
          <w:tcPr>
            <w:tcW w:w="92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117"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9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25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w:t>
            </w:r>
          </w:p>
        </w:tc>
        <w:tc>
          <w:tcPr>
            <w:tcW w:w="149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+1.5 ± 0.5</w:t>
            </w:r>
          </w:p>
        </w:tc>
        <w:tc>
          <w:tcPr>
            <w:tcW w:w="1370"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0.010</w:t>
            </w:r>
          </w:p>
        </w:tc>
      </w:tr>
      <w:tr w:rsidR="001B2AC1" w:rsidRPr="008E50AE" w:rsidTr="002F3229">
        <w:trPr>
          <w:tblCellSpacing w:w="15" w:type="dxa"/>
        </w:trPr>
        <w:tc>
          <w:tcPr>
            <w:tcW w:w="94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SUVH4/KYP</w:t>
            </w:r>
          </w:p>
        </w:tc>
        <w:tc>
          <w:tcPr>
            <w:tcW w:w="197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 xml:space="preserve">H3K9 </w:t>
            </w:r>
            <w:proofErr w:type="spellStart"/>
            <w:r w:rsidRPr="008E50AE">
              <w:rPr>
                <w:rFonts w:ascii="Times New Roman" w:hAnsi="Times New Roman" w:cs="Times New Roman"/>
                <w:sz w:val="24"/>
                <w:szCs w:val="24"/>
              </w:rPr>
              <w:t>methyltransferase</w:t>
            </w:r>
            <w:proofErr w:type="spellEnd"/>
          </w:p>
        </w:tc>
        <w:tc>
          <w:tcPr>
            <w:tcW w:w="92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117"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9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25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w:t>
            </w:r>
          </w:p>
        </w:tc>
        <w:tc>
          <w:tcPr>
            <w:tcW w:w="149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+0.3 ± 0.2</w:t>
            </w:r>
          </w:p>
        </w:tc>
        <w:tc>
          <w:tcPr>
            <w:tcW w:w="1370"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0.28</w:t>
            </w:r>
          </w:p>
        </w:tc>
      </w:tr>
      <w:tr w:rsidR="001B2AC1" w:rsidRPr="008E50AE" w:rsidTr="002F3229">
        <w:trPr>
          <w:tblCellSpacing w:w="15" w:type="dxa"/>
        </w:trPr>
        <w:tc>
          <w:tcPr>
            <w:tcW w:w="94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JMJ705</w:t>
            </w:r>
          </w:p>
        </w:tc>
        <w:tc>
          <w:tcPr>
            <w:tcW w:w="197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 xml:space="preserve">H3K27 </w:t>
            </w:r>
            <w:proofErr w:type="spellStart"/>
            <w:r w:rsidRPr="008E50AE">
              <w:rPr>
                <w:rFonts w:ascii="Times New Roman" w:hAnsi="Times New Roman" w:cs="Times New Roman"/>
                <w:sz w:val="24"/>
                <w:szCs w:val="24"/>
              </w:rPr>
              <w:t>demethylase</w:t>
            </w:r>
            <w:proofErr w:type="spellEnd"/>
          </w:p>
        </w:tc>
        <w:tc>
          <w:tcPr>
            <w:tcW w:w="92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117"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9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25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w:t>
            </w:r>
          </w:p>
        </w:tc>
        <w:tc>
          <w:tcPr>
            <w:tcW w:w="149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+1.9 ± 0.6</w:t>
            </w:r>
          </w:p>
        </w:tc>
        <w:tc>
          <w:tcPr>
            <w:tcW w:w="1370"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0.001</w:t>
            </w:r>
          </w:p>
        </w:tc>
      </w:tr>
      <w:tr w:rsidR="001B2AC1" w:rsidRPr="008E50AE" w:rsidTr="002F3229">
        <w:trPr>
          <w:tblCellSpacing w:w="15" w:type="dxa"/>
        </w:trPr>
        <w:tc>
          <w:tcPr>
            <w:tcW w:w="94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HDA6</w:t>
            </w:r>
          </w:p>
        </w:tc>
        <w:tc>
          <w:tcPr>
            <w:tcW w:w="1975"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 xml:space="preserve">Histone </w:t>
            </w:r>
            <w:proofErr w:type="spellStart"/>
            <w:r w:rsidRPr="008E50AE">
              <w:rPr>
                <w:rFonts w:ascii="Times New Roman" w:hAnsi="Times New Roman" w:cs="Times New Roman"/>
                <w:sz w:val="24"/>
                <w:szCs w:val="24"/>
              </w:rPr>
              <w:t>deacetylase</w:t>
            </w:r>
            <w:proofErr w:type="spellEnd"/>
          </w:p>
        </w:tc>
        <w:tc>
          <w:tcPr>
            <w:tcW w:w="92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117"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p>
        </w:tc>
        <w:tc>
          <w:tcPr>
            <w:tcW w:w="921"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500</w:t>
            </w:r>
          </w:p>
        </w:tc>
        <w:tc>
          <w:tcPr>
            <w:tcW w:w="253"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w:t>
            </w:r>
          </w:p>
        </w:tc>
        <w:tc>
          <w:tcPr>
            <w:tcW w:w="149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+0.2 ± 0.15</w:t>
            </w:r>
          </w:p>
        </w:tc>
        <w:tc>
          <w:tcPr>
            <w:tcW w:w="1370"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0.36</w:t>
            </w:r>
          </w:p>
        </w:tc>
      </w:tr>
      <w:tr w:rsidR="001B2AC1" w:rsidRPr="008E50AE" w:rsidTr="002F3229">
        <w:trPr>
          <w:tblCellSpacing w:w="15" w:type="dxa"/>
        </w:trPr>
        <w:tc>
          <w:tcPr>
            <w:tcW w:w="949"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DCL3</w:t>
            </w:r>
          </w:p>
        </w:tc>
        <w:tc>
          <w:tcPr>
            <w:tcW w:w="1975"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siRNA</w:t>
            </w:r>
            <w:proofErr w:type="spellEnd"/>
            <w:r w:rsidRPr="008E50AE">
              <w:rPr>
                <w:rFonts w:ascii="Times New Roman" w:hAnsi="Times New Roman" w:cs="Times New Roman"/>
                <w:sz w:val="24"/>
                <w:szCs w:val="24"/>
              </w:rPr>
              <w:t xml:space="preserve"> biogenesis</w:t>
            </w:r>
          </w:p>
        </w:tc>
        <w:tc>
          <w:tcPr>
            <w:tcW w:w="929"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117"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Cd</w:t>
            </w:r>
          </w:p>
        </w:tc>
        <w:tc>
          <w:tcPr>
            <w:tcW w:w="921"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200</w:t>
            </w:r>
          </w:p>
        </w:tc>
        <w:tc>
          <w:tcPr>
            <w:tcW w:w="253"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5</w:t>
            </w:r>
          </w:p>
        </w:tc>
        <w:tc>
          <w:tcPr>
            <w:tcW w:w="1492"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−1.2 ± 0.35</w:t>
            </w:r>
          </w:p>
        </w:tc>
        <w:tc>
          <w:tcPr>
            <w:tcW w:w="1370"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0.015</w:t>
            </w:r>
          </w:p>
        </w:tc>
      </w:tr>
    </w:tbl>
    <w:p w:rsidR="001B2AC1" w:rsidRPr="008E50AE" w:rsidRDefault="001B2AC1" w:rsidP="00406123">
      <w:pPr>
        <w:jc w:val="both"/>
        <w:rPr>
          <w:rFonts w:ascii="Times New Roman" w:hAnsi="Times New Roman" w:cs="Times New Roman"/>
          <w:i/>
          <w:sz w:val="24"/>
          <w:szCs w:val="24"/>
        </w:rPr>
      </w:pPr>
    </w:p>
    <w:p w:rsidR="001B2AC1" w:rsidRPr="008E50AE" w:rsidRDefault="001B2AC1" w:rsidP="00406123">
      <w:pPr>
        <w:ind w:firstLine="284"/>
        <w:jc w:val="both"/>
        <w:rPr>
          <w:rFonts w:ascii="Times New Roman" w:hAnsi="Times New Roman" w:cs="Times New Roman"/>
          <w:sz w:val="24"/>
          <w:szCs w:val="24"/>
        </w:rPr>
      </w:pPr>
      <w:r w:rsidRPr="008E50AE">
        <w:rPr>
          <w:rFonts w:ascii="Times New Roman" w:hAnsi="Times New Roman" w:cs="Times New Roman"/>
          <w:i/>
          <w:sz w:val="24"/>
          <w:szCs w:val="24"/>
        </w:rPr>
        <w:t xml:space="preserve"> </w:t>
      </w:r>
      <w:r w:rsidRPr="008E50AE">
        <w:rPr>
          <w:rFonts w:ascii="Times New Roman" w:hAnsi="Times New Roman" w:cs="Times New Roman"/>
          <w:sz w:val="24"/>
          <w:szCs w:val="24"/>
        </w:rPr>
        <w:t xml:space="preserve">The data in Table 4 show the correlation of the physiological reaction, metal accumulation and epigenetic alteration of </w:t>
      </w:r>
      <w:r w:rsidRPr="008E50AE">
        <w:rPr>
          <w:rFonts w:ascii="Times New Roman" w:hAnsi="Times New Roman" w:cs="Times New Roman"/>
          <w:i/>
          <w:sz w:val="24"/>
          <w:szCs w:val="24"/>
        </w:rPr>
        <w:t xml:space="preserve">Arabidopsis thaliana </w:t>
      </w:r>
      <w:r w:rsidRPr="008E50AE">
        <w:rPr>
          <w:rFonts w:ascii="Times New Roman" w:hAnsi="Times New Roman" w:cs="Times New Roman"/>
          <w:sz w:val="24"/>
          <w:szCs w:val="24"/>
        </w:rPr>
        <w:t xml:space="preserve">and </w:t>
      </w:r>
      <w:r w:rsidRPr="008E50AE">
        <w:rPr>
          <w:rFonts w:ascii="Times New Roman" w:hAnsi="Times New Roman" w:cs="Times New Roman"/>
          <w:i/>
          <w:sz w:val="24"/>
          <w:szCs w:val="24"/>
        </w:rPr>
        <w:t xml:space="preserve">Oryza sativa </w:t>
      </w:r>
      <w:r w:rsidRPr="008E50AE">
        <w:rPr>
          <w:rFonts w:ascii="Times New Roman" w:hAnsi="Times New Roman" w:cs="Times New Roman"/>
          <w:sz w:val="24"/>
          <w:szCs w:val="24"/>
        </w:rPr>
        <w:t xml:space="preserve">  experiencing metal stress. In </w:t>
      </w:r>
      <w:r w:rsidRPr="008E50AE">
        <w:rPr>
          <w:rFonts w:ascii="Times New Roman" w:hAnsi="Times New Roman" w:cs="Times New Roman"/>
          <w:i/>
          <w:sz w:val="24"/>
          <w:szCs w:val="24"/>
        </w:rPr>
        <w:t>Arabidopsis thaliana</w:t>
      </w:r>
      <w:r w:rsidRPr="008E50AE">
        <w:rPr>
          <w:rFonts w:ascii="Times New Roman" w:hAnsi="Times New Roman" w:cs="Times New Roman"/>
          <w:sz w:val="24"/>
          <w:szCs w:val="24"/>
        </w:rPr>
        <w:t>, the shoot biomass was decreased by over fifty percent when the mean biomass decreased to 0.25 grams per plant compared to the 0.42 grams per plant in cadmium stress and control conditions respectively. It is worthy to note that this reduction in biomass had a very negative correlation with the extent of global DNA methylation with a Pearson correlation coefficient of 0.78 and a very significant p-value of 0.004 that indicates that the lower or reduced level of methylation is concomitant to the reduced biomass under the condition of extreme stress of heavy metal. Additionally, the amount of cadmium in roots increased to the average of 82.5 micrograms/gram of dry weight and correlation coefficient is negative (</w:t>
      </w:r>
      <w:r w:rsidRPr="008E50AE">
        <w:rPr>
          <w:rFonts w:ascii="Times New Roman" w:eastAsia="Times New Roman" w:hAnsi="Times New Roman" w:cs="Times New Roman"/>
          <w:sz w:val="24"/>
          <w:szCs w:val="24"/>
          <w:lang w:eastAsia="en-GB"/>
        </w:rPr>
        <w:t xml:space="preserve">r = −0.71, </w:t>
      </w:r>
      <w:r w:rsidRPr="008E50AE">
        <w:rPr>
          <w:rFonts w:ascii="Times New Roman" w:hAnsi="Times New Roman" w:cs="Times New Roman"/>
          <w:sz w:val="24"/>
          <w:szCs w:val="24"/>
        </w:rPr>
        <w:t>p = 0.009), that is, the greater the level of cadmium absorption, the lower the growth indicators and possibly, epigenetic changes.</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The SPAD values of the chlorophyll content of the leaves of </w:t>
      </w:r>
      <w:r w:rsidRPr="008E50AE">
        <w:rPr>
          <w:rFonts w:ascii="Times New Roman" w:hAnsi="Times New Roman" w:cs="Times New Roman"/>
          <w:i/>
          <w:sz w:val="24"/>
          <w:szCs w:val="24"/>
        </w:rPr>
        <w:t xml:space="preserve">Oryza sativa </w:t>
      </w:r>
      <w:r w:rsidRPr="008E50AE">
        <w:rPr>
          <w:rFonts w:ascii="Times New Roman" w:hAnsi="Times New Roman" w:cs="Times New Roman"/>
          <w:sz w:val="24"/>
          <w:szCs w:val="24"/>
        </w:rPr>
        <w:t xml:space="preserve">  were found to be high in the control plants (mean score of 42.1) and low at 28.7 in the cadmium treated plants, an indicator of stress induced </w:t>
      </w:r>
      <w:proofErr w:type="spellStart"/>
      <w:r w:rsidRPr="008E50AE">
        <w:rPr>
          <w:rFonts w:ascii="Times New Roman" w:hAnsi="Times New Roman" w:cs="Times New Roman"/>
          <w:sz w:val="24"/>
          <w:szCs w:val="24"/>
        </w:rPr>
        <w:t>chlorosis</w:t>
      </w:r>
      <w:proofErr w:type="spellEnd"/>
      <w:r w:rsidRPr="008E50AE">
        <w:rPr>
          <w:rFonts w:ascii="Times New Roman" w:hAnsi="Times New Roman" w:cs="Times New Roman"/>
          <w:sz w:val="24"/>
          <w:szCs w:val="24"/>
        </w:rPr>
        <w:t xml:space="preserve">. The correlation between chlorophyll concentration and global DNA methylation was positive (r = 0.63) and statistically significant (p = 0.018) that an increase in the levels of methylation is associated with maintenance of the chlorophyll levels in stresses. Similarly, at under 500 </w:t>
      </w:r>
      <w:proofErr w:type="spellStart"/>
      <w:r w:rsidRPr="008E50AE">
        <w:rPr>
          <w:rFonts w:ascii="Times New Roman" w:hAnsi="Times New Roman" w:cs="Times New Roman"/>
          <w:sz w:val="24"/>
          <w:szCs w:val="24"/>
        </w:rPr>
        <w:t>mM</w:t>
      </w:r>
      <w:proofErr w:type="spellEnd"/>
      <w:r w:rsidRPr="008E50AE">
        <w:rPr>
          <w:rFonts w:ascii="Times New Roman" w:hAnsi="Times New Roman" w:cs="Times New Roman"/>
          <w:sz w:val="24"/>
          <w:szCs w:val="24"/>
        </w:rPr>
        <w:t xml:space="preserve"> lead exposure, </w:t>
      </w:r>
      <w:r w:rsidRPr="008E50AE">
        <w:rPr>
          <w:rFonts w:ascii="Times New Roman" w:hAnsi="Times New Roman" w:cs="Times New Roman"/>
          <w:i/>
          <w:sz w:val="24"/>
          <w:szCs w:val="24"/>
        </w:rPr>
        <w:t xml:space="preserve">O. sativa </w:t>
      </w:r>
      <w:r w:rsidRPr="008E50AE">
        <w:rPr>
          <w:rFonts w:ascii="Times New Roman" w:hAnsi="Times New Roman" w:cs="Times New Roman"/>
          <w:sz w:val="24"/>
          <w:szCs w:val="24"/>
        </w:rPr>
        <w:t xml:space="preserve">recorded a negative accumulation of lead in shoot to 45.2 mg/g dry weight, which was positively correlated </w:t>
      </w:r>
      <w:r w:rsidRPr="008E50AE">
        <w:rPr>
          <w:rFonts w:ascii="Times New Roman" w:eastAsia="Times New Roman" w:hAnsi="Times New Roman" w:cs="Times New Roman"/>
          <w:sz w:val="24"/>
          <w:szCs w:val="24"/>
          <w:lang w:eastAsia="en-GB"/>
        </w:rPr>
        <w:t xml:space="preserve">(r = −0.59, </w:t>
      </w:r>
      <w:r w:rsidRPr="008E50AE">
        <w:rPr>
          <w:rFonts w:ascii="Times New Roman" w:eastAsia="Times New Roman" w:hAnsi="Times New Roman" w:cs="Times New Roman"/>
          <w:i/>
          <w:iCs/>
          <w:sz w:val="24"/>
          <w:szCs w:val="24"/>
          <w:lang w:eastAsia="en-GB"/>
        </w:rPr>
        <w:t>p</w:t>
      </w:r>
      <w:r w:rsidRPr="008E50AE">
        <w:rPr>
          <w:rFonts w:ascii="Times New Roman" w:eastAsia="Times New Roman" w:hAnsi="Times New Roman" w:cs="Times New Roman"/>
          <w:sz w:val="24"/>
          <w:szCs w:val="24"/>
          <w:lang w:eastAsia="en-GB"/>
        </w:rPr>
        <w:t xml:space="preserve"> = 0.026)</w:t>
      </w:r>
      <w:r w:rsidRPr="008E50AE">
        <w:rPr>
          <w:rFonts w:ascii="Times New Roman" w:hAnsi="Times New Roman" w:cs="Times New Roman"/>
          <w:sz w:val="24"/>
          <w:szCs w:val="24"/>
        </w:rPr>
        <w:t xml:space="preserve">, indicating that accumulation of lead in shoot is negatively correlated with </w:t>
      </w:r>
      <w:r w:rsidRPr="008E50AE">
        <w:rPr>
          <w:rFonts w:ascii="Times New Roman" w:hAnsi="Times New Roman" w:cs="Times New Roman"/>
          <w:sz w:val="24"/>
          <w:szCs w:val="24"/>
        </w:rPr>
        <w:lastRenderedPageBreak/>
        <w:t xml:space="preserve">health of plants. Furthermore, the leakage of electrolytes which is a measure of damage to the membrane rose to 38 percent and this was negatively correlated with the DNA methylation (r = </w:t>
      </w:r>
      <w:r w:rsidRPr="008E50AE">
        <w:rPr>
          <w:rFonts w:ascii="Times New Roman" w:eastAsia="Times New Roman" w:hAnsi="Times New Roman" w:cs="Times New Roman"/>
          <w:sz w:val="24"/>
          <w:szCs w:val="24"/>
          <w:lang w:eastAsia="en-GB"/>
        </w:rPr>
        <w:t>−</w:t>
      </w:r>
      <w:r w:rsidRPr="008E50AE">
        <w:rPr>
          <w:rFonts w:ascii="Times New Roman" w:hAnsi="Times New Roman" w:cs="Times New Roman"/>
          <w:sz w:val="24"/>
          <w:szCs w:val="24"/>
        </w:rPr>
        <w:t xml:space="preserve">0.66, p = 0.012) which showed that low levels of DNA methylation are associated with the increased cell membrane permeability and cellular damage during the cadmium stress. Similarly, </w:t>
      </w:r>
      <w:proofErr w:type="spellStart"/>
      <w:r w:rsidRPr="008E50AE">
        <w:rPr>
          <w:rFonts w:ascii="Times New Roman" w:eastAsia="Times New Roman" w:hAnsi="Times New Roman" w:cs="Times New Roman"/>
          <w:sz w:val="24"/>
          <w:szCs w:val="24"/>
          <w:lang w:eastAsia="en-GB"/>
        </w:rPr>
        <w:t>Żabka</w:t>
      </w:r>
      <w:proofErr w:type="spellEnd"/>
      <w:r w:rsidR="00807255" w:rsidRPr="008E50AE">
        <w:rPr>
          <w:rFonts w:ascii="Times New Roman" w:hAnsi="Times New Roman" w:cs="Times New Roman"/>
          <w:sz w:val="24"/>
          <w:szCs w:val="24"/>
        </w:rPr>
        <w:t xml:space="preserve"> et al.</w:t>
      </w:r>
      <w:r w:rsidRPr="008E50AE">
        <w:rPr>
          <w:rFonts w:ascii="Times New Roman" w:hAnsi="Times New Roman" w:cs="Times New Roman"/>
          <w:sz w:val="24"/>
          <w:szCs w:val="24"/>
        </w:rPr>
        <w:t xml:space="preserve"> (2021) stated that Cd induced </w:t>
      </w:r>
      <w:proofErr w:type="spellStart"/>
      <w:r w:rsidRPr="008E50AE">
        <w:rPr>
          <w:rFonts w:ascii="Times New Roman" w:hAnsi="Times New Roman" w:cs="Times New Roman"/>
          <w:sz w:val="24"/>
          <w:szCs w:val="24"/>
        </w:rPr>
        <w:t>hypomethylation</w:t>
      </w:r>
      <w:proofErr w:type="spellEnd"/>
      <w:r w:rsidRPr="008E50AE">
        <w:rPr>
          <w:rFonts w:ascii="Times New Roman" w:hAnsi="Times New Roman" w:cs="Times New Roman"/>
          <w:sz w:val="24"/>
          <w:szCs w:val="24"/>
        </w:rPr>
        <w:t xml:space="preserve"> correlated with increased oxidative damage, as indicated by higher H2O2 production and DNA damage, which are known to compromise membrane integrity and increase permeability in </w:t>
      </w:r>
      <w:proofErr w:type="spellStart"/>
      <w:r w:rsidRPr="008E50AE">
        <w:rPr>
          <w:rFonts w:ascii="Times New Roman" w:hAnsi="Times New Roman" w:cs="Times New Roman"/>
          <w:i/>
          <w:sz w:val="24"/>
          <w:szCs w:val="24"/>
        </w:rPr>
        <w:t>Vicia</w:t>
      </w:r>
      <w:proofErr w:type="spellEnd"/>
      <w:r w:rsidRPr="008E50AE">
        <w:rPr>
          <w:rFonts w:ascii="Times New Roman" w:hAnsi="Times New Roman" w:cs="Times New Roman"/>
          <w:i/>
          <w:sz w:val="24"/>
          <w:szCs w:val="24"/>
        </w:rPr>
        <w:t xml:space="preserve"> </w:t>
      </w:r>
      <w:proofErr w:type="spellStart"/>
      <w:r w:rsidRPr="008E50AE">
        <w:rPr>
          <w:rFonts w:ascii="Times New Roman" w:hAnsi="Times New Roman" w:cs="Times New Roman"/>
          <w:i/>
          <w:sz w:val="24"/>
          <w:szCs w:val="24"/>
        </w:rPr>
        <w:t>faba</w:t>
      </w:r>
      <w:proofErr w:type="spellEnd"/>
      <w:r w:rsidRPr="008E50AE">
        <w:rPr>
          <w:rFonts w:ascii="Times New Roman" w:hAnsi="Times New Roman" w:cs="Times New Roman"/>
          <w:sz w:val="24"/>
          <w:szCs w:val="24"/>
        </w:rPr>
        <w:t xml:space="preserve"> root meristem cells.</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Overall, Table 4 data shows that the changes in the global DNA methylation (5-mC concentrations) are significantly related to the most significant physiological parameters such as biomass, chlorophyll content, metal concentration, and membrane integrity. These correlations show that the epigenetic alterations play a critical role in the regulation of the plant reactions to the heavy metal stress that can influence tolerance and adaptation, in agreement with </w:t>
      </w:r>
      <w:proofErr w:type="spellStart"/>
      <w:r w:rsidRPr="008E50AE">
        <w:rPr>
          <w:rFonts w:ascii="Times New Roman" w:eastAsia="Times New Roman" w:hAnsi="Times New Roman" w:cs="Times New Roman"/>
          <w:sz w:val="24"/>
          <w:szCs w:val="24"/>
          <w:lang w:eastAsia="en-GB"/>
        </w:rPr>
        <w:t>Asiminicesei</w:t>
      </w:r>
      <w:proofErr w:type="spellEnd"/>
      <w:r w:rsidR="00807255" w:rsidRPr="008E50AE">
        <w:rPr>
          <w:rFonts w:ascii="Times New Roman" w:hAnsi="Times New Roman" w:cs="Times New Roman"/>
          <w:sz w:val="24"/>
          <w:szCs w:val="24"/>
        </w:rPr>
        <w:t xml:space="preserve"> et al.</w:t>
      </w:r>
      <w:r w:rsidRPr="008E50AE">
        <w:rPr>
          <w:rFonts w:ascii="Times New Roman" w:hAnsi="Times New Roman" w:cs="Times New Roman"/>
          <w:sz w:val="24"/>
          <w:szCs w:val="24"/>
        </w:rPr>
        <w:t xml:space="preserve"> (2024).  </w:t>
      </w:r>
    </w:p>
    <w:p w:rsidR="001B2AC1" w:rsidRPr="008E50AE" w:rsidRDefault="001B2AC1" w:rsidP="00406123">
      <w:pPr>
        <w:jc w:val="both"/>
        <w:rPr>
          <w:rFonts w:ascii="Times New Roman" w:hAnsi="Times New Roman" w:cs="Times New Roman"/>
          <w:b/>
          <w:sz w:val="24"/>
          <w:szCs w:val="24"/>
        </w:rPr>
      </w:pPr>
      <w:r w:rsidRPr="008E50AE">
        <w:rPr>
          <w:rFonts w:ascii="Times New Roman" w:hAnsi="Times New Roman" w:cs="Times New Roman"/>
          <w:b/>
          <w:sz w:val="24"/>
          <w:szCs w:val="24"/>
        </w:rPr>
        <w:t>Table 4: Physiological Responses, Metal Accumulation and Correlation with Epigenetic Marks</w:t>
      </w:r>
    </w:p>
    <w:tbl>
      <w:tblPr>
        <w:tblW w:w="9201" w:type="dxa"/>
        <w:tblCellSpacing w:w="15" w:type="dxa"/>
        <w:tblLook w:val="04A0" w:firstRow="1" w:lastRow="0" w:firstColumn="1" w:lastColumn="0" w:noHBand="0" w:noVBand="1"/>
      </w:tblPr>
      <w:tblGrid>
        <w:gridCol w:w="2268"/>
        <w:gridCol w:w="1022"/>
        <w:gridCol w:w="1246"/>
        <w:gridCol w:w="426"/>
        <w:gridCol w:w="1633"/>
        <w:gridCol w:w="1701"/>
        <w:gridCol w:w="905"/>
      </w:tblGrid>
      <w:tr w:rsidR="001B2AC1" w:rsidRPr="008E50AE" w:rsidTr="002F3229">
        <w:trPr>
          <w:tblHeader/>
          <w:tblCellSpacing w:w="15" w:type="dxa"/>
        </w:trPr>
        <w:tc>
          <w:tcPr>
            <w:tcW w:w="2223"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Parameter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Species</w:t>
            </w:r>
          </w:p>
        </w:tc>
        <w:tc>
          <w:tcPr>
            <w:tcW w:w="121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Treatment (µM)</w:t>
            </w:r>
          </w:p>
        </w:tc>
        <w:tc>
          <w:tcPr>
            <w:tcW w:w="39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N</w:t>
            </w:r>
          </w:p>
        </w:tc>
        <w:tc>
          <w:tcPr>
            <w:tcW w:w="1603"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Value Mean ±      SD</w:t>
            </w:r>
          </w:p>
        </w:tc>
        <w:tc>
          <w:tcPr>
            <w:tcW w:w="167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Pearson r with Global 5-mC</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p-value (r)</w:t>
            </w:r>
          </w:p>
        </w:tc>
      </w:tr>
      <w:tr w:rsidR="001B2AC1" w:rsidRPr="008E50AE" w:rsidTr="002F3229">
        <w:trPr>
          <w:tblCellSpacing w:w="15" w:type="dxa"/>
        </w:trPr>
        <w:tc>
          <w:tcPr>
            <w:tcW w:w="222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Shoot biomass (g/g/plant)</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1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Control (0)</w:t>
            </w:r>
          </w:p>
        </w:tc>
        <w:tc>
          <w:tcPr>
            <w:tcW w:w="39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8</w:t>
            </w:r>
          </w:p>
        </w:tc>
        <w:tc>
          <w:tcPr>
            <w:tcW w:w="160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0.42 ± 0.05</w:t>
            </w:r>
          </w:p>
        </w:tc>
        <w:tc>
          <w:tcPr>
            <w:tcW w:w="1671"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0.12</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0.62</w:t>
            </w:r>
          </w:p>
        </w:tc>
      </w:tr>
      <w:tr w:rsidR="001B2AC1" w:rsidRPr="008E50AE" w:rsidTr="002F3229">
        <w:trPr>
          <w:tblCellSpacing w:w="15" w:type="dxa"/>
        </w:trPr>
        <w:tc>
          <w:tcPr>
            <w:tcW w:w="222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Shoot biomass</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1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Cd 200</w:t>
            </w:r>
          </w:p>
        </w:tc>
        <w:tc>
          <w:tcPr>
            <w:tcW w:w="39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8</w:t>
            </w:r>
          </w:p>
        </w:tc>
        <w:tc>
          <w:tcPr>
            <w:tcW w:w="160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0.25 ± 0.04</w:t>
            </w:r>
          </w:p>
        </w:tc>
        <w:tc>
          <w:tcPr>
            <w:tcW w:w="1671"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0.78</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0.004</w:t>
            </w:r>
          </w:p>
        </w:tc>
      </w:tr>
      <w:tr w:rsidR="001B2AC1" w:rsidRPr="008E50AE" w:rsidTr="002F3229">
        <w:trPr>
          <w:tblCellSpacing w:w="15" w:type="dxa"/>
        </w:trPr>
        <w:tc>
          <w:tcPr>
            <w:tcW w:w="222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Root Cd (µg/g DW)</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1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Cd 200</w:t>
            </w:r>
          </w:p>
        </w:tc>
        <w:tc>
          <w:tcPr>
            <w:tcW w:w="39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8</w:t>
            </w:r>
          </w:p>
        </w:tc>
        <w:tc>
          <w:tcPr>
            <w:tcW w:w="160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82.5 ± 6.8</w:t>
            </w:r>
          </w:p>
        </w:tc>
        <w:tc>
          <w:tcPr>
            <w:tcW w:w="1671"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−0.71</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0.009</w:t>
            </w:r>
          </w:p>
        </w:tc>
      </w:tr>
      <w:tr w:rsidR="001B2AC1" w:rsidRPr="008E50AE" w:rsidTr="002F3229">
        <w:trPr>
          <w:tblCellSpacing w:w="15" w:type="dxa"/>
        </w:trPr>
        <w:tc>
          <w:tcPr>
            <w:tcW w:w="222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Leaf chlorophyll (SPAD)</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1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Control (0)</w:t>
            </w:r>
          </w:p>
        </w:tc>
        <w:tc>
          <w:tcPr>
            <w:tcW w:w="39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8</w:t>
            </w:r>
          </w:p>
        </w:tc>
        <w:tc>
          <w:tcPr>
            <w:tcW w:w="160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42.1 ± 2.3</w:t>
            </w:r>
          </w:p>
        </w:tc>
        <w:tc>
          <w:tcPr>
            <w:tcW w:w="1671"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0.09</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0.71</w:t>
            </w:r>
          </w:p>
        </w:tc>
      </w:tr>
      <w:tr w:rsidR="001B2AC1" w:rsidRPr="008E50AE" w:rsidTr="002F3229">
        <w:trPr>
          <w:tblCellSpacing w:w="15" w:type="dxa"/>
        </w:trPr>
        <w:tc>
          <w:tcPr>
            <w:tcW w:w="222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Leaf chlorophyll (SPAD)</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1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Cd 200</w:t>
            </w:r>
          </w:p>
        </w:tc>
        <w:tc>
          <w:tcPr>
            <w:tcW w:w="39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8</w:t>
            </w:r>
          </w:p>
        </w:tc>
        <w:tc>
          <w:tcPr>
            <w:tcW w:w="160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28.7 ± 3.0</w:t>
            </w:r>
          </w:p>
        </w:tc>
        <w:tc>
          <w:tcPr>
            <w:tcW w:w="1671"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0.63</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0.018</w:t>
            </w:r>
          </w:p>
        </w:tc>
      </w:tr>
      <w:tr w:rsidR="001B2AC1" w:rsidRPr="008E50AE" w:rsidTr="002F3229">
        <w:trPr>
          <w:tblCellSpacing w:w="15" w:type="dxa"/>
        </w:trPr>
        <w:tc>
          <w:tcPr>
            <w:tcW w:w="222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 xml:space="preserve">Shoot </w:t>
            </w: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 xml:space="preserve">               (µg/g DW)  </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i/>
                <w:sz w:val="24"/>
                <w:szCs w:val="24"/>
              </w:rPr>
              <w:t xml:space="preserve">O. sativa </w:t>
            </w:r>
          </w:p>
        </w:tc>
        <w:tc>
          <w:tcPr>
            <w:tcW w:w="121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 xml:space="preserve"> 500</w:t>
            </w:r>
          </w:p>
        </w:tc>
        <w:tc>
          <w:tcPr>
            <w:tcW w:w="396"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8</w:t>
            </w:r>
          </w:p>
        </w:tc>
        <w:tc>
          <w:tcPr>
            <w:tcW w:w="1603"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45.2 ± 4.9</w:t>
            </w:r>
          </w:p>
        </w:tc>
        <w:tc>
          <w:tcPr>
            <w:tcW w:w="1671" w:type="dxa"/>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−0.59</w:t>
            </w:r>
          </w:p>
        </w:tc>
        <w:tc>
          <w:tcPr>
            <w:tcW w:w="0" w:type="auto"/>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0.026</w:t>
            </w:r>
          </w:p>
        </w:tc>
      </w:tr>
      <w:tr w:rsidR="001B2AC1" w:rsidRPr="008E50AE" w:rsidTr="002F3229">
        <w:trPr>
          <w:tblCellSpacing w:w="15" w:type="dxa"/>
        </w:trPr>
        <w:tc>
          <w:tcPr>
            <w:tcW w:w="2223"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Electrolyte leakage (%)</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i/>
                <w:sz w:val="24"/>
                <w:szCs w:val="24"/>
              </w:rPr>
              <w:t>A. thaliana</w:t>
            </w:r>
          </w:p>
        </w:tc>
        <w:tc>
          <w:tcPr>
            <w:tcW w:w="1216"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Cd 200</w:t>
            </w:r>
          </w:p>
        </w:tc>
        <w:tc>
          <w:tcPr>
            <w:tcW w:w="396"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8</w:t>
            </w:r>
          </w:p>
        </w:tc>
        <w:tc>
          <w:tcPr>
            <w:tcW w:w="1603"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38.0 ± 5.2</w:t>
            </w:r>
          </w:p>
        </w:tc>
        <w:tc>
          <w:tcPr>
            <w:tcW w:w="1671"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−0.66</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line="240" w:lineRule="auto"/>
              <w:jc w:val="both"/>
              <w:rPr>
                <w:rFonts w:ascii="Times New Roman" w:hAnsi="Times New Roman" w:cs="Times New Roman"/>
                <w:sz w:val="24"/>
                <w:szCs w:val="24"/>
              </w:rPr>
            </w:pPr>
            <w:r w:rsidRPr="008E50AE">
              <w:rPr>
                <w:rFonts w:ascii="Times New Roman" w:hAnsi="Times New Roman" w:cs="Times New Roman"/>
                <w:sz w:val="24"/>
                <w:szCs w:val="24"/>
              </w:rPr>
              <w:t>0.012</w:t>
            </w:r>
          </w:p>
        </w:tc>
      </w:tr>
    </w:tbl>
    <w:p w:rsidR="001B2AC1" w:rsidRPr="008E50AE" w:rsidRDefault="001B2AC1" w:rsidP="00406123">
      <w:pPr>
        <w:jc w:val="both"/>
        <w:rPr>
          <w:rFonts w:ascii="Times New Roman" w:hAnsi="Times New Roman" w:cs="Times New Roman"/>
          <w:sz w:val="24"/>
          <w:szCs w:val="24"/>
        </w:rPr>
      </w:pPr>
    </w:p>
    <w:p w:rsidR="001B2AC1" w:rsidRPr="008E50AE" w:rsidRDefault="001B2AC1" w:rsidP="00406123">
      <w:pPr>
        <w:pStyle w:val="NormalWeb"/>
        <w:ind w:firstLine="284"/>
        <w:jc w:val="both"/>
      </w:pPr>
      <w:r w:rsidRPr="008E50AE">
        <w:t>The effects of heavy metal treatments, i.e., cadmium (Cd) and lead (</w:t>
      </w:r>
      <w:proofErr w:type="spellStart"/>
      <w:r w:rsidRPr="008E50AE">
        <w:t>Pb</w:t>
      </w:r>
      <w:proofErr w:type="spellEnd"/>
      <w:r w:rsidRPr="008E50AE">
        <w:t>), and control on the different plant parameters are summarized in the ANOVA table (Table 5). As can be seen based on the analysis, the type of treatment was a significant factor that affected plant responses, with the F-value of 15.34 being highly significant and the p-value less than 0.001, which states that vari</w:t>
      </w:r>
      <w:r w:rsidR="009B1BFD" w:rsidRPr="008E50AE">
        <w:t xml:space="preserve">ous treatments had considerable </w:t>
      </w:r>
      <w:r w:rsidRPr="008E50AE">
        <w:t>e</w:t>
      </w:r>
      <w:r w:rsidR="009B1BFD" w:rsidRPr="008E50AE">
        <w:t xml:space="preserve">ffects on the plant parameters. Also, </w:t>
      </w:r>
      <w:r w:rsidR="009B1BFD" w:rsidRPr="008E50AE">
        <w:rPr>
          <w:i/>
          <w:iCs/>
        </w:rPr>
        <w:t>Arabidopsis </w:t>
      </w:r>
      <w:r w:rsidRPr="008E50AE">
        <w:rPr>
          <w:i/>
          <w:iCs/>
        </w:rPr>
        <w:t>thaliana</w:t>
      </w:r>
      <w:r w:rsidRPr="008E50AE">
        <w:t xml:space="preserve"> species variation with </w:t>
      </w:r>
      <w:r w:rsidRPr="008E50AE">
        <w:rPr>
          <w:i/>
          <w:iCs/>
        </w:rPr>
        <w:t xml:space="preserve">Oryza sativa </w:t>
      </w:r>
      <w:r w:rsidRPr="008E50AE">
        <w:t xml:space="preserve">also had a considerable influence with the F-value was 10.45 and p-value was 0.003. Also, trait and treatment had a significant interaction (F = 6.18, p = 0.009), which indicates that the heavy metal treatment did not have the same effect on each plant trait being investigated. The error term is used to explain variability in the data and the sum of squares of total sum represents overall variation that was seen. On the whole, these findings indicate that the effects of heavy metal treatments and species variation have a </w:t>
      </w:r>
      <w:r w:rsidRPr="008E50AE">
        <w:lastRenderedPageBreak/>
        <w:t>significant effect on plant responses, and interactions between these factors contribute to the effect on particular traits.</w:t>
      </w:r>
    </w:p>
    <w:p w:rsidR="001B2AC1" w:rsidRPr="008E50AE" w:rsidRDefault="001B2AC1" w:rsidP="00406123">
      <w:pPr>
        <w:jc w:val="both"/>
        <w:rPr>
          <w:rFonts w:ascii="Times New Roman" w:hAnsi="Times New Roman" w:cs="Times New Roman"/>
          <w:b/>
          <w:sz w:val="24"/>
          <w:szCs w:val="24"/>
        </w:rPr>
      </w:pPr>
      <w:r w:rsidRPr="008E50AE">
        <w:rPr>
          <w:rFonts w:ascii="Times New Roman" w:hAnsi="Times New Roman" w:cs="Times New Roman"/>
          <w:b/>
          <w:sz w:val="24"/>
          <w:szCs w:val="24"/>
        </w:rPr>
        <w:t>Table 5: ANOVA for Effects of Heavy Metal Treatments on Plant Parameters</w:t>
      </w:r>
    </w:p>
    <w:tbl>
      <w:tblPr>
        <w:tblW w:w="0" w:type="auto"/>
        <w:tblCellSpacing w:w="15" w:type="dxa"/>
        <w:tblLook w:val="04A0" w:firstRow="1" w:lastRow="0" w:firstColumn="1" w:lastColumn="0" w:noHBand="0" w:noVBand="1"/>
      </w:tblPr>
      <w:tblGrid>
        <w:gridCol w:w="3142"/>
        <w:gridCol w:w="462"/>
        <w:gridCol w:w="709"/>
        <w:gridCol w:w="709"/>
        <w:gridCol w:w="992"/>
        <w:gridCol w:w="795"/>
      </w:tblGrid>
      <w:tr w:rsidR="001B2AC1" w:rsidRPr="008E50AE" w:rsidTr="002F3229">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Source of Variation</w:t>
            </w:r>
          </w:p>
        </w:tc>
        <w:tc>
          <w:tcPr>
            <w:tcW w:w="432"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proofErr w:type="spellStart"/>
            <w:r w:rsidRPr="008E50AE">
              <w:rPr>
                <w:rFonts w:ascii="Times New Roman" w:hAnsi="Times New Roman" w:cs="Times New Roman"/>
                <w:sz w:val="24"/>
                <w:szCs w:val="24"/>
              </w:rPr>
              <w:t>Df</w:t>
            </w:r>
            <w:proofErr w:type="spellEnd"/>
          </w:p>
        </w:tc>
        <w:tc>
          <w:tcPr>
            <w:tcW w:w="67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SS</w:t>
            </w:r>
          </w:p>
        </w:tc>
        <w:tc>
          <w:tcPr>
            <w:tcW w:w="67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MS</w:t>
            </w:r>
          </w:p>
        </w:tc>
        <w:tc>
          <w:tcPr>
            <w:tcW w:w="962"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F-value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p-value</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 xml:space="preserve">Treatments (Control, Cd, </w:t>
            </w:r>
            <w:proofErr w:type="spellStart"/>
            <w:r w:rsidRPr="008E50AE">
              <w:rPr>
                <w:rFonts w:ascii="Times New Roman" w:hAnsi="Times New Roman" w:cs="Times New Roman"/>
                <w:sz w:val="24"/>
                <w:szCs w:val="24"/>
              </w:rPr>
              <w:t>Pb</w:t>
            </w:r>
            <w:proofErr w:type="spellEnd"/>
            <w:r w:rsidRPr="008E50AE">
              <w:rPr>
                <w:rFonts w:ascii="Times New Roman" w:hAnsi="Times New Roman" w:cs="Times New Roman"/>
                <w:sz w:val="24"/>
                <w:szCs w:val="24"/>
              </w:rPr>
              <w:t>)</w:t>
            </w:r>
          </w:p>
        </w:tc>
        <w:tc>
          <w:tcPr>
            <w:tcW w:w="43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w:t>
            </w:r>
          </w:p>
        </w:tc>
        <w:tc>
          <w:tcPr>
            <w:tcW w:w="67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1.245</w:t>
            </w:r>
          </w:p>
        </w:tc>
        <w:tc>
          <w:tcPr>
            <w:tcW w:w="67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0.622</w:t>
            </w:r>
          </w:p>
        </w:tc>
        <w:tc>
          <w:tcPr>
            <w:tcW w:w="96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15.34</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&lt;0.001</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Species (</w:t>
            </w:r>
            <w:r w:rsidRPr="008E50AE">
              <w:rPr>
                <w:rFonts w:ascii="Times New Roman" w:hAnsi="Times New Roman" w:cs="Times New Roman"/>
                <w:i/>
                <w:sz w:val="24"/>
                <w:szCs w:val="24"/>
              </w:rPr>
              <w:t>A. thaliana</w:t>
            </w:r>
            <w:r w:rsidRPr="008E50AE">
              <w:rPr>
                <w:rFonts w:ascii="Times New Roman" w:hAnsi="Times New Roman" w:cs="Times New Roman"/>
                <w:sz w:val="24"/>
                <w:szCs w:val="24"/>
              </w:rPr>
              <w:t xml:space="preserve">, </w:t>
            </w:r>
            <w:r w:rsidRPr="008E50AE">
              <w:rPr>
                <w:rFonts w:ascii="Times New Roman" w:hAnsi="Times New Roman" w:cs="Times New Roman"/>
                <w:i/>
                <w:sz w:val="24"/>
                <w:szCs w:val="24"/>
              </w:rPr>
              <w:t xml:space="preserve">O. sativa </w:t>
            </w:r>
            <w:r w:rsidRPr="008E50AE">
              <w:rPr>
                <w:rFonts w:ascii="Times New Roman" w:hAnsi="Times New Roman" w:cs="Times New Roman"/>
                <w:sz w:val="24"/>
                <w:szCs w:val="24"/>
              </w:rPr>
              <w:t>)</w:t>
            </w:r>
          </w:p>
        </w:tc>
        <w:tc>
          <w:tcPr>
            <w:tcW w:w="43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w:t>
            </w:r>
          </w:p>
        </w:tc>
        <w:tc>
          <w:tcPr>
            <w:tcW w:w="67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0.684</w:t>
            </w:r>
          </w:p>
        </w:tc>
        <w:tc>
          <w:tcPr>
            <w:tcW w:w="67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0.684</w:t>
            </w:r>
          </w:p>
        </w:tc>
        <w:tc>
          <w:tcPr>
            <w:tcW w:w="96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10.45</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0.003</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Trait × Treatment Interaction</w:t>
            </w:r>
          </w:p>
        </w:tc>
        <w:tc>
          <w:tcPr>
            <w:tcW w:w="43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2</w:t>
            </w:r>
          </w:p>
        </w:tc>
        <w:tc>
          <w:tcPr>
            <w:tcW w:w="67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0.512</w:t>
            </w:r>
          </w:p>
        </w:tc>
        <w:tc>
          <w:tcPr>
            <w:tcW w:w="67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0.256</w:t>
            </w:r>
          </w:p>
        </w:tc>
        <w:tc>
          <w:tcPr>
            <w:tcW w:w="96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6.18</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0.009</w:t>
            </w:r>
          </w:p>
        </w:tc>
      </w:tr>
      <w:tr w:rsidR="001B2AC1" w:rsidRPr="008E50AE" w:rsidTr="002F3229">
        <w:trPr>
          <w:tblCellSpacing w:w="15" w:type="dxa"/>
        </w:trPr>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Error</w:t>
            </w:r>
          </w:p>
        </w:tc>
        <w:tc>
          <w:tcPr>
            <w:tcW w:w="43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42</w:t>
            </w:r>
          </w:p>
        </w:tc>
        <w:tc>
          <w:tcPr>
            <w:tcW w:w="67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1.706</w:t>
            </w:r>
          </w:p>
        </w:tc>
        <w:tc>
          <w:tcPr>
            <w:tcW w:w="679"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0.041</w:t>
            </w:r>
          </w:p>
        </w:tc>
        <w:tc>
          <w:tcPr>
            <w:tcW w:w="962" w:type="dxa"/>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r w:rsidR="001B2AC1" w:rsidRPr="008E50AE" w:rsidTr="002F3229">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Total</w:t>
            </w:r>
          </w:p>
        </w:tc>
        <w:tc>
          <w:tcPr>
            <w:tcW w:w="432"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47</w:t>
            </w:r>
          </w:p>
        </w:tc>
        <w:tc>
          <w:tcPr>
            <w:tcW w:w="679"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4.147</w:t>
            </w:r>
          </w:p>
        </w:tc>
        <w:tc>
          <w:tcPr>
            <w:tcW w:w="679"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c>
          <w:tcPr>
            <w:tcW w:w="962" w:type="dxa"/>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1B2AC1" w:rsidRPr="008E50AE" w:rsidRDefault="001B2AC1" w:rsidP="00406123">
            <w:pPr>
              <w:spacing w:after="0"/>
              <w:jc w:val="both"/>
              <w:rPr>
                <w:rFonts w:ascii="Times New Roman" w:hAnsi="Times New Roman" w:cs="Times New Roman"/>
                <w:sz w:val="24"/>
                <w:szCs w:val="24"/>
              </w:rPr>
            </w:pPr>
            <w:r w:rsidRPr="008E50AE">
              <w:rPr>
                <w:rFonts w:ascii="Times New Roman" w:hAnsi="Times New Roman" w:cs="Times New Roman"/>
                <w:sz w:val="24"/>
                <w:szCs w:val="24"/>
              </w:rPr>
              <w:t>—</w:t>
            </w:r>
          </w:p>
        </w:tc>
      </w:tr>
    </w:tbl>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(Note: </w:t>
      </w:r>
      <w:proofErr w:type="spellStart"/>
      <w:proofErr w:type="gramStart"/>
      <w:r w:rsidRPr="008E50AE">
        <w:rPr>
          <w:rFonts w:ascii="Times New Roman" w:hAnsi="Times New Roman" w:cs="Times New Roman"/>
          <w:sz w:val="24"/>
          <w:szCs w:val="24"/>
        </w:rPr>
        <w:t>df</w:t>
      </w:r>
      <w:proofErr w:type="spellEnd"/>
      <w:proofErr w:type="gramEnd"/>
      <w:r w:rsidRPr="008E50AE">
        <w:rPr>
          <w:rFonts w:ascii="Times New Roman" w:hAnsi="Times New Roman" w:cs="Times New Roman"/>
          <w:sz w:val="24"/>
          <w:szCs w:val="24"/>
        </w:rPr>
        <w:t xml:space="preserve"> = degrees of freedom; SS = sum of squares; MS = mean square; show the pattern of outcomes.)</w:t>
      </w:r>
    </w:p>
    <w:p w:rsidR="001B2AC1" w:rsidRPr="008E50AE" w:rsidRDefault="00807255" w:rsidP="00406123">
      <w:pPr>
        <w:jc w:val="both"/>
        <w:rPr>
          <w:rFonts w:ascii="Times New Roman" w:hAnsi="Times New Roman" w:cs="Times New Roman"/>
          <w:b/>
          <w:sz w:val="24"/>
          <w:szCs w:val="24"/>
        </w:rPr>
      </w:pPr>
      <w:r w:rsidRPr="008E50AE">
        <w:rPr>
          <w:rFonts w:ascii="Times New Roman" w:hAnsi="Times New Roman" w:cs="Times New Roman"/>
          <w:b/>
          <w:sz w:val="24"/>
          <w:szCs w:val="24"/>
        </w:rPr>
        <w:t>4.</w:t>
      </w:r>
      <w:r w:rsidR="001B2AC1" w:rsidRPr="008E50AE">
        <w:rPr>
          <w:rFonts w:ascii="Times New Roman" w:hAnsi="Times New Roman" w:cs="Times New Roman"/>
          <w:b/>
          <w:sz w:val="24"/>
          <w:szCs w:val="24"/>
        </w:rPr>
        <w:t xml:space="preserve"> </w:t>
      </w:r>
      <w:r w:rsidRPr="008E50AE">
        <w:rPr>
          <w:rFonts w:ascii="Times New Roman" w:hAnsi="Times New Roman" w:cs="Times New Roman"/>
          <w:b/>
          <w:sz w:val="24"/>
          <w:szCs w:val="24"/>
        </w:rPr>
        <w:t>DISCUSSION</w:t>
      </w:r>
    </w:p>
    <w:p w:rsidR="001B2AC1" w:rsidRPr="008E50AE" w:rsidRDefault="001B2AC1" w:rsidP="00406123">
      <w:pPr>
        <w:jc w:val="both"/>
        <w:rPr>
          <w:rFonts w:ascii="Times New Roman" w:eastAsia="Times New Roman" w:hAnsi="Times New Roman" w:cs="Times New Roman"/>
          <w:sz w:val="24"/>
          <w:szCs w:val="24"/>
          <w:lang w:eastAsia="en-GB"/>
        </w:rPr>
      </w:pPr>
      <w:r w:rsidRPr="008E50AE">
        <w:rPr>
          <w:rFonts w:ascii="Times New Roman" w:hAnsi="Times New Roman" w:cs="Times New Roman"/>
          <w:sz w:val="24"/>
          <w:szCs w:val="24"/>
        </w:rPr>
        <w:t>The resear</w:t>
      </w:r>
      <w:r w:rsidR="009B1BFD" w:rsidRPr="008E50AE">
        <w:rPr>
          <w:rFonts w:ascii="Times New Roman" w:hAnsi="Times New Roman" w:cs="Times New Roman"/>
          <w:sz w:val="24"/>
          <w:szCs w:val="24"/>
        </w:rPr>
        <w:t>ch looked into the impact of</w:t>
      </w:r>
      <w:r w:rsidRPr="008E50AE">
        <w:rPr>
          <w:rFonts w:ascii="Times New Roman" w:hAnsi="Times New Roman" w:cs="Times New Roman"/>
          <w:sz w:val="24"/>
          <w:szCs w:val="24"/>
        </w:rPr>
        <w:t xml:space="preserve"> heavy metal stress (cadmium and lead) on two model plants, which are </w:t>
      </w:r>
      <w:r w:rsidRPr="008E50AE">
        <w:rPr>
          <w:rFonts w:ascii="Times New Roman" w:hAnsi="Times New Roman" w:cs="Times New Roman"/>
          <w:i/>
          <w:iCs/>
          <w:sz w:val="24"/>
          <w:szCs w:val="24"/>
        </w:rPr>
        <w:t xml:space="preserve">Arabidopsis thaliana </w:t>
      </w:r>
      <w:r w:rsidRPr="008E50AE">
        <w:rPr>
          <w:rFonts w:ascii="Times New Roman" w:hAnsi="Times New Roman" w:cs="Times New Roman"/>
          <w:sz w:val="24"/>
          <w:szCs w:val="24"/>
        </w:rPr>
        <w:t xml:space="preserve">and </w:t>
      </w:r>
      <w:r w:rsidRPr="008E50AE">
        <w:rPr>
          <w:rFonts w:ascii="Times New Roman" w:hAnsi="Times New Roman" w:cs="Times New Roman"/>
          <w:i/>
          <w:iCs/>
          <w:sz w:val="24"/>
          <w:szCs w:val="24"/>
        </w:rPr>
        <w:t>Oryza sativa</w:t>
      </w:r>
      <w:r w:rsidRPr="008E50AE">
        <w:rPr>
          <w:rFonts w:ascii="Times New Roman" w:hAnsi="Times New Roman" w:cs="Times New Roman"/>
          <w:sz w:val="24"/>
          <w:szCs w:val="24"/>
        </w:rPr>
        <w:t>. It paid attention to the functions of histone modifications and the controllers of DNA methylation in the regulation of plants in response to heavy metal toxicity. The</w:t>
      </w:r>
      <w:r w:rsidR="009B1BFD" w:rsidRPr="008E50AE">
        <w:rPr>
          <w:rFonts w:ascii="Times New Roman" w:hAnsi="Times New Roman" w:cs="Times New Roman"/>
          <w:sz w:val="24"/>
          <w:szCs w:val="24"/>
        </w:rPr>
        <w:t xml:space="preserve"> findings indicated that there we</w:t>
      </w:r>
      <w:r w:rsidRPr="008E50AE">
        <w:rPr>
          <w:rFonts w:ascii="Times New Roman" w:hAnsi="Times New Roman" w:cs="Times New Roman"/>
          <w:sz w:val="24"/>
          <w:szCs w:val="24"/>
        </w:rPr>
        <w:t>re strong epigenetic alterations of heavy metal exposure, which affect the growth, photosynthesis, and cellular integrity. The findings indicate the role of epigenetic control in enhancing stress tolerance</w:t>
      </w:r>
      <w:r w:rsidR="003A4DD5" w:rsidRPr="008E50AE">
        <w:rPr>
          <w:rFonts w:ascii="Times New Roman" w:hAnsi="Times New Roman" w:cs="Times New Roman"/>
          <w:sz w:val="24"/>
          <w:szCs w:val="24"/>
        </w:rPr>
        <w:t xml:space="preserve"> and maintain genome stability under heavy metal stress</w:t>
      </w:r>
      <w:r w:rsidRPr="008E50AE">
        <w:rPr>
          <w:rFonts w:ascii="Times New Roman" w:hAnsi="Times New Roman" w:cs="Times New Roman"/>
          <w:sz w:val="24"/>
          <w:szCs w:val="24"/>
        </w:rPr>
        <w:t xml:space="preserve"> that can be utilized in breeding crops with a higher optimal stress</w:t>
      </w:r>
      <w:r w:rsidR="003A4DD5" w:rsidRPr="008E50AE">
        <w:rPr>
          <w:rFonts w:ascii="Times New Roman" w:hAnsi="Times New Roman" w:cs="Times New Roman"/>
          <w:sz w:val="24"/>
          <w:szCs w:val="24"/>
        </w:rPr>
        <w:t xml:space="preserve"> tolerance (</w:t>
      </w:r>
      <w:r w:rsidR="003A4DD5" w:rsidRPr="008E50AE">
        <w:rPr>
          <w:rFonts w:ascii="Times New Roman" w:eastAsia="Times New Roman" w:hAnsi="Times New Roman" w:cs="Times New Roman"/>
          <w:sz w:val="24"/>
          <w:szCs w:val="24"/>
          <w:lang w:eastAsia="en-GB"/>
        </w:rPr>
        <w:t xml:space="preserve">Greco et al., 2025; </w:t>
      </w:r>
      <w:proofErr w:type="spellStart"/>
      <w:r w:rsidR="003A4DD5" w:rsidRPr="008E50AE">
        <w:rPr>
          <w:rFonts w:ascii="Times New Roman" w:eastAsia="Times New Roman" w:hAnsi="Times New Roman" w:cs="Times New Roman"/>
          <w:sz w:val="24"/>
          <w:szCs w:val="24"/>
          <w:lang w:eastAsia="en-GB"/>
        </w:rPr>
        <w:t>Niekerk</w:t>
      </w:r>
      <w:proofErr w:type="spellEnd"/>
      <w:r w:rsidR="003A4DD5" w:rsidRPr="008E50AE">
        <w:rPr>
          <w:rFonts w:ascii="Times New Roman" w:eastAsia="Times New Roman" w:hAnsi="Times New Roman" w:cs="Times New Roman"/>
          <w:sz w:val="24"/>
          <w:szCs w:val="24"/>
          <w:lang w:eastAsia="en-GB"/>
        </w:rPr>
        <w:t xml:space="preserve"> et al., 2021). </w:t>
      </w:r>
      <w:r w:rsidRPr="008E50AE">
        <w:rPr>
          <w:rFonts w:ascii="Times New Roman" w:eastAsia="Times New Roman" w:hAnsi="Times New Roman" w:cs="Times New Roman"/>
          <w:sz w:val="24"/>
          <w:szCs w:val="24"/>
          <w:lang w:eastAsia="en-GB"/>
        </w:rPr>
        <w:t>This process largely focused on histone modifications, which influence the activation or suppression of specific genes under heavy metal stress. An increase in histone marks such as H3K4me3 and H3K9ac at stress-responsive gene loci reproduces an active chromatin state that enhances gene expression, thereby supporting the activity of metal transporters and detoxification mechanisms in response to toxic metal accumulatio</w:t>
      </w:r>
      <w:r w:rsidR="00807255" w:rsidRPr="008E50AE">
        <w:rPr>
          <w:rFonts w:ascii="Times New Roman" w:eastAsia="Times New Roman" w:hAnsi="Times New Roman" w:cs="Times New Roman"/>
          <w:sz w:val="24"/>
          <w:szCs w:val="24"/>
          <w:lang w:eastAsia="en-GB"/>
        </w:rPr>
        <w:t>n, in agreement with Wan et al.</w:t>
      </w:r>
      <w:r w:rsidRPr="008E50AE">
        <w:rPr>
          <w:rFonts w:ascii="Times New Roman" w:eastAsia="Times New Roman" w:hAnsi="Times New Roman" w:cs="Times New Roman"/>
          <w:sz w:val="24"/>
          <w:szCs w:val="24"/>
          <w:lang w:eastAsia="en-GB"/>
        </w:rPr>
        <w:t xml:space="preserve"> (2024). Conversely, the repression mark H3K27me3 is linked to elevated </w:t>
      </w:r>
      <w:proofErr w:type="spellStart"/>
      <w:r w:rsidRPr="008E50AE">
        <w:rPr>
          <w:rFonts w:ascii="Times New Roman" w:eastAsia="Times New Roman" w:hAnsi="Times New Roman" w:cs="Times New Roman"/>
          <w:sz w:val="24"/>
          <w:szCs w:val="24"/>
          <w:lang w:eastAsia="en-GB"/>
        </w:rPr>
        <w:t>phytochelatin</w:t>
      </w:r>
      <w:proofErr w:type="spellEnd"/>
      <w:r w:rsidRPr="008E50AE">
        <w:rPr>
          <w:rFonts w:ascii="Times New Roman" w:eastAsia="Times New Roman" w:hAnsi="Times New Roman" w:cs="Times New Roman"/>
          <w:sz w:val="24"/>
          <w:szCs w:val="24"/>
          <w:lang w:eastAsia="en-GB"/>
        </w:rPr>
        <w:t xml:space="preserve"> production, a key pathway involved in metal detoxification. The changes in these epigenetics are a cascade of coordinated chromatin alterations that control the expression of genes in reaction to metal toxicity.</w:t>
      </w:r>
      <w:r w:rsidR="00A10D54" w:rsidRPr="008E50AE">
        <w:rPr>
          <w:rFonts w:ascii="Times New Roman" w:eastAsia="Times New Roman" w:hAnsi="Times New Roman" w:cs="Times New Roman"/>
          <w:sz w:val="24"/>
          <w:szCs w:val="24"/>
          <w:lang w:eastAsia="en-GB"/>
        </w:rPr>
        <w:t xml:space="preserve"> Noor et al., (2024) noted that e</w:t>
      </w:r>
      <w:r w:rsidR="00A10D54" w:rsidRPr="008E50AE">
        <w:rPr>
          <w:rFonts w:ascii="Times New Roman" w:hAnsi="Times New Roman" w:cs="Times New Roman"/>
          <w:sz w:val="24"/>
          <w:szCs w:val="24"/>
        </w:rPr>
        <w:t xml:space="preserve">pigenetic control not only helps mitigate cytotoxic and </w:t>
      </w:r>
      <w:proofErr w:type="spellStart"/>
      <w:r w:rsidR="00A10D54" w:rsidRPr="008E50AE">
        <w:rPr>
          <w:rFonts w:ascii="Times New Roman" w:hAnsi="Times New Roman" w:cs="Times New Roman"/>
          <w:sz w:val="24"/>
          <w:szCs w:val="24"/>
        </w:rPr>
        <w:t>genotoxic</w:t>
      </w:r>
      <w:proofErr w:type="spellEnd"/>
      <w:r w:rsidR="00A10D54" w:rsidRPr="008E50AE">
        <w:rPr>
          <w:rFonts w:ascii="Times New Roman" w:hAnsi="Times New Roman" w:cs="Times New Roman"/>
          <w:sz w:val="24"/>
          <w:szCs w:val="24"/>
        </w:rPr>
        <w:t xml:space="preserve"> effects but also supports molecular interventions aimed at enhancing crop performance in contaminated environments</w:t>
      </w:r>
    </w:p>
    <w:p w:rsidR="001B2AC1" w:rsidRPr="008E50AE" w:rsidRDefault="001B2AC1" w:rsidP="00406123">
      <w:pPr>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DNA methylation dynamics affect the response of the plant to heavy metals. On cadmium exposure, the activity of DNA </w:t>
      </w:r>
      <w:proofErr w:type="spellStart"/>
      <w:r w:rsidRPr="008E50AE">
        <w:rPr>
          <w:rFonts w:ascii="Times New Roman" w:eastAsia="Times New Roman" w:hAnsi="Times New Roman" w:cs="Times New Roman"/>
          <w:sz w:val="24"/>
          <w:szCs w:val="24"/>
          <w:lang w:eastAsia="en-GB"/>
        </w:rPr>
        <w:t>methyltransferase</w:t>
      </w:r>
      <w:proofErr w:type="spellEnd"/>
      <w:r w:rsidRPr="008E50AE">
        <w:rPr>
          <w:rFonts w:ascii="Times New Roman" w:eastAsia="Times New Roman" w:hAnsi="Times New Roman" w:cs="Times New Roman"/>
          <w:sz w:val="24"/>
          <w:szCs w:val="24"/>
          <w:lang w:eastAsia="en-GB"/>
        </w:rPr>
        <w:t xml:space="preserve"> was reduced, and the expression of MET1 and CMT3 was down-regulated</w:t>
      </w:r>
      <w:r w:rsidR="00E018D8" w:rsidRPr="008E50AE">
        <w:rPr>
          <w:rFonts w:ascii="Times New Roman" w:eastAsia="Times New Roman" w:hAnsi="Times New Roman" w:cs="Times New Roman"/>
          <w:sz w:val="24"/>
          <w:szCs w:val="24"/>
          <w:lang w:eastAsia="en-GB"/>
        </w:rPr>
        <w:t>, in agreement with Greco et al.</w:t>
      </w:r>
      <w:proofErr w:type="gramStart"/>
      <w:r w:rsidR="00E018D8" w:rsidRPr="008E50AE">
        <w:rPr>
          <w:rFonts w:ascii="Times New Roman" w:eastAsia="Times New Roman" w:hAnsi="Times New Roman" w:cs="Times New Roman"/>
          <w:sz w:val="24"/>
          <w:szCs w:val="24"/>
          <w:lang w:eastAsia="en-GB"/>
        </w:rPr>
        <w:t>,(</w:t>
      </w:r>
      <w:proofErr w:type="gramEnd"/>
      <w:r w:rsidR="00E018D8" w:rsidRPr="008E50AE">
        <w:rPr>
          <w:rFonts w:ascii="Times New Roman" w:eastAsia="Times New Roman" w:hAnsi="Times New Roman" w:cs="Times New Roman"/>
          <w:sz w:val="24"/>
          <w:szCs w:val="24"/>
          <w:lang w:eastAsia="en-GB"/>
        </w:rPr>
        <w:t>2025).</w:t>
      </w:r>
      <w:r w:rsidRPr="008E50AE">
        <w:rPr>
          <w:rFonts w:ascii="Times New Roman" w:eastAsia="Times New Roman" w:hAnsi="Times New Roman" w:cs="Times New Roman"/>
          <w:sz w:val="24"/>
          <w:szCs w:val="24"/>
          <w:lang w:eastAsia="en-GB"/>
        </w:rPr>
        <w:t xml:space="preserve"> Nonetheless, there was an increase in the expression of ROS1, which is a DNA </w:t>
      </w:r>
      <w:proofErr w:type="spellStart"/>
      <w:r w:rsidRPr="008E50AE">
        <w:rPr>
          <w:rFonts w:ascii="Times New Roman" w:eastAsia="Times New Roman" w:hAnsi="Times New Roman" w:cs="Times New Roman"/>
          <w:sz w:val="24"/>
          <w:szCs w:val="24"/>
          <w:lang w:eastAsia="en-GB"/>
        </w:rPr>
        <w:t>demethylase</w:t>
      </w:r>
      <w:proofErr w:type="spellEnd"/>
      <w:r w:rsidRPr="008E50AE">
        <w:rPr>
          <w:rFonts w:ascii="Times New Roman" w:eastAsia="Times New Roman" w:hAnsi="Times New Roman" w:cs="Times New Roman"/>
          <w:sz w:val="24"/>
          <w:szCs w:val="24"/>
          <w:lang w:eastAsia="en-GB"/>
        </w:rPr>
        <w:t xml:space="preserve"> signifying DNA </w:t>
      </w:r>
      <w:proofErr w:type="spellStart"/>
      <w:r w:rsidRPr="008E50AE">
        <w:rPr>
          <w:rFonts w:ascii="Times New Roman" w:eastAsia="Times New Roman" w:hAnsi="Times New Roman" w:cs="Times New Roman"/>
          <w:sz w:val="24"/>
          <w:szCs w:val="24"/>
          <w:lang w:eastAsia="en-GB"/>
        </w:rPr>
        <w:t>demethylation</w:t>
      </w:r>
      <w:proofErr w:type="spellEnd"/>
      <w:r w:rsidRPr="008E50AE">
        <w:rPr>
          <w:rFonts w:ascii="Times New Roman" w:eastAsia="Times New Roman" w:hAnsi="Times New Roman" w:cs="Times New Roman"/>
          <w:sz w:val="24"/>
          <w:szCs w:val="24"/>
          <w:lang w:eastAsia="en-GB"/>
        </w:rPr>
        <w:t xml:space="preserve"> activity. This reallocation was probably the cause of stress-induced gene transcriptional stimulation and heightened plant adaptability. JMJ705, a histone H3K27 </w:t>
      </w:r>
      <w:proofErr w:type="spellStart"/>
      <w:r w:rsidRPr="008E50AE">
        <w:rPr>
          <w:rFonts w:ascii="Times New Roman" w:eastAsia="Times New Roman" w:hAnsi="Times New Roman" w:cs="Times New Roman"/>
          <w:sz w:val="24"/>
          <w:szCs w:val="24"/>
          <w:lang w:eastAsia="en-GB"/>
        </w:rPr>
        <w:t>demethylase</w:t>
      </w:r>
      <w:proofErr w:type="spellEnd"/>
      <w:r w:rsidRPr="008E50AE">
        <w:rPr>
          <w:rFonts w:ascii="Times New Roman" w:eastAsia="Times New Roman" w:hAnsi="Times New Roman" w:cs="Times New Roman"/>
          <w:sz w:val="24"/>
          <w:szCs w:val="24"/>
          <w:lang w:eastAsia="en-GB"/>
        </w:rPr>
        <w:t xml:space="preserve">, and DCL3, which is associated with methylation by </w:t>
      </w:r>
      <w:proofErr w:type="spellStart"/>
      <w:r w:rsidRPr="008E50AE">
        <w:rPr>
          <w:rFonts w:ascii="Times New Roman" w:eastAsia="Times New Roman" w:hAnsi="Times New Roman" w:cs="Times New Roman"/>
          <w:sz w:val="24"/>
          <w:szCs w:val="24"/>
          <w:lang w:eastAsia="en-GB"/>
        </w:rPr>
        <w:t>siRNAs</w:t>
      </w:r>
      <w:proofErr w:type="spellEnd"/>
      <w:r w:rsidRPr="008E50AE">
        <w:rPr>
          <w:rFonts w:ascii="Times New Roman" w:eastAsia="Times New Roman" w:hAnsi="Times New Roman" w:cs="Times New Roman"/>
          <w:sz w:val="24"/>
          <w:szCs w:val="24"/>
          <w:lang w:eastAsia="en-GB"/>
        </w:rPr>
        <w:t xml:space="preserve">, are up-and down-regulated by cadmium stress in </w:t>
      </w:r>
      <w:r w:rsidRPr="008E50AE">
        <w:rPr>
          <w:rFonts w:ascii="Times New Roman" w:eastAsia="Times New Roman" w:hAnsi="Times New Roman" w:cs="Times New Roman"/>
          <w:i/>
          <w:iCs/>
          <w:sz w:val="24"/>
          <w:szCs w:val="24"/>
          <w:lang w:eastAsia="en-GB"/>
        </w:rPr>
        <w:t>O. sativa</w:t>
      </w:r>
      <w:r w:rsidRPr="008E50AE">
        <w:rPr>
          <w:rFonts w:ascii="Times New Roman" w:eastAsia="Times New Roman" w:hAnsi="Times New Roman" w:cs="Times New Roman"/>
          <w:sz w:val="24"/>
          <w:szCs w:val="24"/>
          <w:lang w:eastAsia="en-GB"/>
        </w:rPr>
        <w:t>. Such modifications are a sign of repressive epigenetic conditions being reduced to allow transcriptional plasticity. This helps in having phenotypic plasticity and stress memory that enables the plants to be more resistant to environmental challenges</w:t>
      </w:r>
      <w:r w:rsidR="00271223" w:rsidRPr="008E50AE">
        <w:rPr>
          <w:rFonts w:ascii="Times New Roman" w:eastAsia="Times New Roman" w:hAnsi="Times New Roman" w:cs="Times New Roman"/>
          <w:sz w:val="24"/>
          <w:szCs w:val="24"/>
          <w:lang w:eastAsia="en-GB"/>
        </w:rPr>
        <w:t xml:space="preserve"> (Feng et al., 2016).</w:t>
      </w:r>
    </w:p>
    <w:p w:rsidR="001B2AC1" w:rsidRPr="008E50AE" w:rsidRDefault="001B2AC1" w:rsidP="008E50AE">
      <w:pPr>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lastRenderedPageBreak/>
        <w:t xml:space="preserve">Physiological effects of epigenetic changes in the plants were observed on the properties of plants. Cadmium stress in </w:t>
      </w:r>
      <w:r w:rsidRPr="008E50AE">
        <w:rPr>
          <w:rFonts w:ascii="Times New Roman" w:eastAsia="Times New Roman" w:hAnsi="Times New Roman" w:cs="Times New Roman"/>
          <w:i/>
          <w:iCs/>
          <w:sz w:val="24"/>
          <w:szCs w:val="24"/>
          <w:lang w:eastAsia="en-GB"/>
        </w:rPr>
        <w:t>Arabidopsis</w:t>
      </w:r>
      <w:r w:rsidRPr="008E50AE">
        <w:rPr>
          <w:rFonts w:ascii="Times New Roman" w:eastAsia="Times New Roman" w:hAnsi="Times New Roman" w:cs="Times New Roman"/>
          <w:sz w:val="24"/>
          <w:szCs w:val="24"/>
          <w:lang w:eastAsia="en-GB"/>
        </w:rPr>
        <w:t xml:space="preserve"> led to decreased shoot biomass, which was positively associated with global DNA methylation levels, implying that a high level of methylation is positive in biomass accumulation under stressful conditions. Root cadmium was negatively correlated with methylation, indicating that metal uptake and transportation increase may be possible at the expense of plant health. Cadmium induced a reduction in the chlorophyll content of the leaf in rice, and the positive levels of methylation indicated methylation is essential to photosynthesis in the toxic conditions</w:t>
      </w:r>
      <w:r w:rsidR="002D1B04" w:rsidRPr="008E50AE">
        <w:rPr>
          <w:rFonts w:ascii="Times New Roman" w:eastAsia="Times New Roman" w:hAnsi="Times New Roman" w:cs="Times New Roman"/>
          <w:sz w:val="24"/>
          <w:szCs w:val="24"/>
          <w:lang w:eastAsia="en-GB"/>
        </w:rPr>
        <w:t xml:space="preserve">, as indicated by Greco et al., </w:t>
      </w:r>
      <w:r w:rsidR="00855017" w:rsidRPr="008E50AE">
        <w:rPr>
          <w:rFonts w:ascii="Times New Roman" w:eastAsia="Times New Roman" w:hAnsi="Times New Roman" w:cs="Times New Roman"/>
          <w:sz w:val="24"/>
          <w:szCs w:val="24"/>
          <w:lang w:eastAsia="en-GB"/>
        </w:rPr>
        <w:t>(</w:t>
      </w:r>
      <w:r w:rsidR="002D1B04" w:rsidRPr="008E50AE">
        <w:rPr>
          <w:rFonts w:ascii="Times New Roman" w:eastAsia="Times New Roman" w:hAnsi="Times New Roman" w:cs="Times New Roman"/>
          <w:sz w:val="24"/>
          <w:szCs w:val="24"/>
          <w:lang w:eastAsia="en-GB"/>
        </w:rPr>
        <w:t>2025</w:t>
      </w:r>
      <w:r w:rsidR="00855017" w:rsidRPr="008E50AE">
        <w:rPr>
          <w:rFonts w:ascii="Times New Roman" w:eastAsia="Times New Roman" w:hAnsi="Times New Roman" w:cs="Times New Roman"/>
          <w:sz w:val="24"/>
          <w:szCs w:val="24"/>
          <w:lang w:eastAsia="en-GB"/>
        </w:rPr>
        <w:t>)</w:t>
      </w:r>
      <w:r w:rsidRPr="008E50AE">
        <w:rPr>
          <w:rFonts w:ascii="Times New Roman" w:eastAsia="Times New Roman" w:hAnsi="Times New Roman" w:cs="Times New Roman"/>
          <w:sz w:val="24"/>
          <w:szCs w:val="24"/>
          <w:lang w:eastAsia="en-GB"/>
        </w:rPr>
        <w:t xml:space="preserve">. The experiment was found to indicate that rice plants under the stress of lead amassed big amounts of lead in their shoots, which were negatively connected to the degree of DNA methylation. This is the sign that lower DNA methylation is correlated with higher lead uptake. These observations highlight the interplay between epigenetic control, metal detoxification, and physiological performance of the plant when subjected to heavy metal stress. Plants use a complex system of epigenetic controls to attenuate gene expression and respond to the toxicity of heavy metals such as lead: histone </w:t>
      </w:r>
      <w:proofErr w:type="spellStart"/>
      <w:r w:rsidRPr="008E50AE">
        <w:rPr>
          <w:rFonts w:ascii="Times New Roman" w:eastAsia="Times New Roman" w:hAnsi="Times New Roman" w:cs="Times New Roman"/>
          <w:sz w:val="24"/>
          <w:szCs w:val="24"/>
          <w:lang w:eastAsia="en-GB"/>
        </w:rPr>
        <w:t>signaling</w:t>
      </w:r>
      <w:proofErr w:type="spellEnd"/>
      <w:r w:rsidRPr="008E50AE">
        <w:rPr>
          <w:rFonts w:ascii="Times New Roman" w:eastAsia="Times New Roman" w:hAnsi="Times New Roman" w:cs="Times New Roman"/>
          <w:sz w:val="24"/>
          <w:szCs w:val="24"/>
          <w:lang w:eastAsia="en-GB"/>
        </w:rPr>
        <w:t xml:space="preserve">, DNA methylation, and small RNA </w:t>
      </w:r>
      <w:proofErr w:type="spellStart"/>
      <w:r w:rsidRPr="008E50AE">
        <w:rPr>
          <w:rFonts w:ascii="Times New Roman" w:eastAsia="Times New Roman" w:hAnsi="Times New Roman" w:cs="Times New Roman"/>
          <w:sz w:val="24"/>
          <w:szCs w:val="24"/>
          <w:lang w:eastAsia="en-GB"/>
        </w:rPr>
        <w:t>signaling</w:t>
      </w:r>
      <w:proofErr w:type="spellEnd"/>
      <w:r w:rsidRPr="008E50AE">
        <w:rPr>
          <w:rFonts w:ascii="Times New Roman" w:eastAsia="Times New Roman" w:hAnsi="Times New Roman" w:cs="Times New Roman"/>
          <w:sz w:val="24"/>
          <w:szCs w:val="24"/>
          <w:lang w:eastAsia="en-GB"/>
        </w:rPr>
        <w:t>. This moderates the growth and detoxification. The biomass and chlorophyll content have a positive correlation with DNA methylation, and, therefore, DNA methylation could be utilized as a stress bio</w:t>
      </w:r>
      <w:r w:rsidR="00807255" w:rsidRPr="008E50AE">
        <w:rPr>
          <w:rFonts w:ascii="Times New Roman" w:eastAsia="Times New Roman" w:hAnsi="Times New Roman" w:cs="Times New Roman"/>
          <w:sz w:val="24"/>
          <w:szCs w:val="24"/>
          <w:lang w:eastAsia="en-GB"/>
        </w:rPr>
        <w:t>marker.</w:t>
      </w:r>
      <w:r w:rsidR="006B11F0" w:rsidRPr="008E50AE">
        <w:rPr>
          <w:rFonts w:ascii="Times New Roman" w:eastAsia="Times New Roman" w:hAnsi="Times New Roman" w:cs="Times New Roman"/>
          <w:sz w:val="24"/>
          <w:szCs w:val="24"/>
          <w:lang w:eastAsia="en-GB"/>
        </w:rPr>
        <w:t xml:space="preserve"> Bishop et al., (2024)</w:t>
      </w:r>
      <w:r w:rsidR="008E50AE" w:rsidRPr="008E50AE">
        <w:rPr>
          <w:rFonts w:ascii="Times New Roman" w:eastAsia="Times New Roman" w:hAnsi="Times New Roman" w:cs="Times New Roman"/>
          <w:sz w:val="24"/>
          <w:szCs w:val="24"/>
          <w:lang w:eastAsia="en-GB"/>
        </w:rPr>
        <w:t xml:space="preserve"> recorded that </w:t>
      </w:r>
      <w:r w:rsidR="006B11F0" w:rsidRPr="008E50AE">
        <w:rPr>
          <w:rFonts w:ascii="Times New Roman" w:hAnsi="Times New Roman" w:cs="Times New Roman"/>
          <w:sz w:val="24"/>
          <w:szCs w:val="24"/>
        </w:rPr>
        <w:t xml:space="preserve">rice plants can </w:t>
      </w:r>
      <w:proofErr w:type="spellStart"/>
      <w:r w:rsidR="006B11F0" w:rsidRPr="008E50AE">
        <w:rPr>
          <w:rFonts w:ascii="Times New Roman" w:hAnsi="Times New Roman" w:cs="Times New Roman"/>
          <w:sz w:val="24"/>
          <w:szCs w:val="24"/>
        </w:rPr>
        <w:t>demethylate</w:t>
      </w:r>
      <w:proofErr w:type="spellEnd"/>
      <w:r w:rsidR="006B11F0" w:rsidRPr="008E50AE">
        <w:rPr>
          <w:rFonts w:ascii="Times New Roman" w:hAnsi="Times New Roman" w:cs="Times New Roman"/>
          <w:sz w:val="24"/>
          <w:szCs w:val="24"/>
        </w:rPr>
        <w:t xml:space="preserve"> </w:t>
      </w:r>
      <w:proofErr w:type="spellStart"/>
      <w:r w:rsidR="006B11F0" w:rsidRPr="008E50AE">
        <w:rPr>
          <w:rFonts w:ascii="Times New Roman" w:hAnsi="Times New Roman" w:cs="Times New Roman"/>
          <w:sz w:val="24"/>
          <w:szCs w:val="24"/>
        </w:rPr>
        <w:t>methylmercury</w:t>
      </w:r>
      <w:proofErr w:type="spellEnd"/>
      <w:r w:rsidR="006B11F0" w:rsidRPr="008E50AE">
        <w:rPr>
          <w:rFonts w:ascii="Times New Roman" w:hAnsi="Times New Roman" w:cs="Times New Roman"/>
          <w:sz w:val="24"/>
          <w:szCs w:val="24"/>
        </w:rPr>
        <w:t xml:space="preserve"> internally through reactive oxygen species, reducing mercury accumulation in grains and mitigating human exposure risks.</w:t>
      </w:r>
      <w:r w:rsidR="00807255" w:rsidRPr="008E50AE">
        <w:rPr>
          <w:rFonts w:ascii="Times New Roman" w:eastAsia="Times New Roman" w:hAnsi="Times New Roman" w:cs="Times New Roman"/>
          <w:sz w:val="24"/>
          <w:szCs w:val="24"/>
          <w:lang w:eastAsia="en-GB"/>
        </w:rPr>
        <w:t xml:space="preserve"> Similarly, Popov et al.</w:t>
      </w:r>
      <w:r w:rsidRPr="008E50AE">
        <w:rPr>
          <w:rFonts w:ascii="Times New Roman" w:eastAsia="Times New Roman" w:hAnsi="Times New Roman" w:cs="Times New Roman"/>
          <w:sz w:val="24"/>
          <w:szCs w:val="24"/>
          <w:lang w:eastAsia="en-GB"/>
        </w:rPr>
        <w:t xml:space="preserve"> (2023) cited that studies in various plant species such as white clover, hemp, </w:t>
      </w:r>
      <w:proofErr w:type="spellStart"/>
      <w:r w:rsidRPr="008E50AE">
        <w:rPr>
          <w:rFonts w:ascii="Times New Roman" w:eastAsia="Times New Roman" w:hAnsi="Times New Roman" w:cs="Times New Roman"/>
          <w:sz w:val="24"/>
          <w:szCs w:val="24"/>
          <w:lang w:eastAsia="en-GB"/>
        </w:rPr>
        <w:t>kenaf</w:t>
      </w:r>
      <w:proofErr w:type="spellEnd"/>
      <w:r w:rsidRPr="008E50AE">
        <w:rPr>
          <w:rFonts w:ascii="Times New Roman" w:eastAsia="Times New Roman" w:hAnsi="Times New Roman" w:cs="Times New Roman"/>
          <w:sz w:val="24"/>
          <w:szCs w:val="24"/>
          <w:lang w:eastAsia="en-GB"/>
        </w:rPr>
        <w:t xml:space="preserve">, spinach, and arsenic </w:t>
      </w:r>
      <w:proofErr w:type="spellStart"/>
      <w:r w:rsidRPr="008E50AE">
        <w:rPr>
          <w:rFonts w:ascii="Times New Roman" w:eastAsia="Times New Roman" w:hAnsi="Times New Roman" w:cs="Times New Roman"/>
          <w:sz w:val="24"/>
          <w:szCs w:val="24"/>
          <w:lang w:eastAsia="en-GB"/>
        </w:rPr>
        <w:t>hyperaccumulators</w:t>
      </w:r>
      <w:proofErr w:type="spellEnd"/>
      <w:r w:rsidRPr="008E50AE">
        <w:rPr>
          <w:rFonts w:ascii="Times New Roman" w:eastAsia="Times New Roman" w:hAnsi="Times New Roman" w:cs="Times New Roman"/>
          <w:sz w:val="24"/>
          <w:szCs w:val="24"/>
          <w:lang w:eastAsia="en-GB"/>
        </w:rPr>
        <w:t xml:space="preserve"> showed that heavy metal exposure altered global 5-mC levels, which were closely linked to physiological outcomes. For example, decreased 5-mC (</w:t>
      </w:r>
      <w:proofErr w:type="spellStart"/>
      <w:r w:rsidRPr="008E50AE">
        <w:rPr>
          <w:rFonts w:ascii="Times New Roman" w:eastAsia="Times New Roman" w:hAnsi="Times New Roman" w:cs="Times New Roman"/>
          <w:sz w:val="24"/>
          <w:szCs w:val="24"/>
          <w:lang w:eastAsia="en-GB"/>
        </w:rPr>
        <w:t>hypomethylation</w:t>
      </w:r>
      <w:proofErr w:type="spellEnd"/>
      <w:r w:rsidRPr="008E50AE">
        <w:rPr>
          <w:rFonts w:ascii="Times New Roman" w:eastAsia="Times New Roman" w:hAnsi="Times New Roman" w:cs="Times New Roman"/>
          <w:sz w:val="24"/>
          <w:szCs w:val="24"/>
          <w:lang w:eastAsia="en-GB"/>
        </w:rPr>
        <w:t>) or increased 5-mC (</w:t>
      </w:r>
      <w:proofErr w:type="spellStart"/>
      <w:r w:rsidRPr="008E50AE">
        <w:rPr>
          <w:rFonts w:ascii="Times New Roman" w:eastAsia="Times New Roman" w:hAnsi="Times New Roman" w:cs="Times New Roman"/>
          <w:sz w:val="24"/>
          <w:szCs w:val="24"/>
          <w:lang w:eastAsia="en-GB"/>
        </w:rPr>
        <w:t>hypermethylation</w:t>
      </w:r>
      <w:proofErr w:type="spellEnd"/>
      <w:r w:rsidRPr="008E50AE">
        <w:rPr>
          <w:rFonts w:ascii="Times New Roman" w:eastAsia="Times New Roman" w:hAnsi="Times New Roman" w:cs="Times New Roman"/>
          <w:sz w:val="24"/>
          <w:szCs w:val="24"/>
          <w:lang w:eastAsia="en-GB"/>
        </w:rPr>
        <w:t xml:space="preserve">) conferred changes in biomass, chlorophyll content, and membrane stability, as well as metal uptake and distribution.  </w:t>
      </w:r>
      <w:proofErr w:type="spellStart"/>
      <w:r w:rsidRPr="008E50AE">
        <w:rPr>
          <w:rFonts w:ascii="Times New Roman" w:eastAsia="Times New Roman" w:hAnsi="Times New Roman" w:cs="Times New Roman"/>
          <w:sz w:val="24"/>
          <w:szCs w:val="24"/>
          <w:lang w:eastAsia="en-GB"/>
        </w:rPr>
        <w:t>Demethylation</w:t>
      </w:r>
      <w:proofErr w:type="spellEnd"/>
      <w:r w:rsidRPr="008E50AE">
        <w:rPr>
          <w:rFonts w:ascii="Times New Roman" w:eastAsia="Times New Roman" w:hAnsi="Times New Roman" w:cs="Times New Roman"/>
          <w:sz w:val="24"/>
          <w:szCs w:val="24"/>
          <w:lang w:eastAsia="en-GB"/>
        </w:rPr>
        <w:t>, on the other hand, is a method of detoxification but at the expense of plant health</w:t>
      </w:r>
      <w:r w:rsidR="00B75BFF" w:rsidRPr="008E50AE">
        <w:rPr>
          <w:rFonts w:ascii="Times New Roman" w:eastAsia="Times New Roman" w:hAnsi="Times New Roman" w:cs="Times New Roman"/>
          <w:sz w:val="24"/>
          <w:szCs w:val="24"/>
          <w:lang w:eastAsia="en-GB"/>
        </w:rPr>
        <w:t xml:space="preserve"> as suggested by Iqbal et al</w:t>
      </w:r>
      <w:r w:rsidR="00A42C13" w:rsidRPr="008E50AE">
        <w:rPr>
          <w:rFonts w:ascii="Times New Roman" w:eastAsia="Times New Roman" w:hAnsi="Times New Roman" w:cs="Times New Roman"/>
          <w:sz w:val="24"/>
          <w:szCs w:val="24"/>
          <w:lang w:eastAsia="en-GB"/>
        </w:rPr>
        <w:t xml:space="preserve"> </w:t>
      </w:r>
      <w:r w:rsidR="00B75BFF" w:rsidRPr="008E50AE">
        <w:rPr>
          <w:rFonts w:ascii="Times New Roman" w:eastAsia="Times New Roman" w:hAnsi="Times New Roman" w:cs="Times New Roman"/>
          <w:sz w:val="24"/>
          <w:szCs w:val="24"/>
          <w:lang w:eastAsia="en-GB"/>
        </w:rPr>
        <w:t>2024</w:t>
      </w:r>
      <w:r w:rsidR="00A42C13" w:rsidRPr="008E50AE">
        <w:rPr>
          <w:rFonts w:ascii="Times New Roman" w:eastAsia="Times New Roman" w:hAnsi="Times New Roman" w:cs="Times New Roman"/>
          <w:sz w:val="24"/>
          <w:szCs w:val="24"/>
          <w:lang w:eastAsia="en-GB"/>
        </w:rPr>
        <w:t>;</w:t>
      </w:r>
      <w:r w:rsidR="00A42C13" w:rsidRPr="008E50AE">
        <w:t xml:space="preserve"> </w:t>
      </w:r>
      <w:r w:rsidR="00A42C13" w:rsidRPr="008E50AE">
        <w:rPr>
          <w:rFonts w:ascii="Times New Roman" w:eastAsia="Times New Roman" w:hAnsi="Times New Roman" w:cs="Times New Roman"/>
          <w:sz w:val="24"/>
          <w:szCs w:val="24"/>
          <w:lang w:eastAsia="en-GB"/>
        </w:rPr>
        <w:t>Bishop et al., 2024;</w:t>
      </w:r>
      <w:r w:rsidR="00A42C13" w:rsidRPr="008E50AE">
        <w:t xml:space="preserve"> </w:t>
      </w:r>
      <w:r w:rsidR="00A42C13" w:rsidRPr="008E50AE">
        <w:rPr>
          <w:rFonts w:ascii="Times New Roman" w:eastAsia="Times New Roman" w:hAnsi="Times New Roman" w:cs="Times New Roman"/>
          <w:sz w:val="24"/>
          <w:szCs w:val="24"/>
          <w:lang w:eastAsia="en-GB"/>
        </w:rPr>
        <w:t>Tang et al., 2024</w:t>
      </w:r>
      <w:r w:rsidR="00B75BFF" w:rsidRPr="008E50AE">
        <w:rPr>
          <w:rFonts w:ascii="Times New Roman" w:eastAsia="Times New Roman" w:hAnsi="Times New Roman" w:cs="Times New Roman"/>
          <w:sz w:val="24"/>
          <w:szCs w:val="24"/>
          <w:lang w:eastAsia="en-GB"/>
        </w:rPr>
        <w:t xml:space="preserve">). </w:t>
      </w:r>
      <w:r w:rsidRPr="008E50AE">
        <w:rPr>
          <w:rFonts w:ascii="Times New Roman" w:eastAsia="Times New Roman" w:hAnsi="Times New Roman" w:cs="Times New Roman"/>
          <w:sz w:val="24"/>
          <w:szCs w:val="24"/>
          <w:lang w:eastAsia="en-GB"/>
        </w:rPr>
        <w:t xml:space="preserve"> The results could be used to enhance the quality of crops and environmental management. Epigenetic phenotypes can be applied to breeding programs, including the selection of stress-resistant varieties, including the enrichment of transporter genes by H3K4me3 or the loss of detoxification genes by H3K27me3. It is possible to use the </w:t>
      </w:r>
      <w:proofErr w:type="spellStart"/>
      <w:r w:rsidRPr="008E50AE">
        <w:rPr>
          <w:rFonts w:ascii="Times New Roman" w:eastAsia="Times New Roman" w:hAnsi="Times New Roman" w:cs="Times New Roman"/>
          <w:sz w:val="24"/>
          <w:szCs w:val="24"/>
          <w:lang w:eastAsia="en-GB"/>
        </w:rPr>
        <w:t>epigenome</w:t>
      </w:r>
      <w:proofErr w:type="spellEnd"/>
      <w:r w:rsidRPr="008E50AE">
        <w:rPr>
          <w:rFonts w:ascii="Times New Roman" w:eastAsia="Times New Roman" w:hAnsi="Times New Roman" w:cs="Times New Roman"/>
          <w:sz w:val="24"/>
          <w:szCs w:val="24"/>
          <w:lang w:eastAsia="en-GB"/>
        </w:rPr>
        <w:t xml:space="preserve"> editing technologies to enable certain modifications in the patterns of methylation to make plants more tolerant to heavy metals. This would be done by epigenetic engineering or chemical priming, which would provide long-term solutions to the problem of soil pollution. One of the sustainable methods of agricultural practices could be epigenetically resilient crops since heavy metals are widespread environmental contaminants that adversely affect crop yields and food security</w:t>
      </w:r>
    </w:p>
    <w:p w:rsidR="001B2AC1" w:rsidRPr="008E50AE" w:rsidRDefault="001B2AC1" w:rsidP="00406123">
      <w:pPr>
        <w:spacing w:before="100" w:beforeAutospacing="1" w:after="100" w:afterAutospacing="1" w:line="240" w:lineRule="auto"/>
        <w:ind w:firstLine="284"/>
        <w:jc w:val="both"/>
        <w:rPr>
          <w:rFonts w:ascii="Times New Roman" w:eastAsia="Times New Roman" w:hAnsi="Times New Roman" w:cs="Times New Roman"/>
          <w:sz w:val="24"/>
          <w:szCs w:val="24"/>
          <w:lang w:eastAsia="en-GB"/>
        </w:rPr>
      </w:pPr>
      <w:r w:rsidRPr="008E50AE">
        <w:rPr>
          <w:rFonts w:ascii="Times New Roman" w:hAnsi="Times New Roman" w:cs="Times New Roman"/>
          <w:sz w:val="24"/>
          <w:szCs w:val="24"/>
        </w:rPr>
        <w:t xml:space="preserve">The analysis demonstrates that reprogramming of epigenetics is very important in the plant response to heavy metal stress. Histone marking alterations, DNA methylation, and small RNA processes are what define physiological traits such as the biomass, chlorophyll quantity and ion homeostasis. Such similar reactions of plants to heavy metals may appear to resemble each other, but the research demonstrates that species-specific changes in the regulations of epigenetics abide, and crop breeding should be species-specific. The research also offers a foundation to the future research of how these </w:t>
      </w:r>
      <w:proofErr w:type="spellStart"/>
      <w:r w:rsidRPr="008E50AE">
        <w:rPr>
          <w:rFonts w:ascii="Times New Roman" w:hAnsi="Times New Roman" w:cs="Times New Roman"/>
          <w:sz w:val="24"/>
          <w:szCs w:val="24"/>
        </w:rPr>
        <w:t>epigenome</w:t>
      </w:r>
      <w:proofErr w:type="spellEnd"/>
      <w:r w:rsidRPr="008E50AE">
        <w:rPr>
          <w:rFonts w:ascii="Times New Roman" w:hAnsi="Times New Roman" w:cs="Times New Roman"/>
          <w:sz w:val="24"/>
          <w:szCs w:val="24"/>
        </w:rPr>
        <w:t xml:space="preserve"> changes can be hereditary and how they can be used in breeding programs. Future studies should aim at determining consistent inherited modifications with one generation to another and how these interact with genetic </w:t>
      </w:r>
      <w:r w:rsidRPr="008E50AE">
        <w:rPr>
          <w:rFonts w:ascii="Times New Roman" w:hAnsi="Times New Roman" w:cs="Times New Roman"/>
          <w:sz w:val="24"/>
          <w:szCs w:val="24"/>
        </w:rPr>
        <w:lastRenderedPageBreak/>
        <w:t xml:space="preserve">variation. It may result in development of crops that are resistant to heavy metal over a long period without phytoremediation and chemical applications. </w:t>
      </w:r>
    </w:p>
    <w:p w:rsidR="001B2AC1" w:rsidRPr="008E50AE" w:rsidRDefault="006B338D" w:rsidP="00406123">
      <w:pPr>
        <w:jc w:val="both"/>
        <w:rPr>
          <w:rFonts w:ascii="Times New Roman" w:hAnsi="Times New Roman" w:cs="Times New Roman"/>
          <w:b/>
          <w:sz w:val="24"/>
          <w:szCs w:val="24"/>
        </w:rPr>
      </w:pPr>
      <w:r w:rsidRPr="008E50AE">
        <w:rPr>
          <w:rFonts w:ascii="Times New Roman" w:hAnsi="Times New Roman" w:cs="Times New Roman"/>
          <w:b/>
          <w:sz w:val="24"/>
          <w:szCs w:val="24"/>
        </w:rPr>
        <w:t>5. CONCLUSION</w:t>
      </w:r>
    </w:p>
    <w:p w:rsidR="001B2AC1" w:rsidRPr="008E50AE" w:rsidRDefault="001B2AC1" w:rsidP="00406123">
      <w:pPr>
        <w:jc w:val="both"/>
        <w:rPr>
          <w:rFonts w:ascii="Times New Roman" w:hAnsi="Times New Roman" w:cs="Times New Roman"/>
          <w:sz w:val="24"/>
          <w:szCs w:val="24"/>
        </w:rPr>
      </w:pPr>
      <w:r w:rsidRPr="008E50AE">
        <w:rPr>
          <w:rFonts w:ascii="Times New Roman" w:hAnsi="Times New Roman" w:cs="Times New Roman"/>
          <w:sz w:val="24"/>
          <w:szCs w:val="24"/>
        </w:rPr>
        <w:t xml:space="preserve">This paper demonstrates that the application of cadmium and lead leads to extensive epigenetic reprogramming in </w:t>
      </w:r>
      <w:r w:rsidRPr="008E50AE">
        <w:rPr>
          <w:rFonts w:ascii="Times New Roman" w:hAnsi="Times New Roman" w:cs="Times New Roman"/>
          <w:i/>
          <w:sz w:val="24"/>
          <w:szCs w:val="24"/>
        </w:rPr>
        <w:t xml:space="preserve">Arabidopsis thaliana </w:t>
      </w:r>
      <w:r w:rsidRPr="008E50AE">
        <w:rPr>
          <w:rFonts w:ascii="Times New Roman" w:hAnsi="Times New Roman" w:cs="Times New Roman"/>
          <w:sz w:val="24"/>
          <w:szCs w:val="24"/>
        </w:rPr>
        <w:t xml:space="preserve">and </w:t>
      </w:r>
      <w:r w:rsidRPr="008E50AE">
        <w:rPr>
          <w:rFonts w:ascii="Times New Roman" w:hAnsi="Times New Roman" w:cs="Times New Roman"/>
          <w:i/>
          <w:sz w:val="24"/>
          <w:szCs w:val="24"/>
        </w:rPr>
        <w:t xml:space="preserve">Oryza </w:t>
      </w:r>
      <w:proofErr w:type="gramStart"/>
      <w:r w:rsidRPr="008E50AE">
        <w:rPr>
          <w:rFonts w:ascii="Times New Roman" w:hAnsi="Times New Roman" w:cs="Times New Roman"/>
          <w:i/>
          <w:sz w:val="24"/>
          <w:szCs w:val="24"/>
        </w:rPr>
        <w:t xml:space="preserve">sativa </w:t>
      </w:r>
      <w:r w:rsidR="009B1BFD" w:rsidRPr="008E50AE">
        <w:rPr>
          <w:rFonts w:ascii="Times New Roman" w:hAnsi="Times New Roman" w:cs="Times New Roman"/>
          <w:sz w:val="24"/>
          <w:szCs w:val="24"/>
        </w:rPr>
        <w:t xml:space="preserve"> </w:t>
      </w:r>
      <w:r w:rsidRPr="008E50AE">
        <w:rPr>
          <w:rFonts w:ascii="Times New Roman" w:hAnsi="Times New Roman" w:cs="Times New Roman"/>
          <w:sz w:val="24"/>
          <w:szCs w:val="24"/>
        </w:rPr>
        <w:t>which</w:t>
      </w:r>
      <w:proofErr w:type="gramEnd"/>
      <w:r w:rsidRPr="008E50AE">
        <w:rPr>
          <w:rFonts w:ascii="Times New Roman" w:hAnsi="Times New Roman" w:cs="Times New Roman"/>
          <w:sz w:val="24"/>
          <w:szCs w:val="24"/>
        </w:rPr>
        <w:t xml:space="preserve"> can modify DNA methylation, histone remodelling, and gene expression. Such changes are associated with physiological traits such as biomass, chlorophyll content and ion accumulation and hence epigenetic control is at the core of its stress adaptations. The research indicates that development of plants under stress conditions relies on the regularity of methylation patterns whereas detoxification depends on methylation being </w:t>
      </w:r>
      <w:proofErr w:type="spellStart"/>
      <w:r w:rsidRPr="008E50AE">
        <w:rPr>
          <w:rFonts w:ascii="Times New Roman" w:hAnsi="Times New Roman" w:cs="Times New Roman"/>
          <w:sz w:val="24"/>
          <w:szCs w:val="24"/>
        </w:rPr>
        <w:t>demethylated</w:t>
      </w:r>
      <w:proofErr w:type="spellEnd"/>
      <w:r w:rsidRPr="008E50AE">
        <w:rPr>
          <w:rFonts w:ascii="Times New Roman" w:hAnsi="Times New Roman" w:cs="Times New Roman"/>
          <w:sz w:val="24"/>
          <w:szCs w:val="24"/>
        </w:rPr>
        <w:t>. The next research directions should involve confirming the heritability of these changes in the epigenetics and employing them to breed crops that are resistant to heavy metals, which could have a role in offering long-term solutions to soil pollution and food security issues.</w:t>
      </w:r>
    </w:p>
    <w:p w:rsidR="001B2AC1" w:rsidRPr="008E50AE" w:rsidRDefault="001B2AC1" w:rsidP="00406123">
      <w:pPr>
        <w:pStyle w:val="NJSTRH2"/>
        <w:spacing w:before="0" w:line="480" w:lineRule="auto"/>
        <w:jc w:val="both"/>
        <w:rPr>
          <w:rFonts w:cs="Times New Roman"/>
          <w:szCs w:val="24"/>
        </w:rPr>
      </w:pPr>
    </w:p>
    <w:p w:rsidR="001B2AC1" w:rsidRPr="008E50AE" w:rsidRDefault="001B2AC1" w:rsidP="00406123">
      <w:pPr>
        <w:pStyle w:val="NJSTRH2"/>
        <w:spacing w:before="0" w:line="480" w:lineRule="auto"/>
        <w:jc w:val="both"/>
        <w:rPr>
          <w:rFonts w:cs="Times New Roman"/>
          <w:szCs w:val="24"/>
        </w:rPr>
      </w:pPr>
      <w:r w:rsidRPr="008E50AE">
        <w:rPr>
          <w:rFonts w:cs="Times New Roman"/>
          <w:szCs w:val="24"/>
        </w:rPr>
        <w:t>Acknowledgments</w:t>
      </w:r>
    </w:p>
    <w:p w:rsidR="001B2AC1" w:rsidRPr="008E50AE" w:rsidRDefault="001B2AC1" w:rsidP="00406123">
      <w:pPr>
        <w:spacing w:after="0" w:line="480" w:lineRule="auto"/>
        <w:jc w:val="both"/>
        <w:rPr>
          <w:rFonts w:ascii="Times New Roman" w:hAnsi="Times New Roman" w:cs="Times New Roman"/>
          <w:sz w:val="24"/>
          <w:szCs w:val="24"/>
        </w:rPr>
      </w:pPr>
      <w:r w:rsidRPr="008E50AE">
        <w:rPr>
          <w:rFonts w:ascii="Times New Roman" w:hAnsi="Times New Roman" w:cs="Times New Roman"/>
          <w:sz w:val="24"/>
          <w:szCs w:val="24"/>
        </w:rPr>
        <w:t xml:space="preserve">The authors are grateful to Mr Kennet </w:t>
      </w:r>
      <w:proofErr w:type="spellStart"/>
      <w:r w:rsidRPr="008E50AE">
        <w:rPr>
          <w:rFonts w:ascii="Times New Roman" w:hAnsi="Times New Roman" w:cs="Times New Roman"/>
          <w:sz w:val="24"/>
          <w:szCs w:val="24"/>
        </w:rPr>
        <w:t>Eseka</w:t>
      </w:r>
      <w:proofErr w:type="spellEnd"/>
      <w:r w:rsidRPr="008E50AE">
        <w:rPr>
          <w:rFonts w:ascii="Times New Roman" w:hAnsi="Times New Roman" w:cs="Times New Roman"/>
          <w:sz w:val="24"/>
          <w:szCs w:val="24"/>
        </w:rPr>
        <w:t xml:space="preserve"> for assistant with the laboratory analysis.</w:t>
      </w:r>
    </w:p>
    <w:p w:rsidR="001B2AC1" w:rsidRPr="008E50AE" w:rsidRDefault="001B2AC1" w:rsidP="00406123">
      <w:pPr>
        <w:pStyle w:val="NJSTRH2"/>
        <w:spacing w:before="0" w:line="480" w:lineRule="auto"/>
        <w:jc w:val="both"/>
        <w:rPr>
          <w:rFonts w:cs="Times New Roman"/>
          <w:szCs w:val="24"/>
        </w:rPr>
      </w:pPr>
      <w:r w:rsidRPr="008E50AE">
        <w:rPr>
          <w:rFonts w:cs="Times New Roman"/>
          <w:szCs w:val="24"/>
        </w:rPr>
        <w:t>Funding</w:t>
      </w:r>
      <w:r w:rsidR="006B338D" w:rsidRPr="008E50AE">
        <w:rPr>
          <w:rFonts w:cs="Times New Roman"/>
          <w:szCs w:val="24"/>
        </w:rPr>
        <w:t xml:space="preserve">: </w:t>
      </w:r>
      <w:r w:rsidRPr="008E50AE">
        <w:rPr>
          <w:rFonts w:cs="Times New Roman"/>
          <w:b w:val="0"/>
          <w:szCs w:val="24"/>
        </w:rPr>
        <w:t>This work was not funded by any agency.</w:t>
      </w:r>
    </w:p>
    <w:p w:rsidR="001B2AC1" w:rsidRPr="008E50AE" w:rsidRDefault="001B2AC1" w:rsidP="00406123">
      <w:pPr>
        <w:pStyle w:val="NJSTRH2"/>
        <w:spacing w:before="0" w:line="480" w:lineRule="auto"/>
        <w:jc w:val="both"/>
        <w:rPr>
          <w:rFonts w:cs="Times New Roman"/>
          <w:szCs w:val="24"/>
        </w:rPr>
      </w:pPr>
      <w:r w:rsidRPr="008E50AE">
        <w:rPr>
          <w:rFonts w:cs="Times New Roman"/>
          <w:szCs w:val="24"/>
        </w:rPr>
        <w:t>Conflict of Interest</w:t>
      </w:r>
      <w:r w:rsidR="006B338D" w:rsidRPr="008E50AE">
        <w:rPr>
          <w:rFonts w:cs="Times New Roman"/>
          <w:szCs w:val="24"/>
        </w:rPr>
        <w:t xml:space="preserve">: </w:t>
      </w:r>
      <w:r w:rsidRPr="008E50AE">
        <w:rPr>
          <w:rFonts w:cs="Times New Roman"/>
          <w:b w:val="0"/>
          <w:szCs w:val="24"/>
        </w:rPr>
        <w:t>The authors declare no conflict of interest.</w:t>
      </w:r>
    </w:p>
    <w:p w:rsidR="001B2AC1" w:rsidRPr="008E50AE" w:rsidRDefault="001B2AC1" w:rsidP="00406123">
      <w:pPr>
        <w:pStyle w:val="NJSTRH2"/>
        <w:spacing w:before="0" w:line="480" w:lineRule="auto"/>
        <w:jc w:val="both"/>
        <w:rPr>
          <w:rFonts w:cs="Times New Roman"/>
          <w:szCs w:val="24"/>
        </w:rPr>
      </w:pPr>
      <w:r w:rsidRPr="008E50AE">
        <w:rPr>
          <w:rFonts w:cs="Times New Roman"/>
          <w:szCs w:val="24"/>
        </w:rPr>
        <w:t>Ethics Approval</w:t>
      </w:r>
      <w:r w:rsidR="006B338D" w:rsidRPr="008E50AE">
        <w:rPr>
          <w:rFonts w:cs="Times New Roman"/>
          <w:szCs w:val="24"/>
        </w:rPr>
        <w:t xml:space="preserve">: </w:t>
      </w:r>
      <w:r w:rsidRPr="008E50AE">
        <w:rPr>
          <w:rFonts w:cs="Times New Roman"/>
          <w:b w:val="0"/>
          <w:szCs w:val="24"/>
        </w:rPr>
        <w:t>No human participants or animals were involved. The study followed institutional safety protocols.</w:t>
      </w:r>
    </w:p>
    <w:p w:rsidR="001B2AC1" w:rsidRPr="008E50AE" w:rsidRDefault="00E610D7" w:rsidP="00406123">
      <w:pPr>
        <w:pStyle w:val="NJSTRH2"/>
        <w:spacing w:before="0" w:line="480" w:lineRule="auto"/>
        <w:jc w:val="both"/>
        <w:rPr>
          <w:rFonts w:cs="Times New Roman"/>
          <w:szCs w:val="24"/>
        </w:rPr>
      </w:pPr>
      <w:r w:rsidRPr="008E50AE">
        <w:rPr>
          <w:rFonts w:cs="Times New Roman"/>
          <w:szCs w:val="24"/>
        </w:rPr>
        <w:t>Data</w:t>
      </w:r>
      <w:r w:rsidR="001B2AC1" w:rsidRPr="008E50AE">
        <w:rPr>
          <w:rFonts w:cs="Times New Roman"/>
          <w:szCs w:val="24"/>
        </w:rPr>
        <w:t xml:space="preserve"> Availability</w:t>
      </w:r>
      <w:r w:rsidR="006B338D" w:rsidRPr="008E50AE">
        <w:rPr>
          <w:rFonts w:cs="Times New Roman"/>
          <w:szCs w:val="24"/>
        </w:rPr>
        <w:t xml:space="preserve">: </w:t>
      </w:r>
      <w:r w:rsidR="001B2AC1" w:rsidRPr="008E50AE">
        <w:rPr>
          <w:rFonts w:cs="Times New Roman"/>
          <w:b w:val="0"/>
          <w:szCs w:val="24"/>
        </w:rPr>
        <w:t>Data will be made available on request.</w:t>
      </w:r>
    </w:p>
    <w:p w:rsidR="006B338D" w:rsidRPr="008E50AE" w:rsidRDefault="006B338D" w:rsidP="00406123">
      <w:pPr>
        <w:pStyle w:val="Heading3"/>
        <w:spacing w:before="0" w:line="276" w:lineRule="auto"/>
        <w:jc w:val="both"/>
        <w:rPr>
          <w:rFonts w:ascii="Times New Roman" w:hAnsi="Times New Roman" w:cs="Times New Roman"/>
          <w:b/>
          <w:color w:val="auto"/>
        </w:rPr>
      </w:pPr>
      <w:r w:rsidRPr="008E50AE">
        <w:rPr>
          <w:rFonts w:ascii="Times New Roman" w:hAnsi="Times New Roman" w:cs="Times New Roman"/>
          <w:b/>
          <w:color w:val="auto"/>
        </w:rPr>
        <w:t>Authors Contributions:</w:t>
      </w:r>
    </w:p>
    <w:p w:rsidR="006B338D" w:rsidRPr="008E50AE" w:rsidRDefault="006B338D" w:rsidP="00406123">
      <w:pPr>
        <w:spacing w:after="0" w:line="276"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Anthony O. Ukpene conceived and designed the study, coordinated the field experiments, data analysis and drafting of the manuscript.</w:t>
      </w:r>
    </w:p>
    <w:p w:rsidR="006B338D" w:rsidRPr="008E50AE" w:rsidRDefault="00630226" w:rsidP="00406123">
      <w:pPr>
        <w:spacing w:after="0" w:line="276"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John C. </w:t>
      </w:r>
      <w:proofErr w:type="spellStart"/>
      <w:r w:rsidRPr="008E50AE">
        <w:rPr>
          <w:rFonts w:ascii="Times New Roman" w:eastAsia="Times New Roman" w:hAnsi="Times New Roman" w:cs="Times New Roman"/>
          <w:sz w:val="24"/>
          <w:szCs w:val="24"/>
          <w:lang w:eastAsia="en-GB"/>
        </w:rPr>
        <w:t>Morka</w:t>
      </w:r>
      <w:proofErr w:type="spellEnd"/>
      <w:r w:rsidRPr="008E50AE">
        <w:rPr>
          <w:rFonts w:ascii="Times New Roman" w:eastAsia="Times New Roman" w:hAnsi="Times New Roman" w:cs="Times New Roman"/>
          <w:sz w:val="24"/>
          <w:szCs w:val="24"/>
          <w:lang w:eastAsia="en-GB"/>
        </w:rPr>
        <w:t xml:space="preserve"> aided data management, helped with statistical </w:t>
      </w:r>
      <w:proofErr w:type="spellStart"/>
      <w:r w:rsidRPr="008E50AE">
        <w:rPr>
          <w:rFonts w:ascii="Times New Roman" w:eastAsia="Times New Roman" w:hAnsi="Times New Roman" w:cs="Times New Roman"/>
          <w:sz w:val="24"/>
          <w:szCs w:val="24"/>
          <w:lang w:eastAsia="en-GB"/>
        </w:rPr>
        <w:t>modeling</w:t>
      </w:r>
      <w:proofErr w:type="spellEnd"/>
      <w:r w:rsidRPr="008E50AE">
        <w:rPr>
          <w:rFonts w:ascii="Times New Roman" w:eastAsia="Times New Roman" w:hAnsi="Times New Roman" w:cs="Times New Roman"/>
          <w:sz w:val="24"/>
          <w:szCs w:val="24"/>
          <w:lang w:eastAsia="en-GB"/>
        </w:rPr>
        <w:t xml:space="preserve"> and helped in the review and technical editing of the manuscript.</w:t>
      </w:r>
      <w:r w:rsidR="00406123" w:rsidRPr="008E50AE">
        <w:rPr>
          <w:rFonts w:ascii="Times New Roman" w:eastAsia="Times New Roman" w:hAnsi="Times New Roman" w:cs="Times New Roman"/>
          <w:sz w:val="24"/>
          <w:szCs w:val="24"/>
          <w:lang w:eastAsia="en-GB"/>
        </w:rPr>
        <w:t xml:space="preserve"> He also </w:t>
      </w:r>
      <w:r w:rsidR="006B338D" w:rsidRPr="008E50AE">
        <w:rPr>
          <w:rFonts w:ascii="Times New Roman" w:eastAsia="Times New Roman" w:hAnsi="Times New Roman" w:cs="Times New Roman"/>
          <w:sz w:val="24"/>
          <w:szCs w:val="24"/>
          <w:lang w:eastAsia="en-GB"/>
        </w:rPr>
        <w:t>helped in the design and analysis of experiments and results interpretation, especially yield stability and climate variability.</w:t>
      </w:r>
    </w:p>
    <w:p w:rsidR="006B338D" w:rsidRPr="008E50AE" w:rsidRDefault="006B338D" w:rsidP="00406123">
      <w:pPr>
        <w:spacing w:after="0" w:line="276"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Thelma E. </w:t>
      </w:r>
      <w:proofErr w:type="spellStart"/>
      <w:r w:rsidRPr="008E50AE">
        <w:rPr>
          <w:rFonts w:ascii="Times New Roman" w:eastAsia="Times New Roman" w:hAnsi="Times New Roman" w:cs="Times New Roman"/>
          <w:sz w:val="24"/>
          <w:szCs w:val="24"/>
          <w:lang w:eastAsia="en-GB"/>
        </w:rPr>
        <w:t>Konyeme</w:t>
      </w:r>
      <w:proofErr w:type="spellEnd"/>
      <w:r w:rsidRPr="008E50AE">
        <w:rPr>
          <w:rFonts w:ascii="Times New Roman" w:eastAsia="Times New Roman" w:hAnsi="Times New Roman" w:cs="Times New Roman"/>
          <w:sz w:val="24"/>
          <w:szCs w:val="24"/>
          <w:lang w:eastAsia="en-GB"/>
        </w:rPr>
        <w:t xml:space="preserve"> was involved in field data collection, soil sample, laboratory analysis, as well as in the materials and methods.</w:t>
      </w:r>
    </w:p>
    <w:p w:rsidR="006B338D" w:rsidRPr="008E50AE" w:rsidRDefault="006B338D" w:rsidP="00406123">
      <w:pPr>
        <w:pStyle w:val="Heading3"/>
        <w:spacing w:before="0" w:line="276" w:lineRule="auto"/>
        <w:jc w:val="both"/>
        <w:rPr>
          <w:rFonts w:ascii="Times New Roman" w:hAnsi="Times New Roman" w:cs="Times New Roman"/>
          <w:b/>
          <w:color w:val="auto"/>
        </w:rPr>
      </w:pPr>
      <w:r w:rsidRPr="008E50AE">
        <w:rPr>
          <w:rFonts w:ascii="Times New Roman" w:hAnsi="Times New Roman" w:cs="Times New Roman"/>
          <w:color w:val="auto"/>
        </w:rPr>
        <w:t>All authors have read through the manuscript and agreed that it should be submitted to Agrobiology Records.</w:t>
      </w:r>
    </w:p>
    <w:p w:rsidR="001B2AC1" w:rsidRPr="008E50AE" w:rsidRDefault="001B2AC1" w:rsidP="00406123">
      <w:pPr>
        <w:jc w:val="both"/>
        <w:rPr>
          <w:rFonts w:ascii="Times New Roman" w:hAnsi="Times New Roman" w:cs="Times New Roman"/>
          <w:b/>
          <w:sz w:val="24"/>
          <w:szCs w:val="24"/>
        </w:rPr>
      </w:pPr>
    </w:p>
    <w:p w:rsidR="001B2AC1" w:rsidRPr="008E50AE" w:rsidRDefault="003E28AE" w:rsidP="00406123">
      <w:pPr>
        <w:jc w:val="both"/>
        <w:rPr>
          <w:rFonts w:ascii="Times New Roman" w:hAnsi="Times New Roman" w:cs="Times New Roman"/>
          <w:b/>
          <w:sz w:val="24"/>
          <w:szCs w:val="24"/>
        </w:rPr>
      </w:pPr>
      <w:r w:rsidRPr="008E50AE">
        <w:rPr>
          <w:rFonts w:ascii="Times New Roman" w:hAnsi="Times New Roman" w:cs="Times New Roman"/>
          <w:b/>
          <w:sz w:val="24"/>
          <w:szCs w:val="24"/>
        </w:rPr>
        <w:t>REFERENCES</w:t>
      </w:r>
    </w:p>
    <w:p w:rsidR="001D10CE" w:rsidRPr="008E50AE" w:rsidRDefault="001D10CE" w:rsidP="00406123">
      <w:pPr>
        <w:spacing w:after="0"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Afzal, A., &amp; </w:t>
      </w:r>
      <w:proofErr w:type="spellStart"/>
      <w:r w:rsidRPr="008E50AE">
        <w:rPr>
          <w:rFonts w:ascii="Times New Roman" w:eastAsia="Times New Roman" w:hAnsi="Times New Roman" w:cs="Times New Roman"/>
          <w:sz w:val="24"/>
          <w:szCs w:val="24"/>
          <w:lang w:eastAsia="en-GB"/>
        </w:rPr>
        <w:t>Mahreen</w:t>
      </w:r>
      <w:proofErr w:type="spellEnd"/>
      <w:r w:rsidRPr="008E50AE">
        <w:rPr>
          <w:rFonts w:ascii="Times New Roman" w:eastAsia="Times New Roman" w:hAnsi="Times New Roman" w:cs="Times New Roman"/>
          <w:sz w:val="24"/>
          <w:szCs w:val="24"/>
          <w:lang w:eastAsia="en-GB"/>
        </w:rPr>
        <w:t xml:space="preserve">, N. (2024). Emerging insights into the impacts of heavy metals exposure on health, reproductive and productive performance of livestock. </w:t>
      </w:r>
      <w:r w:rsidRPr="008E50AE">
        <w:rPr>
          <w:rFonts w:ascii="Times New Roman" w:eastAsia="Times New Roman" w:hAnsi="Times New Roman" w:cs="Times New Roman"/>
          <w:i/>
          <w:iCs/>
          <w:sz w:val="24"/>
          <w:szCs w:val="24"/>
          <w:lang w:eastAsia="en-GB"/>
        </w:rPr>
        <w:t>Frontiers in Pharmacology</w:t>
      </w:r>
      <w:r w:rsidRPr="008E50AE">
        <w:rPr>
          <w:rFonts w:ascii="Times New Roman" w:eastAsia="Times New Roman" w:hAnsi="Times New Roman" w:cs="Times New Roman"/>
          <w:sz w:val="24"/>
          <w:szCs w:val="24"/>
          <w:lang w:eastAsia="en-GB"/>
        </w:rPr>
        <w:t>, 15:1375137. https://doi.org/10.3389/fphar.2024.1375137.</w:t>
      </w:r>
    </w:p>
    <w:p w:rsidR="00630226" w:rsidRPr="008E50AE" w:rsidRDefault="00630226"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Akhter</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Z</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Bi</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Z</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r w:rsidR="00F97C56" w:rsidRPr="008E50AE">
        <w:rPr>
          <w:rFonts w:ascii="Times New Roman" w:hAnsi="Times New Roman" w:cs="Times New Roman"/>
          <w:sz w:val="24"/>
          <w:szCs w:val="24"/>
        </w:rPr>
        <w:t>Ali</w:t>
      </w:r>
      <w:r w:rsidR="00DD61AF" w:rsidRPr="008E50AE">
        <w:rPr>
          <w:rFonts w:ascii="Times New Roman" w:hAnsi="Times New Roman" w:cs="Times New Roman"/>
          <w:sz w:val="24"/>
          <w:szCs w:val="24"/>
        </w:rPr>
        <w:t>,</w:t>
      </w:r>
      <w:r w:rsidR="00F97C56" w:rsidRPr="008E50AE">
        <w:rPr>
          <w:rFonts w:ascii="Times New Roman" w:hAnsi="Times New Roman" w:cs="Times New Roman"/>
          <w:sz w:val="24"/>
          <w:szCs w:val="24"/>
        </w:rPr>
        <w:t xml:space="preserve"> K., Sun</w:t>
      </w:r>
      <w:r w:rsidR="00DD61AF" w:rsidRPr="008E50AE">
        <w:rPr>
          <w:rFonts w:ascii="Times New Roman" w:hAnsi="Times New Roman" w:cs="Times New Roman"/>
          <w:sz w:val="24"/>
          <w:szCs w:val="24"/>
        </w:rPr>
        <w:t>,</w:t>
      </w:r>
      <w:r w:rsidR="00F97C56" w:rsidRPr="008E50AE">
        <w:rPr>
          <w:rFonts w:ascii="Times New Roman" w:hAnsi="Times New Roman" w:cs="Times New Roman"/>
          <w:sz w:val="24"/>
          <w:szCs w:val="24"/>
        </w:rPr>
        <w:t xml:space="preserve"> C., </w:t>
      </w:r>
      <w:proofErr w:type="spellStart"/>
      <w:r w:rsidR="00F97C56" w:rsidRPr="008E50AE">
        <w:rPr>
          <w:rFonts w:ascii="Times New Roman" w:hAnsi="Times New Roman" w:cs="Times New Roman"/>
          <w:sz w:val="24"/>
          <w:szCs w:val="24"/>
        </w:rPr>
        <w:t>Fiaz</w:t>
      </w:r>
      <w:proofErr w:type="spellEnd"/>
      <w:r w:rsidR="00DD61AF" w:rsidRPr="008E50AE">
        <w:rPr>
          <w:rFonts w:ascii="Times New Roman" w:hAnsi="Times New Roman" w:cs="Times New Roman"/>
          <w:sz w:val="24"/>
          <w:szCs w:val="24"/>
        </w:rPr>
        <w:t>,</w:t>
      </w:r>
      <w:r w:rsidR="00F97C56" w:rsidRPr="008E50AE">
        <w:rPr>
          <w:rFonts w:ascii="Times New Roman" w:hAnsi="Times New Roman" w:cs="Times New Roman"/>
          <w:sz w:val="24"/>
          <w:szCs w:val="24"/>
        </w:rPr>
        <w:t xml:space="preserve"> S., </w:t>
      </w:r>
      <w:proofErr w:type="spellStart"/>
      <w:r w:rsidR="00F97C56" w:rsidRPr="008E50AE">
        <w:rPr>
          <w:rFonts w:ascii="Times New Roman" w:hAnsi="Times New Roman" w:cs="Times New Roman"/>
          <w:sz w:val="24"/>
          <w:szCs w:val="24"/>
        </w:rPr>
        <w:t>Haider</w:t>
      </w:r>
      <w:proofErr w:type="spellEnd"/>
      <w:r w:rsidR="00DD61AF" w:rsidRPr="008E50AE">
        <w:rPr>
          <w:rFonts w:ascii="Times New Roman" w:hAnsi="Times New Roman" w:cs="Times New Roman"/>
          <w:sz w:val="24"/>
          <w:szCs w:val="24"/>
        </w:rPr>
        <w:t>,</w:t>
      </w:r>
      <w:r w:rsidR="00F97C56" w:rsidRPr="008E50AE">
        <w:rPr>
          <w:rFonts w:ascii="Times New Roman" w:hAnsi="Times New Roman" w:cs="Times New Roman"/>
          <w:sz w:val="24"/>
          <w:szCs w:val="24"/>
        </w:rPr>
        <w:t xml:space="preserve"> F., &amp; </w:t>
      </w:r>
      <w:proofErr w:type="spellStart"/>
      <w:r w:rsidRPr="008E50AE">
        <w:rPr>
          <w:rFonts w:ascii="Times New Roman" w:hAnsi="Times New Roman" w:cs="Times New Roman"/>
          <w:sz w:val="24"/>
          <w:szCs w:val="24"/>
        </w:rPr>
        <w:t>Bai</w:t>
      </w:r>
      <w:proofErr w:type="spellEnd"/>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(2021)</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In response to abiotic stress, DNA methylation confers epigenetic changes in plants. Plants 10:1096. https://doi.org/10.3390</w:t>
      </w:r>
      <w:r w:rsidR="00E610D7" w:rsidRPr="008E50AE">
        <w:rPr>
          <w:rFonts w:ascii="Times New Roman" w:hAnsi="Times New Roman" w:cs="Times New Roman"/>
          <w:sz w:val="24"/>
          <w:szCs w:val="24"/>
        </w:rPr>
        <w:t>/plants10061096</w:t>
      </w: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Alengebawy</w:t>
      </w:r>
      <w:proofErr w:type="spellEnd"/>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Abdelkhalek</w:t>
      </w:r>
      <w:proofErr w:type="spellEnd"/>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Qureshi</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r w:rsidR="00F97C56" w:rsidRPr="008E50AE">
        <w:rPr>
          <w:rFonts w:ascii="Times New Roman" w:hAnsi="Times New Roman" w:cs="Times New Roman"/>
          <w:sz w:val="24"/>
          <w:szCs w:val="24"/>
        </w:rPr>
        <w:t xml:space="preserve">&amp; </w:t>
      </w:r>
      <w:r w:rsidRPr="008E50AE">
        <w:rPr>
          <w:rFonts w:ascii="Times New Roman" w:hAnsi="Times New Roman" w:cs="Times New Roman"/>
          <w:sz w:val="24"/>
          <w:szCs w:val="24"/>
        </w:rPr>
        <w:t>Wang</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(2021) Heavy metals and pesticides toxicity in agricultural soil and plants: ecological risks and human health implications. Toxics 9:42. https://doi.or</w:t>
      </w:r>
      <w:r w:rsidR="00E610D7" w:rsidRPr="008E50AE">
        <w:rPr>
          <w:rFonts w:ascii="Times New Roman" w:hAnsi="Times New Roman" w:cs="Times New Roman"/>
          <w:sz w:val="24"/>
          <w:szCs w:val="24"/>
        </w:rPr>
        <w:t>g/10.3390/toxics9030042</w:t>
      </w:r>
    </w:p>
    <w:p w:rsidR="006C3FAF" w:rsidRPr="008E50AE" w:rsidRDefault="006C3FAF" w:rsidP="00406123">
      <w:pPr>
        <w:spacing w:after="0"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Ali, S., Khan, N., &amp; Tang, Y. (2022). Epigenetic marks for mitigating abiotic stresses in plants. </w:t>
      </w:r>
      <w:r w:rsidRPr="008E50AE">
        <w:rPr>
          <w:rFonts w:ascii="Times New Roman" w:eastAsia="Times New Roman" w:hAnsi="Times New Roman" w:cs="Times New Roman"/>
          <w:i/>
          <w:iCs/>
          <w:sz w:val="24"/>
          <w:szCs w:val="24"/>
          <w:lang w:eastAsia="en-GB"/>
        </w:rPr>
        <w:t>Journal of plant physiology</w:t>
      </w:r>
      <w:r w:rsidRPr="008E50AE">
        <w:rPr>
          <w:rFonts w:ascii="Times New Roman" w:eastAsia="Times New Roman" w:hAnsi="Times New Roman" w:cs="Times New Roman"/>
          <w:sz w:val="24"/>
          <w:szCs w:val="24"/>
          <w:lang w:eastAsia="en-GB"/>
        </w:rPr>
        <w:t>, 275, 153740. https://doi.org/10.1016/j.jplph.2022.153740.</w:t>
      </w:r>
    </w:p>
    <w:p w:rsidR="006C3FAF" w:rsidRPr="008E50AE" w:rsidRDefault="006C3FAF"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Angon</w:t>
      </w:r>
      <w:proofErr w:type="spellEnd"/>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P</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Islam</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Kc</w:t>
      </w:r>
      <w:proofErr w:type="spellEnd"/>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Das</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Anjum</w:t>
      </w:r>
      <w:proofErr w:type="spellEnd"/>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N</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Poudel</w:t>
      </w:r>
      <w:proofErr w:type="spellEnd"/>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w:t>
      </w:r>
      <w:r w:rsidR="00F97C56"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Suchi</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(2024)</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Sources, effects and present perspectives of heavy metals contamination: soil, plants and human food chain. </w:t>
      </w:r>
      <w:proofErr w:type="spellStart"/>
      <w:r w:rsidRPr="008E50AE">
        <w:rPr>
          <w:rFonts w:ascii="Times New Roman" w:hAnsi="Times New Roman" w:cs="Times New Roman"/>
          <w:sz w:val="24"/>
          <w:szCs w:val="24"/>
        </w:rPr>
        <w:t>Heliyon</w:t>
      </w:r>
      <w:proofErr w:type="spellEnd"/>
      <w:r w:rsidRPr="008E50AE">
        <w:rPr>
          <w:rFonts w:ascii="Times New Roman" w:hAnsi="Times New Roman" w:cs="Times New Roman"/>
          <w:sz w:val="24"/>
          <w:szCs w:val="24"/>
        </w:rPr>
        <w:t xml:space="preserve"> 10:e28357. https://doi.or</w:t>
      </w:r>
      <w:r w:rsidR="00E610D7" w:rsidRPr="008E50AE">
        <w:rPr>
          <w:rFonts w:ascii="Times New Roman" w:hAnsi="Times New Roman" w:cs="Times New Roman"/>
          <w:sz w:val="24"/>
          <w:szCs w:val="24"/>
        </w:rPr>
        <w:t>g/10.1016/j.heliyon.2024.e28357</w:t>
      </w:r>
    </w:p>
    <w:p w:rsidR="00AE3B0D" w:rsidRPr="008E50AE" w:rsidRDefault="00AE3B0D" w:rsidP="00406123">
      <w:pPr>
        <w:spacing w:after="0"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Ansari, M., Iqbal, M., Ahmad, M., </w:t>
      </w:r>
      <w:proofErr w:type="spellStart"/>
      <w:r w:rsidRPr="008E50AE">
        <w:rPr>
          <w:rFonts w:ascii="Times New Roman" w:eastAsia="Times New Roman" w:hAnsi="Times New Roman" w:cs="Times New Roman"/>
          <w:sz w:val="24"/>
          <w:szCs w:val="24"/>
          <w:lang w:eastAsia="en-GB"/>
        </w:rPr>
        <w:t>Munir</w:t>
      </w:r>
      <w:proofErr w:type="spellEnd"/>
      <w:r w:rsidRPr="008E50AE">
        <w:rPr>
          <w:rFonts w:ascii="Times New Roman" w:eastAsia="Times New Roman" w:hAnsi="Times New Roman" w:cs="Times New Roman"/>
          <w:sz w:val="24"/>
          <w:szCs w:val="24"/>
          <w:lang w:eastAsia="en-GB"/>
        </w:rPr>
        <w:t xml:space="preserve">, M., </w:t>
      </w:r>
      <w:proofErr w:type="spellStart"/>
      <w:r w:rsidRPr="008E50AE">
        <w:rPr>
          <w:rFonts w:ascii="Times New Roman" w:eastAsia="Times New Roman" w:hAnsi="Times New Roman" w:cs="Times New Roman"/>
          <w:sz w:val="24"/>
          <w:szCs w:val="24"/>
          <w:lang w:eastAsia="en-GB"/>
        </w:rPr>
        <w:t>Gaffar</w:t>
      </w:r>
      <w:proofErr w:type="spellEnd"/>
      <w:r w:rsidRPr="008E50AE">
        <w:rPr>
          <w:rFonts w:ascii="Times New Roman" w:eastAsia="Times New Roman" w:hAnsi="Times New Roman" w:cs="Times New Roman"/>
          <w:sz w:val="24"/>
          <w:szCs w:val="24"/>
          <w:lang w:eastAsia="en-GB"/>
        </w:rPr>
        <w:t xml:space="preserve">, S., &amp; </w:t>
      </w:r>
      <w:proofErr w:type="spellStart"/>
      <w:r w:rsidRPr="008E50AE">
        <w:rPr>
          <w:rFonts w:ascii="Times New Roman" w:eastAsia="Times New Roman" w:hAnsi="Times New Roman" w:cs="Times New Roman"/>
          <w:sz w:val="24"/>
          <w:szCs w:val="24"/>
          <w:lang w:eastAsia="en-GB"/>
        </w:rPr>
        <w:t>Chaachouay</w:t>
      </w:r>
      <w:proofErr w:type="spellEnd"/>
      <w:r w:rsidRPr="008E50AE">
        <w:rPr>
          <w:rFonts w:ascii="Times New Roman" w:eastAsia="Times New Roman" w:hAnsi="Times New Roman" w:cs="Times New Roman"/>
          <w:sz w:val="24"/>
          <w:szCs w:val="24"/>
          <w:lang w:eastAsia="en-GB"/>
        </w:rPr>
        <w:t xml:space="preserve">, N. (2024). Heavy Metal Stress and Cellular Antioxidant Systems of Plants: A Review. </w:t>
      </w:r>
      <w:r w:rsidRPr="008E50AE">
        <w:rPr>
          <w:rFonts w:ascii="Times New Roman" w:eastAsia="Times New Roman" w:hAnsi="Times New Roman" w:cs="Times New Roman"/>
          <w:i/>
          <w:iCs/>
          <w:sz w:val="24"/>
          <w:szCs w:val="24"/>
          <w:lang w:eastAsia="en-GB"/>
        </w:rPr>
        <w:t>Agricultural Reviews</w:t>
      </w:r>
      <w:r w:rsidRPr="008E50AE">
        <w:rPr>
          <w:rFonts w:ascii="Times New Roman" w:eastAsia="Times New Roman" w:hAnsi="Times New Roman" w:cs="Times New Roman"/>
          <w:sz w:val="24"/>
          <w:szCs w:val="24"/>
          <w:lang w:eastAsia="en-GB"/>
        </w:rPr>
        <w:t xml:space="preserve">, </w:t>
      </w:r>
      <w:r w:rsidRPr="008E50AE">
        <w:rPr>
          <w:rFonts w:ascii="Times New Roman" w:hAnsi="Times New Roman" w:cs="Times New Roman"/>
          <w:sz w:val="24"/>
          <w:szCs w:val="24"/>
        </w:rPr>
        <w:t>45(3): 400-409.</w:t>
      </w:r>
      <w:r w:rsidRPr="008E50AE">
        <w:rPr>
          <w:rFonts w:ascii="Times New Roman" w:eastAsia="Times New Roman" w:hAnsi="Times New Roman" w:cs="Times New Roman"/>
          <w:sz w:val="24"/>
          <w:szCs w:val="24"/>
          <w:lang w:eastAsia="en-GB"/>
        </w:rPr>
        <w:t xml:space="preserve"> https://doi.org/10.18805/ag.rf-321.</w:t>
      </w:r>
    </w:p>
    <w:p w:rsidR="00630226" w:rsidRPr="008E50AE" w:rsidRDefault="00630226"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Asiminicesei</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D</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Fertu</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D</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r w:rsidR="00F97C56" w:rsidRPr="008E50AE">
        <w:rPr>
          <w:rFonts w:ascii="Times New Roman" w:hAnsi="Times New Roman" w:cs="Times New Roman"/>
          <w:sz w:val="24"/>
          <w:szCs w:val="24"/>
        </w:rPr>
        <w:t xml:space="preserve">&amp; </w:t>
      </w:r>
      <w:proofErr w:type="spellStart"/>
      <w:r w:rsidRPr="008E50AE">
        <w:rPr>
          <w:rFonts w:ascii="Times New Roman" w:hAnsi="Times New Roman" w:cs="Times New Roman"/>
          <w:sz w:val="24"/>
          <w:szCs w:val="24"/>
        </w:rPr>
        <w:t>Gavrilescu</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(2024)</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Impact of heavy metal pollution in the environment on the metabolic profile of medicinal plants and their therapeutic potential. Plants 13:913. https:/</w:t>
      </w:r>
      <w:r w:rsidR="00E610D7" w:rsidRPr="008E50AE">
        <w:rPr>
          <w:rFonts w:ascii="Times New Roman" w:hAnsi="Times New Roman" w:cs="Times New Roman"/>
          <w:sz w:val="24"/>
          <w:szCs w:val="24"/>
        </w:rPr>
        <w:t>/doi.org/10.3390/plants13060913</w:t>
      </w:r>
    </w:p>
    <w:p w:rsidR="00A42C13" w:rsidRPr="008E50AE" w:rsidRDefault="00A42C13" w:rsidP="00A42C13">
      <w:pPr>
        <w:spacing w:after="0" w:line="240" w:lineRule="auto"/>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Bishop, K., Li, C., &amp; </w:t>
      </w:r>
      <w:proofErr w:type="spellStart"/>
      <w:r w:rsidRPr="008E50AE">
        <w:rPr>
          <w:rFonts w:ascii="Times New Roman" w:eastAsia="Times New Roman" w:hAnsi="Times New Roman" w:cs="Times New Roman"/>
          <w:sz w:val="24"/>
          <w:szCs w:val="24"/>
          <w:lang w:eastAsia="en-GB"/>
        </w:rPr>
        <w:t>Osterwalder</w:t>
      </w:r>
      <w:proofErr w:type="spellEnd"/>
      <w:r w:rsidRPr="008E50AE">
        <w:rPr>
          <w:rFonts w:ascii="Times New Roman" w:eastAsia="Times New Roman" w:hAnsi="Times New Roman" w:cs="Times New Roman"/>
          <w:sz w:val="24"/>
          <w:szCs w:val="24"/>
          <w:lang w:eastAsia="en-GB"/>
        </w:rPr>
        <w:t xml:space="preserve">, S. (2024). Plant </w:t>
      </w:r>
      <w:proofErr w:type="spellStart"/>
      <w:r w:rsidRPr="008E50AE">
        <w:rPr>
          <w:rFonts w:ascii="Times New Roman" w:eastAsia="Times New Roman" w:hAnsi="Times New Roman" w:cs="Times New Roman"/>
          <w:sz w:val="24"/>
          <w:szCs w:val="24"/>
          <w:lang w:eastAsia="en-GB"/>
        </w:rPr>
        <w:t>demethylation</w:t>
      </w:r>
      <w:proofErr w:type="spellEnd"/>
      <w:r w:rsidRPr="008E50AE">
        <w:rPr>
          <w:rFonts w:ascii="Times New Roman" w:eastAsia="Times New Roman" w:hAnsi="Times New Roman" w:cs="Times New Roman"/>
          <w:sz w:val="24"/>
          <w:szCs w:val="24"/>
          <w:lang w:eastAsia="en-GB"/>
        </w:rPr>
        <w:t xml:space="preserve"> in global mercury cycling. </w:t>
      </w:r>
      <w:r w:rsidRPr="008E50AE">
        <w:rPr>
          <w:rFonts w:ascii="Times New Roman" w:eastAsia="Times New Roman" w:hAnsi="Times New Roman" w:cs="Times New Roman"/>
          <w:i/>
          <w:iCs/>
          <w:sz w:val="24"/>
          <w:szCs w:val="24"/>
          <w:lang w:eastAsia="en-GB"/>
        </w:rPr>
        <w:t>Nature Food</w:t>
      </w:r>
      <w:r w:rsidRPr="008E50AE">
        <w:rPr>
          <w:rFonts w:ascii="Times New Roman" w:eastAsia="Times New Roman" w:hAnsi="Times New Roman" w:cs="Times New Roman"/>
          <w:sz w:val="24"/>
          <w:szCs w:val="24"/>
          <w:lang w:eastAsia="en-GB"/>
        </w:rPr>
        <w:t>, 5, 15 - 16. https://doi.org/10.1038/s43016-023-00909-4.</w:t>
      </w:r>
    </w:p>
    <w:p w:rsidR="00A42C13" w:rsidRPr="008E50AE" w:rsidRDefault="00A42C13"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Chmielowska-Bąk</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Searle</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I</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Wakai</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T</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r w:rsidR="00F97C56" w:rsidRPr="008E50AE">
        <w:rPr>
          <w:rFonts w:ascii="Times New Roman" w:hAnsi="Times New Roman" w:cs="Times New Roman"/>
          <w:sz w:val="24"/>
          <w:szCs w:val="24"/>
        </w:rPr>
        <w:t xml:space="preserve">&amp; </w:t>
      </w:r>
      <w:proofErr w:type="spellStart"/>
      <w:r w:rsidRPr="008E50AE">
        <w:rPr>
          <w:rFonts w:ascii="Times New Roman" w:hAnsi="Times New Roman" w:cs="Times New Roman"/>
          <w:sz w:val="24"/>
          <w:szCs w:val="24"/>
        </w:rPr>
        <w:t>Arasimowicz-Jelonek</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(2023)</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The role of epigenetic and </w:t>
      </w:r>
      <w:proofErr w:type="spellStart"/>
      <w:r w:rsidRPr="008E50AE">
        <w:rPr>
          <w:rFonts w:ascii="Times New Roman" w:hAnsi="Times New Roman" w:cs="Times New Roman"/>
          <w:sz w:val="24"/>
          <w:szCs w:val="24"/>
        </w:rPr>
        <w:t>epitranscriptomic</w:t>
      </w:r>
      <w:proofErr w:type="spellEnd"/>
      <w:r w:rsidRPr="008E50AE">
        <w:rPr>
          <w:rFonts w:ascii="Times New Roman" w:hAnsi="Times New Roman" w:cs="Times New Roman"/>
          <w:sz w:val="24"/>
          <w:szCs w:val="24"/>
        </w:rPr>
        <w:t xml:space="preserve"> modifications in plants exposed to non-essential metals. Front Plant </w:t>
      </w:r>
      <w:proofErr w:type="spellStart"/>
      <w:r w:rsidRPr="008E50AE">
        <w:rPr>
          <w:rFonts w:ascii="Times New Roman" w:hAnsi="Times New Roman" w:cs="Times New Roman"/>
          <w:sz w:val="24"/>
          <w:szCs w:val="24"/>
        </w:rPr>
        <w:t>Sci</w:t>
      </w:r>
      <w:proofErr w:type="spellEnd"/>
      <w:r w:rsidRPr="008E50AE">
        <w:rPr>
          <w:rFonts w:ascii="Times New Roman" w:hAnsi="Times New Roman" w:cs="Times New Roman"/>
          <w:sz w:val="24"/>
          <w:szCs w:val="24"/>
        </w:rPr>
        <w:t xml:space="preserve"> 14:1278185.</w:t>
      </w:r>
      <w:r w:rsidR="00E610D7" w:rsidRPr="008E50AE">
        <w:rPr>
          <w:rFonts w:ascii="Times New Roman" w:hAnsi="Times New Roman" w:cs="Times New Roman"/>
          <w:sz w:val="24"/>
          <w:szCs w:val="24"/>
        </w:rPr>
        <w:t xml:space="preserve"> </w:t>
      </w:r>
      <w:r w:rsidRPr="008E50AE">
        <w:rPr>
          <w:rFonts w:ascii="Times New Roman" w:hAnsi="Times New Roman" w:cs="Times New Roman"/>
          <w:sz w:val="24"/>
          <w:szCs w:val="24"/>
        </w:rPr>
        <w:t>https://doi.org</w:t>
      </w:r>
      <w:r w:rsidR="00E610D7" w:rsidRPr="008E50AE">
        <w:rPr>
          <w:rFonts w:ascii="Times New Roman" w:hAnsi="Times New Roman" w:cs="Times New Roman"/>
          <w:sz w:val="24"/>
          <w:szCs w:val="24"/>
        </w:rPr>
        <w:t>/10.3389/fpls.2023.1278185</w:t>
      </w: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Cui</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Mei</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Y</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Liu</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w:t>
      </w:r>
      <w:r w:rsidR="00F97C56"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Zhang</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X</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(2023)</w:t>
      </w:r>
      <w:r w:rsidR="00F97C56" w:rsidRPr="008E50AE">
        <w:rPr>
          <w:rFonts w:ascii="Times New Roman" w:hAnsi="Times New Roman" w:cs="Times New Roman"/>
          <w:sz w:val="24"/>
          <w:szCs w:val="24"/>
        </w:rPr>
        <w:t>.</w:t>
      </w:r>
      <w:r w:rsidRPr="008E50AE">
        <w:rPr>
          <w:rFonts w:ascii="Times New Roman" w:hAnsi="Times New Roman" w:cs="Times New Roman"/>
          <w:sz w:val="24"/>
          <w:szCs w:val="24"/>
        </w:rPr>
        <w:t xml:space="preserve"> Health risk assessment of heavy metal pollution and its sources in agricultural soils near </w:t>
      </w:r>
      <w:proofErr w:type="spellStart"/>
      <w:r w:rsidRPr="008E50AE">
        <w:rPr>
          <w:rFonts w:ascii="Times New Roman" w:hAnsi="Times New Roman" w:cs="Times New Roman"/>
          <w:sz w:val="24"/>
          <w:szCs w:val="24"/>
        </w:rPr>
        <w:t>Hongfeng</w:t>
      </w:r>
      <w:proofErr w:type="spellEnd"/>
      <w:r w:rsidRPr="008E50AE">
        <w:rPr>
          <w:rFonts w:ascii="Times New Roman" w:hAnsi="Times New Roman" w:cs="Times New Roman"/>
          <w:sz w:val="24"/>
          <w:szCs w:val="24"/>
        </w:rPr>
        <w:t xml:space="preserve"> Lake in the mining area of </w:t>
      </w:r>
      <w:proofErr w:type="spellStart"/>
      <w:r w:rsidRPr="008E50AE">
        <w:rPr>
          <w:rFonts w:ascii="Times New Roman" w:hAnsi="Times New Roman" w:cs="Times New Roman"/>
          <w:sz w:val="24"/>
          <w:szCs w:val="24"/>
        </w:rPr>
        <w:t>Guizhou</w:t>
      </w:r>
      <w:proofErr w:type="spellEnd"/>
      <w:r w:rsidRPr="008E50AE">
        <w:rPr>
          <w:rFonts w:ascii="Times New Roman" w:hAnsi="Times New Roman" w:cs="Times New Roman"/>
          <w:sz w:val="24"/>
          <w:szCs w:val="24"/>
        </w:rPr>
        <w:t xml:space="preserve"> Province, China. Front Public Health 11:1276925. https://doi</w:t>
      </w:r>
      <w:r w:rsidR="00E610D7" w:rsidRPr="008E50AE">
        <w:rPr>
          <w:rFonts w:ascii="Times New Roman" w:hAnsi="Times New Roman" w:cs="Times New Roman"/>
          <w:sz w:val="24"/>
          <w:szCs w:val="24"/>
        </w:rPr>
        <w:t>.org/10.3389/fpubh.2023.1276925</w:t>
      </w:r>
    </w:p>
    <w:p w:rsidR="00E44660" w:rsidRPr="008E50AE" w:rsidRDefault="00E44660" w:rsidP="00406123">
      <w:pPr>
        <w:spacing w:after="0"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Dutta, S., </w:t>
      </w:r>
      <w:proofErr w:type="spellStart"/>
      <w:r w:rsidRPr="008E50AE">
        <w:rPr>
          <w:rFonts w:ascii="Times New Roman" w:eastAsia="Times New Roman" w:hAnsi="Times New Roman" w:cs="Times New Roman"/>
          <w:sz w:val="24"/>
          <w:szCs w:val="24"/>
          <w:lang w:eastAsia="en-GB"/>
        </w:rPr>
        <w:t>Mitra</w:t>
      </w:r>
      <w:proofErr w:type="spellEnd"/>
      <w:r w:rsidRPr="008E50AE">
        <w:rPr>
          <w:rFonts w:ascii="Times New Roman" w:eastAsia="Times New Roman" w:hAnsi="Times New Roman" w:cs="Times New Roman"/>
          <w:sz w:val="24"/>
          <w:szCs w:val="24"/>
          <w:lang w:eastAsia="en-GB"/>
        </w:rPr>
        <w:t xml:space="preserve">, M., Agarwal, P., </w:t>
      </w:r>
      <w:proofErr w:type="spellStart"/>
      <w:r w:rsidRPr="008E50AE">
        <w:rPr>
          <w:rFonts w:ascii="Times New Roman" w:eastAsia="Times New Roman" w:hAnsi="Times New Roman" w:cs="Times New Roman"/>
          <w:sz w:val="24"/>
          <w:szCs w:val="24"/>
          <w:lang w:eastAsia="en-GB"/>
        </w:rPr>
        <w:t>Mahapatra</w:t>
      </w:r>
      <w:proofErr w:type="spellEnd"/>
      <w:r w:rsidRPr="008E50AE">
        <w:rPr>
          <w:rFonts w:ascii="Times New Roman" w:eastAsia="Times New Roman" w:hAnsi="Times New Roman" w:cs="Times New Roman"/>
          <w:sz w:val="24"/>
          <w:szCs w:val="24"/>
          <w:lang w:eastAsia="en-GB"/>
        </w:rPr>
        <w:t xml:space="preserve">, K., De, S., Sett, U., &amp; Roy, S. (2018). Oxidative and </w:t>
      </w:r>
      <w:proofErr w:type="spellStart"/>
      <w:r w:rsidRPr="008E50AE">
        <w:rPr>
          <w:rFonts w:ascii="Times New Roman" w:eastAsia="Times New Roman" w:hAnsi="Times New Roman" w:cs="Times New Roman"/>
          <w:sz w:val="24"/>
          <w:szCs w:val="24"/>
          <w:lang w:eastAsia="en-GB"/>
        </w:rPr>
        <w:t>genotoxic</w:t>
      </w:r>
      <w:proofErr w:type="spellEnd"/>
      <w:r w:rsidRPr="008E50AE">
        <w:rPr>
          <w:rFonts w:ascii="Times New Roman" w:eastAsia="Times New Roman" w:hAnsi="Times New Roman" w:cs="Times New Roman"/>
          <w:sz w:val="24"/>
          <w:szCs w:val="24"/>
          <w:lang w:eastAsia="en-GB"/>
        </w:rPr>
        <w:t xml:space="preserve"> damages in plants in response to heavy metal stress and maintenance of genome stability. </w:t>
      </w:r>
      <w:r w:rsidRPr="008E50AE">
        <w:rPr>
          <w:rFonts w:ascii="Times New Roman" w:eastAsia="Times New Roman" w:hAnsi="Times New Roman" w:cs="Times New Roman"/>
          <w:i/>
          <w:iCs/>
          <w:sz w:val="24"/>
          <w:szCs w:val="24"/>
          <w:lang w:eastAsia="en-GB"/>
        </w:rPr>
        <w:t xml:space="preserve">Plant </w:t>
      </w:r>
      <w:proofErr w:type="spellStart"/>
      <w:r w:rsidRPr="008E50AE">
        <w:rPr>
          <w:rFonts w:ascii="Times New Roman" w:eastAsia="Times New Roman" w:hAnsi="Times New Roman" w:cs="Times New Roman"/>
          <w:i/>
          <w:iCs/>
          <w:sz w:val="24"/>
          <w:szCs w:val="24"/>
          <w:lang w:eastAsia="en-GB"/>
        </w:rPr>
        <w:t>Signaling</w:t>
      </w:r>
      <w:proofErr w:type="spellEnd"/>
      <w:r w:rsidRPr="008E50AE">
        <w:rPr>
          <w:rFonts w:ascii="Times New Roman" w:eastAsia="Times New Roman" w:hAnsi="Times New Roman" w:cs="Times New Roman"/>
          <w:i/>
          <w:iCs/>
          <w:sz w:val="24"/>
          <w:szCs w:val="24"/>
          <w:lang w:eastAsia="en-GB"/>
        </w:rPr>
        <w:t xml:space="preserve"> &amp; </w:t>
      </w:r>
      <w:proofErr w:type="spellStart"/>
      <w:r w:rsidRPr="008E50AE">
        <w:rPr>
          <w:rFonts w:ascii="Times New Roman" w:eastAsia="Times New Roman" w:hAnsi="Times New Roman" w:cs="Times New Roman"/>
          <w:i/>
          <w:iCs/>
          <w:sz w:val="24"/>
          <w:szCs w:val="24"/>
          <w:lang w:eastAsia="en-GB"/>
        </w:rPr>
        <w:t>Behavior</w:t>
      </w:r>
      <w:proofErr w:type="spellEnd"/>
      <w:r w:rsidRPr="008E50AE">
        <w:rPr>
          <w:rFonts w:ascii="Times New Roman" w:eastAsia="Times New Roman" w:hAnsi="Times New Roman" w:cs="Times New Roman"/>
          <w:sz w:val="24"/>
          <w:szCs w:val="24"/>
          <w:lang w:eastAsia="en-GB"/>
        </w:rPr>
        <w:t>, 13, 8. https://doi.org/10.1080/15592324.2018.1460048.</w:t>
      </w:r>
    </w:p>
    <w:p w:rsidR="00E44660" w:rsidRPr="008E50AE" w:rsidRDefault="00E44660"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Fasani</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E</w:t>
      </w:r>
      <w:r w:rsidR="0002122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Giannelli</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G</w:t>
      </w:r>
      <w:r w:rsidR="0002122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Varotto</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02122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Visioli</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G</w:t>
      </w:r>
      <w:r w:rsidR="0002122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Bellin</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D</w:t>
      </w:r>
      <w:r w:rsidR="0002122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Furini</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021220" w:rsidRPr="008E50AE">
        <w:rPr>
          <w:rFonts w:ascii="Times New Roman" w:hAnsi="Times New Roman" w:cs="Times New Roman"/>
          <w:sz w:val="24"/>
          <w:szCs w:val="24"/>
        </w:rPr>
        <w:t>.</w:t>
      </w:r>
      <w:r w:rsidRPr="008E50AE">
        <w:rPr>
          <w:rFonts w:ascii="Times New Roman" w:hAnsi="Times New Roman" w:cs="Times New Roman"/>
          <w:sz w:val="24"/>
          <w:szCs w:val="24"/>
        </w:rPr>
        <w:t>,</w:t>
      </w:r>
      <w:r w:rsidR="00021220"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DalCorso</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G</w:t>
      </w:r>
      <w:r w:rsidR="00021220" w:rsidRPr="008E50AE">
        <w:rPr>
          <w:rFonts w:ascii="Times New Roman" w:hAnsi="Times New Roman" w:cs="Times New Roman"/>
          <w:sz w:val="24"/>
          <w:szCs w:val="24"/>
        </w:rPr>
        <w:t>.</w:t>
      </w:r>
      <w:r w:rsidRPr="008E50AE">
        <w:rPr>
          <w:rFonts w:ascii="Times New Roman" w:hAnsi="Times New Roman" w:cs="Times New Roman"/>
          <w:sz w:val="24"/>
          <w:szCs w:val="24"/>
        </w:rPr>
        <w:t xml:space="preserve"> (2023)</w:t>
      </w:r>
      <w:r w:rsidR="00021220" w:rsidRPr="008E50AE">
        <w:rPr>
          <w:rFonts w:ascii="Times New Roman" w:hAnsi="Times New Roman" w:cs="Times New Roman"/>
          <w:sz w:val="24"/>
          <w:szCs w:val="24"/>
        </w:rPr>
        <w:t>.</w:t>
      </w:r>
      <w:r w:rsidRPr="008E50AE">
        <w:rPr>
          <w:rFonts w:ascii="Times New Roman" w:hAnsi="Times New Roman" w:cs="Times New Roman"/>
          <w:sz w:val="24"/>
          <w:szCs w:val="24"/>
        </w:rPr>
        <w:t xml:space="preserve"> Epigenetic control of plant response to heavy metals. Plants 12:3195. https:/</w:t>
      </w:r>
      <w:r w:rsidR="00E610D7" w:rsidRPr="008E50AE">
        <w:rPr>
          <w:rFonts w:ascii="Times New Roman" w:hAnsi="Times New Roman" w:cs="Times New Roman"/>
          <w:sz w:val="24"/>
          <w:szCs w:val="24"/>
        </w:rPr>
        <w:t>/doi.org/10.3390/plants12183195</w:t>
      </w:r>
    </w:p>
    <w:p w:rsidR="00271223" w:rsidRPr="008E50AE" w:rsidRDefault="00271223" w:rsidP="00406123">
      <w:pPr>
        <w:spacing w:after="0"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Feng, S., Liu, X., Tao, H., Tan, S., Chu, S., </w:t>
      </w:r>
      <w:proofErr w:type="spellStart"/>
      <w:r w:rsidRPr="008E50AE">
        <w:rPr>
          <w:rFonts w:ascii="Times New Roman" w:eastAsia="Times New Roman" w:hAnsi="Times New Roman" w:cs="Times New Roman"/>
          <w:sz w:val="24"/>
          <w:szCs w:val="24"/>
          <w:lang w:eastAsia="en-GB"/>
        </w:rPr>
        <w:t>Oono</w:t>
      </w:r>
      <w:proofErr w:type="spellEnd"/>
      <w:r w:rsidRPr="008E50AE">
        <w:rPr>
          <w:rFonts w:ascii="Times New Roman" w:eastAsia="Times New Roman" w:hAnsi="Times New Roman" w:cs="Times New Roman"/>
          <w:sz w:val="24"/>
          <w:szCs w:val="24"/>
          <w:lang w:eastAsia="en-GB"/>
        </w:rPr>
        <w:t xml:space="preserve">, Y., Zhang, X., Chen, J., &amp; Yang, Z. (2016). Variation of DNA methylation patterns associated with gene expression in rice (Oryza sativa) exposed to cadmium. </w:t>
      </w:r>
      <w:r w:rsidRPr="008E50AE">
        <w:rPr>
          <w:rFonts w:ascii="Times New Roman" w:eastAsia="Times New Roman" w:hAnsi="Times New Roman" w:cs="Times New Roman"/>
          <w:i/>
          <w:iCs/>
          <w:sz w:val="24"/>
          <w:szCs w:val="24"/>
          <w:lang w:eastAsia="en-GB"/>
        </w:rPr>
        <w:t>Plant, Cell &amp; Environment</w:t>
      </w:r>
      <w:r w:rsidRPr="008E50AE">
        <w:rPr>
          <w:rFonts w:ascii="Times New Roman" w:eastAsia="Times New Roman" w:hAnsi="Times New Roman" w:cs="Times New Roman"/>
          <w:sz w:val="24"/>
          <w:szCs w:val="24"/>
          <w:lang w:eastAsia="en-GB"/>
        </w:rPr>
        <w:t>, 39 (12): 2629-</w:t>
      </w:r>
      <w:proofErr w:type="gramStart"/>
      <w:r w:rsidRPr="008E50AE">
        <w:rPr>
          <w:rFonts w:ascii="Times New Roman" w:eastAsia="Times New Roman" w:hAnsi="Times New Roman" w:cs="Times New Roman"/>
          <w:sz w:val="24"/>
          <w:szCs w:val="24"/>
          <w:lang w:eastAsia="en-GB"/>
        </w:rPr>
        <w:t>2649 .</w:t>
      </w:r>
      <w:proofErr w:type="gramEnd"/>
      <w:r w:rsidRPr="008E50AE">
        <w:rPr>
          <w:rFonts w:ascii="Times New Roman" w:eastAsia="Times New Roman" w:hAnsi="Times New Roman" w:cs="Times New Roman"/>
          <w:sz w:val="24"/>
          <w:szCs w:val="24"/>
          <w:lang w:eastAsia="en-GB"/>
        </w:rPr>
        <w:t xml:space="preserve"> https://doi.org/10.1111/pce.12793.</w:t>
      </w:r>
    </w:p>
    <w:p w:rsidR="00271223" w:rsidRPr="008E50AE" w:rsidRDefault="00271223"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Gallo-Franco</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Sosa</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C</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Ghneim</w:t>
      </w:r>
      <w:proofErr w:type="spellEnd"/>
      <w:r w:rsidRPr="008E50AE">
        <w:rPr>
          <w:rFonts w:ascii="Times New Roman" w:hAnsi="Times New Roman" w:cs="Times New Roman"/>
          <w:sz w:val="24"/>
          <w:szCs w:val="24"/>
        </w:rPr>
        <w:t>-Herrera</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T</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w:t>
      </w:r>
      <w:r w:rsidR="00DD61AF"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Quimbaya</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(2020)</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Epigenetic control of plant response to heavy metal stress: a new view on </w:t>
      </w:r>
      <w:proofErr w:type="spellStart"/>
      <w:r w:rsidRPr="008E50AE">
        <w:rPr>
          <w:rFonts w:ascii="Times New Roman" w:hAnsi="Times New Roman" w:cs="Times New Roman"/>
          <w:sz w:val="24"/>
          <w:szCs w:val="24"/>
        </w:rPr>
        <w:t>aluminum</w:t>
      </w:r>
      <w:proofErr w:type="spellEnd"/>
      <w:r w:rsidRPr="008E50AE">
        <w:rPr>
          <w:rFonts w:ascii="Times New Roman" w:hAnsi="Times New Roman" w:cs="Times New Roman"/>
          <w:sz w:val="24"/>
          <w:szCs w:val="24"/>
        </w:rPr>
        <w:t xml:space="preserve"> tolerance. Front Plant </w:t>
      </w:r>
      <w:proofErr w:type="spellStart"/>
      <w:r w:rsidRPr="008E50AE">
        <w:rPr>
          <w:rFonts w:ascii="Times New Roman" w:hAnsi="Times New Roman" w:cs="Times New Roman"/>
          <w:sz w:val="24"/>
          <w:szCs w:val="24"/>
        </w:rPr>
        <w:t>Sci</w:t>
      </w:r>
      <w:proofErr w:type="spellEnd"/>
      <w:r w:rsidRPr="008E50AE">
        <w:rPr>
          <w:rFonts w:ascii="Times New Roman" w:hAnsi="Times New Roman" w:cs="Times New Roman"/>
          <w:sz w:val="24"/>
          <w:szCs w:val="24"/>
        </w:rPr>
        <w:t xml:space="preserve"> 11:602625. https://d</w:t>
      </w:r>
      <w:r w:rsidR="00E610D7" w:rsidRPr="008E50AE">
        <w:rPr>
          <w:rFonts w:ascii="Times New Roman" w:hAnsi="Times New Roman" w:cs="Times New Roman"/>
          <w:sz w:val="24"/>
          <w:szCs w:val="24"/>
        </w:rPr>
        <w:t>oi.org/10.3389/fpls.2020.602625</w:t>
      </w:r>
    </w:p>
    <w:p w:rsidR="001B2AC1" w:rsidRPr="008E50AE" w:rsidRDefault="001B2AC1" w:rsidP="00406123">
      <w:pPr>
        <w:ind w:left="709" w:hanging="709"/>
        <w:jc w:val="both"/>
        <w:rPr>
          <w:rFonts w:ascii="Times New Roman" w:hAnsi="Times New Roman" w:cs="Times New Roman"/>
          <w:sz w:val="24"/>
          <w:szCs w:val="24"/>
        </w:rPr>
      </w:pPr>
      <w:proofErr w:type="spellStart"/>
      <w:proofErr w:type="gramStart"/>
      <w:r w:rsidRPr="008E50AE">
        <w:rPr>
          <w:rFonts w:ascii="Times New Roman" w:hAnsi="Times New Roman" w:cs="Times New Roman"/>
          <w:sz w:val="24"/>
          <w:szCs w:val="24"/>
        </w:rPr>
        <w:t>Gao</w:t>
      </w:r>
      <w:proofErr w:type="spellEnd"/>
      <w:proofErr w:type="gram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Y</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Wang</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T</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w:t>
      </w:r>
      <w:r w:rsidR="00DD61AF"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Zhao</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C</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(2025)</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Advances in epigenetic studies of plant cadmium stress. Front Plant </w:t>
      </w:r>
      <w:proofErr w:type="spellStart"/>
      <w:r w:rsidRPr="008E50AE">
        <w:rPr>
          <w:rFonts w:ascii="Times New Roman" w:hAnsi="Times New Roman" w:cs="Times New Roman"/>
          <w:sz w:val="24"/>
          <w:szCs w:val="24"/>
        </w:rPr>
        <w:t>Sci</w:t>
      </w:r>
      <w:proofErr w:type="spellEnd"/>
      <w:r w:rsidRPr="008E50AE">
        <w:rPr>
          <w:rFonts w:ascii="Times New Roman" w:hAnsi="Times New Roman" w:cs="Times New Roman"/>
          <w:sz w:val="24"/>
          <w:szCs w:val="24"/>
        </w:rPr>
        <w:t xml:space="preserve"> 15:1489155. https://do</w:t>
      </w:r>
      <w:r w:rsidR="00E610D7" w:rsidRPr="008E50AE">
        <w:rPr>
          <w:rFonts w:ascii="Times New Roman" w:hAnsi="Times New Roman" w:cs="Times New Roman"/>
          <w:sz w:val="24"/>
          <w:szCs w:val="24"/>
        </w:rPr>
        <w:t>i.org/10.3389/fpls.2024.1489155</w:t>
      </w:r>
    </w:p>
    <w:p w:rsidR="00E15A80" w:rsidRPr="008E50AE" w:rsidRDefault="00E15A80" w:rsidP="00406123">
      <w:pPr>
        <w:spacing w:after="0" w:line="240" w:lineRule="auto"/>
        <w:jc w:val="both"/>
        <w:rPr>
          <w:rFonts w:ascii="Times New Roman" w:eastAsia="Times New Roman" w:hAnsi="Times New Roman" w:cs="Times New Roman"/>
          <w:sz w:val="24"/>
          <w:szCs w:val="24"/>
          <w:lang w:eastAsia="en-GB"/>
        </w:rPr>
      </w:pPr>
      <w:proofErr w:type="spellStart"/>
      <w:r w:rsidRPr="008E50AE">
        <w:rPr>
          <w:rFonts w:ascii="Times New Roman" w:eastAsia="Times New Roman" w:hAnsi="Times New Roman" w:cs="Times New Roman"/>
          <w:sz w:val="24"/>
          <w:szCs w:val="24"/>
          <w:lang w:eastAsia="en-GB"/>
        </w:rPr>
        <w:t>Gocek-Szczurtek</w:t>
      </w:r>
      <w:proofErr w:type="spellEnd"/>
      <w:r w:rsidRPr="008E50AE">
        <w:rPr>
          <w:rFonts w:ascii="Times New Roman" w:eastAsia="Times New Roman" w:hAnsi="Times New Roman" w:cs="Times New Roman"/>
          <w:sz w:val="24"/>
          <w:szCs w:val="24"/>
          <w:lang w:eastAsia="en-GB"/>
        </w:rPr>
        <w:t xml:space="preserve">, N., </w:t>
      </w:r>
      <w:proofErr w:type="spellStart"/>
      <w:r w:rsidRPr="008E50AE">
        <w:rPr>
          <w:rFonts w:ascii="Times New Roman" w:eastAsia="Times New Roman" w:hAnsi="Times New Roman" w:cs="Times New Roman"/>
          <w:sz w:val="24"/>
          <w:szCs w:val="24"/>
          <w:lang w:eastAsia="en-GB"/>
        </w:rPr>
        <w:t>Żabka</w:t>
      </w:r>
      <w:proofErr w:type="spellEnd"/>
      <w:r w:rsidRPr="008E50AE">
        <w:rPr>
          <w:rFonts w:ascii="Times New Roman" w:eastAsia="Times New Roman" w:hAnsi="Times New Roman" w:cs="Times New Roman"/>
          <w:sz w:val="24"/>
          <w:szCs w:val="24"/>
          <w:lang w:eastAsia="en-GB"/>
        </w:rPr>
        <w:t xml:space="preserve">, A., </w:t>
      </w:r>
      <w:proofErr w:type="spellStart"/>
      <w:r w:rsidRPr="008E50AE">
        <w:rPr>
          <w:rFonts w:ascii="Times New Roman" w:eastAsia="Times New Roman" w:hAnsi="Times New Roman" w:cs="Times New Roman"/>
          <w:sz w:val="24"/>
          <w:szCs w:val="24"/>
          <w:lang w:eastAsia="en-GB"/>
        </w:rPr>
        <w:t>Wróblewski</w:t>
      </w:r>
      <w:proofErr w:type="spellEnd"/>
      <w:r w:rsidRPr="008E50AE">
        <w:rPr>
          <w:rFonts w:ascii="Times New Roman" w:eastAsia="Times New Roman" w:hAnsi="Times New Roman" w:cs="Times New Roman"/>
          <w:sz w:val="24"/>
          <w:szCs w:val="24"/>
          <w:lang w:eastAsia="en-GB"/>
        </w:rPr>
        <w:t xml:space="preserve">, M., &amp; </w:t>
      </w:r>
      <w:proofErr w:type="spellStart"/>
      <w:r w:rsidRPr="008E50AE">
        <w:rPr>
          <w:rFonts w:ascii="Times New Roman" w:eastAsia="Times New Roman" w:hAnsi="Times New Roman" w:cs="Times New Roman"/>
          <w:sz w:val="24"/>
          <w:szCs w:val="24"/>
          <w:lang w:eastAsia="en-GB"/>
        </w:rPr>
        <w:t>Polit</w:t>
      </w:r>
      <w:proofErr w:type="spellEnd"/>
      <w:r w:rsidRPr="008E50AE">
        <w:rPr>
          <w:rFonts w:ascii="Times New Roman" w:eastAsia="Times New Roman" w:hAnsi="Times New Roman" w:cs="Times New Roman"/>
          <w:sz w:val="24"/>
          <w:szCs w:val="24"/>
          <w:lang w:eastAsia="en-GB"/>
        </w:rPr>
        <w:t xml:space="preserve">, J. (2025). Stabilization of the MAPK–Epigenetic </w:t>
      </w:r>
      <w:proofErr w:type="spellStart"/>
      <w:r w:rsidRPr="008E50AE">
        <w:rPr>
          <w:rFonts w:ascii="Times New Roman" w:eastAsia="Times New Roman" w:hAnsi="Times New Roman" w:cs="Times New Roman"/>
          <w:sz w:val="24"/>
          <w:szCs w:val="24"/>
          <w:lang w:eastAsia="en-GB"/>
        </w:rPr>
        <w:t>Signaling</w:t>
      </w:r>
      <w:proofErr w:type="spellEnd"/>
      <w:r w:rsidRPr="008E50AE">
        <w:rPr>
          <w:rFonts w:ascii="Times New Roman" w:eastAsia="Times New Roman" w:hAnsi="Times New Roman" w:cs="Times New Roman"/>
          <w:sz w:val="24"/>
          <w:szCs w:val="24"/>
          <w:lang w:eastAsia="en-GB"/>
        </w:rPr>
        <w:t xml:space="preserve"> Axis Underlies the Protective Effect of Thyme Oil </w:t>
      </w:r>
      <w:proofErr w:type="gramStart"/>
      <w:r w:rsidRPr="008E50AE">
        <w:rPr>
          <w:rFonts w:ascii="Times New Roman" w:eastAsia="Times New Roman" w:hAnsi="Times New Roman" w:cs="Times New Roman"/>
          <w:sz w:val="24"/>
          <w:szCs w:val="24"/>
          <w:lang w:eastAsia="en-GB"/>
        </w:rPr>
        <w:t>Against</w:t>
      </w:r>
      <w:proofErr w:type="gramEnd"/>
      <w:r w:rsidRPr="008E50AE">
        <w:rPr>
          <w:rFonts w:ascii="Times New Roman" w:eastAsia="Times New Roman" w:hAnsi="Times New Roman" w:cs="Times New Roman"/>
          <w:sz w:val="24"/>
          <w:szCs w:val="24"/>
          <w:lang w:eastAsia="en-GB"/>
        </w:rPr>
        <w:t xml:space="preserve"> Cadmium Stress in Root Meristem Cells of </w:t>
      </w:r>
      <w:proofErr w:type="spellStart"/>
      <w:r w:rsidRPr="008E50AE">
        <w:rPr>
          <w:rFonts w:ascii="Times New Roman" w:eastAsia="Times New Roman" w:hAnsi="Times New Roman" w:cs="Times New Roman"/>
          <w:sz w:val="24"/>
          <w:szCs w:val="24"/>
          <w:lang w:eastAsia="en-GB"/>
        </w:rPr>
        <w:t>Vicia</w:t>
      </w:r>
      <w:proofErr w:type="spellEnd"/>
      <w:r w:rsidRPr="008E50AE">
        <w:rPr>
          <w:rFonts w:ascii="Times New Roman" w:eastAsia="Times New Roman" w:hAnsi="Times New Roman" w:cs="Times New Roman"/>
          <w:sz w:val="24"/>
          <w:szCs w:val="24"/>
          <w:lang w:eastAsia="en-GB"/>
        </w:rPr>
        <w:t xml:space="preserve"> </w:t>
      </w:r>
      <w:proofErr w:type="spellStart"/>
      <w:r w:rsidRPr="008E50AE">
        <w:rPr>
          <w:rFonts w:ascii="Times New Roman" w:eastAsia="Times New Roman" w:hAnsi="Times New Roman" w:cs="Times New Roman"/>
          <w:sz w:val="24"/>
          <w:szCs w:val="24"/>
          <w:lang w:eastAsia="en-GB"/>
        </w:rPr>
        <w:t>faba</w:t>
      </w:r>
      <w:proofErr w:type="spellEnd"/>
      <w:r w:rsidRPr="008E50AE">
        <w:rPr>
          <w:rFonts w:ascii="Times New Roman" w:eastAsia="Times New Roman" w:hAnsi="Times New Roman" w:cs="Times New Roman"/>
          <w:sz w:val="24"/>
          <w:szCs w:val="24"/>
          <w:lang w:eastAsia="en-GB"/>
        </w:rPr>
        <w:t xml:space="preserve">. </w:t>
      </w:r>
      <w:r w:rsidRPr="008E50AE">
        <w:rPr>
          <w:rFonts w:ascii="Times New Roman" w:eastAsia="Times New Roman" w:hAnsi="Times New Roman" w:cs="Times New Roman"/>
          <w:i/>
          <w:iCs/>
          <w:sz w:val="24"/>
          <w:szCs w:val="24"/>
          <w:lang w:eastAsia="en-GB"/>
        </w:rPr>
        <w:t>International Journal of Molecular Sciences</w:t>
      </w:r>
      <w:r w:rsidRPr="008E50AE">
        <w:rPr>
          <w:rFonts w:ascii="Times New Roman" w:eastAsia="Times New Roman" w:hAnsi="Times New Roman" w:cs="Times New Roman"/>
          <w:sz w:val="24"/>
          <w:szCs w:val="24"/>
          <w:lang w:eastAsia="en-GB"/>
        </w:rPr>
        <w:t xml:space="preserve">, </w:t>
      </w:r>
      <w:r w:rsidRPr="008E50AE">
        <w:rPr>
          <w:rStyle w:val="Emphasis"/>
          <w:rFonts w:ascii="Times New Roman" w:hAnsi="Times New Roman" w:cs="Times New Roman"/>
          <w:sz w:val="24"/>
          <w:szCs w:val="24"/>
        </w:rPr>
        <w:t>27</w:t>
      </w:r>
      <w:proofErr w:type="gramStart"/>
      <w:r w:rsidRPr="008E50AE">
        <w:rPr>
          <w:rStyle w:val="m-rich-text"/>
          <w:rFonts w:ascii="Times New Roman" w:hAnsi="Times New Roman" w:cs="Times New Roman"/>
          <w:sz w:val="24"/>
          <w:szCs w:val="24"/>
        </w:rPr>
        <w:t>( 1</w:t>
      </w:r>
      <w:proofErr w:type="gramEnd"/>
      <w:r w:rsidRPr="008E50AE">
        <w:rPr>
          <w:rStyle w:val="m-rich-text"/>
          <w:rFonts w:ascii="Times New Roman" w:hAnsi="Times New Roman" w:cs="Times New Roman"/>
          <w:sz w:val="24"/>
          <w:szCs w:val="24"/>
        </w:rPr>
        <w:t>), 208</w:t>
      </w:r>
      <w:r w:rsidRPr="008E50AE">
        <w:rPr>
          <w:rFonts w:ascii="Times New Roman" w:eastAsia="Times New Roman" w:hAnsi="Times New Roman" w:cs="Times New Roman"/>
          <w:sz w:val="24"/>
          <w:szCs w:val="24"/>
          <w:lang w:eastAsia="en-GB"/>
        </w:rPr>
        <w:t xml:space="preserve"> https://doi.org/10.3390/ijms27010208.</w:t>
      </w:r>
    </w:p>
    <w:p w:rsidR="00E15A80" w:rsidRPr="008E50AE" w:rsidRDefault="00E15A80" w:rsidP="00406123">
      <w:pPr>
        <w:spacing w:after="0" w:line="240" w:lineRule="auto"/>
        <w:jc w:val="both"/>
        <w:rPr>
          <w:rFonts w:ascii="Times New Roman" w:eastAsia="Times New Roman" w:hAnsi="Times New Roman" w:cs="Times New Roman"/>
          <w:sz w:val="24"/>
          <w:szCs w:val="24"/>
          <w:lang w:eastAsia="en-GB"/>
        </w:rPr>
      </w:pPr>
    </w:p>
    <w:p w:rsidR="00E44660" w:rsidRPr="008E50AE" w:rsidRDefault="00E44660" w:rsidP="00406123">
      <w:pPr>
        <w:spacing w:after="0"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Greco, E., </w:t>
      </w:r>
      <w:proofErr w:type="spellStart"/>
      <w:r w:rsidRPr="008E50AE">
        <w:rPr>
          <w:rFonts w:ascii="Times New Roman" w:eastAsia="Times New Roman" w:hAnsi="Times New Roman" w:cs="Times New Roman"/>
          <w:sz w:val="24"/>
          <w:szCs w:val="24"/>
          <w:lang w:eastAsia="en-GB"/>
        </w:rPr>
        <w:t>Talarico</w:t>
      </w:r>
      <w:proofErr w:type="spellEnd"/>
      <w:r w:rsidRPr="008E50AE">
        <w:rPr>
          <w:rFonts w:ascii="Times New Roman" w:eastAsia="Times New Roman" w:hAnsi="Times New Roman" w:cs="Times New Roman"/>
          <w:sz w:val="24"/>
          <w:szCs w:val="24"/>
          <w:lang w:eastAsia="en-GB"/>
        </w:rPr>
        <w:t xml:space="preserve">, E., </w:t>
      </w:r>
      <w:proofErr w:type="spellStart"/>
      <w:r w:rsidRPr="008E50AE">
        <w:rPr>
          <w:rFonts w:ascii="Times New Roman" w:eastAsia="Times New Roman" w:hAnsi="Times New Roman" w:cs="Times New Roman"/>
          <w:sz w:val="24"/>
          <w:szCs w:val="24"/>
          <w:lang w:eastAsia="en-GB"/>
        </w:rPr>
        <w:t>Guarasci</w:t>
      </w:r>
      <w:proofErr w:type="spellEnd"/>
      <w:r w:rsidRPr="008E50AE">
        <w:rPr>
          <w:rFonts w:ascii="Times New Roman" w:eastAsia="Times New Roman" w:hAnsi="Times New Roman" w:cs="Times New Roman"/>
          <w:sz w:val="24"/>
          <w:szCs w:val="24"/>
          <w:lang w:eastAsia="en-GB"/>
        </w:rPr>
        <w:t xml:space="preserve">, F., </w:t>
      </w:r>
      <w:proofErr w:type="spellStart"/>
      <w:r w:rsidRPr="008E50AE">
        <w:rPr>
          <w:rFonts w:ascii="Times New Roman" w:eastAsia="Times New Roman" w:hAnsi="Times New Roman" w:cs="Times New Roman"/>
          <w:sz w:val="24"/>
          <w:szCs w:val="24"/>
          <w:lang w:eastAsia="en-GB"/>
        </w:rPr>
        <w:t>Camoli</w:t>
      </w:r>
      <w:proofErr w:type="spellEnd"/>
      <w:r w:rsidRPr="008E50AE">
        <w:rPr>
          <w:rFonts w:ascii="Times New Roman" w:eastAsia="Times New Roman" w:hAnsi="Times New Roman" w:cs="Times New Roman"/>
          <w:sz w:val="24"/>
          <w:szCs w:val="24"/>
          <w:lang w:eastAsia="en-GB"/>
        </w:rPr>
        <w:t xml:space="preserve">, M., Palermo, A., </w:t>
      </w:r>
      <w:proofErr w:type="spellStart"/>
      <w:r w:rsidRPr="008E50AE">
        <w:rPr>
          <w:rFonts w:ascii="Times New Roman" w:eastAsia="Times New Roman" w:hAnsi="Times New Roman" w:cs="Times New Roman"/>
          <w:sz w:val="24"/>
          <w:szCs w:val="24"/>
          <w:lang w:eastAsia="en-GB"/>
        </w:rPr>
        <w:t>Zambelli</w:t>
      </w:r>
      <w:proofErr w:type="spellEnd"/>
      <w:r w:rsidRPr="008E50AE">
        <w:rPr>
          <w:rFonts w:ascii="Times New Roman" w:eastAsia="Times New Roman" w:hAnsi="Times New Roman" w:cs="Times New Roman"/>
          <w:sz w:val="24"/>
          <w:szCs w:val="24"/>
          <w:lang w:eastAsia="en-GB"/>
        </w:rPr>
        <w:t xml:space="preserve">, A., </w:t>
      </w:r>
      <w:proofErr w:type="spellStart"/>
      <w:r w:rsidRPr="008E50AE">
        <w:rPr>
          <w:rFonts w:ascii="Times New Roman" w:eastAsia="Times New Roman" w:hAnsi="Times New Roman" w:cs="Times New Roman"/>
          <w:sz w:val="24"/>
          <w:szCs w:val="24"/>
          <w:lang w:eastAsia="en-GB"/>
        </w:rPr>
        <w:t>Chiappetta</w:t>
      </w:r>
      <w:proofErr w:type="spellEnd"/>
      <w:r w:rsidRPr="008E50AE">
        <w:rPr>
          <w:rFonts w:ascii="Times New Roman" w:eastAsia="Times New Roman" w:hAnsi="Times New Roman" w:cs="Times New Roman"/>
          <w:sz w:val="24"/>
          <w:szCs w:val="24"/>
          <w:lang w:eastAsia="en-GB"/>
        </w:rPr>
        <w:t xml:space="preserve">, A., </w:t>
      </w:r>
      <w:proofErr w:type="spellStart"/>
      <w:r w:rsidRPr="008E50AE">
        <w:rPr>
          <w:rFonts w:ascii="Times New Roman" w:eastAsia="Times New Roman" w:hAnsi="Times New Roman" w:cs="Times New Roman"/>
          <w:sz w:val="24"/>
          <w:szCs w:val="24"/>
          <w:lang w:eastAsia="en-GB"/>
        </w:rPr>
        <w:t>Araniti</w:t>
      </w:r>
      <w:proofErr w:type="spellEnd"/>
      <w:r w:rsidRPr="008E50AE">
        <w:rPr>
          <w:rFonts w:ascii="Times New Roman" w:eastAsia="Times New Roman" w:hAnsi="Times New Roman" w:cs="Times New Roman"/>
          <w:sz w:val="24"/>
          <w:szCs w:val="24"/>
          <w:lang w:eastAsia="en-GB"/>
        </w:rPr>
        <w:t xml:space="preserve">, F., &amp; Bruno, L. (2025). Epigenetic Mechanisms of Plant Adaptation to Cadmium and Heavy Metal Stress. </w:t>
      </w:r>
      <w:proofErr w:type="spellStart"/>
      <w:r w:rsidRPr="008E50AE">
        <w:rPr>
          <w:rFonts w:ascii="Times New Roman" w:eastAsia="Times New Roman" w:hAnsi="Times New Roman" w:cs="Times New Roman"/>
          <w:i/>
          <w:iCs/>
          <w:sz w:val="24"/>
          <w:szCs w:val="24"/>
          <w:lang w:eastAsia="en-GB"/>
        </w:rPr>
        <w:t>Epigenomes</w:t>
      </w:r>
      <w:proofErr w:type="spellEnd"/>
      <w:proofErr w:type="gramStart"/>
      <w:r w:rsidRPr="008E50AE">
        <w:rPr>
          <w:rFonts w:ascii="Times New Roman" w:eastAsia="Times New Roman" w:hAnsi="Times New Roman" w:cs="Times New Roman"/>
          <w:sz w:val="24"/>
          <w:szCs w:val="24"/>
          <w:lang w:eastAsia="en-GB"/>
        </w:rPr>
        <w:t xml:space="preserve">, </w:t>
      </w:r>
      <w:r w:rsidRPr="008E50AE">
        <w:rPr>
          <w:rStyle w:val="Emphasis"/>
          <w:rFonts w:ascii="Times New Roman" w:hAnsi="Times New Roman" w:cs="Times New Roman"/>
          <w:sz w:val="24"/>
          <w:szCs w:val="24"/>
        </w:rPr>
        <w:t xml:space="preserve"> 9</w:t>
      </w:r>
      <w:proofErr w:type="gramEnd"/>
      <w:r w:rsidRPr="008E50AE">
        <w:rPr>
          <w:rStyle w:val="Emphasis"/>
          <w:rFonts w:ascii="Times New Roman" w:hAnsi="Times New Roman" w:cs="Times New Roman"/>
          <w:sz w:val="24"/>
          <w:szCs w:val="24"/>
        </w:rPr>
        <w:t xml:space="preserve"> </w:t>
      </w:r>
      <w:r w:rsidRPr="008E50AE">
        <w:rPr>
          <w:rStyle w:val="m-rich-text"/>
          <w:rFonts w:ascii="Times New Roman" w:hAnsi="Times New Roman" w:cs="Times New Roman"/>
          <w:sz w:val="24"/>
          <w:szCs w:val="24"/>
        </w:rPr>
        <w:t>(4), 43.</w:t>
      </w:r>
      <w:r w:rsidRPr="008E50AE">
        <w:rPr>
          <w:rFonts w:ascii="Times New Roman" w:eastAsia="Times New Roman" w:hAnsi="Times New Roman" w:cs="Times New Roman"/>
          <w:sz w:val="24"/>
          <w:szCs w:val="24"/>
          <w:lang w:eastAsia="en-GB"/>
        </w:rPr>
        <w:t xml:space="preserve"> https://doi.org/10.3390/epigenomes9040043.</w:t>
      </w:r>
    </w:p>
    <w:p w:rsidR="00E44660" w:rsidRPr="008E50AE" w:rsidRDefault="00E44660"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Ibragić</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Dahija</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w:t>
      </w:r>
      <w:r w:rsidR="00DD61AF"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Karalija</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E</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(2025)</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The good, the bad, and the epigenetic: stress-induced metabolite regulation and </w:t>
      </w:r>
      <w:proofErr w:type="spellStart"/>
      <w:r w:rsidRPr="008E50AE">
        <w:rPr>
          <w:rFonts w:ascii="Times New Roman" w:hAnsi="Times New Roman" w:cs="Times New Roman"/>
          <w:sz w:val="24"/>
          <w:szCs w:val="24"/>
        </w:rPr>
        <w:t>transgenerational</w:t>
      </w:r>
      <w:proofErr w:type="spellEnd"/>
      <w:r w:rsidRPr="008E50AE">
        <w:rPr>
          <w:rFonts w:ascii="Times New Roman" w:hAnsi="Times New Roman" w:cs="Times New Roman"/>
          <w:sz w:val="24"/>
          <w:szCs w:val="24"/>
        </w:rPr>
        <w:t xml:space="preserve"> effects. </w:t>
      </w:r>
      <w:proofErr w:type="spellStart"/>
      <w:r w:rsidRPr="008E50AE">
        <w:rPr>
          <w:rFonts w:ascii="Times New Roman" w:hAnsi="Times New Roman" w:cs="Times New Roman"/>
          <w:sz w:val="24"/>
          <w:szCs w:val="24"/>
        </w:rPr>
        <w:t>Epigenomes</w:t>
      </w:r>
      <w:proofErr w:type="spellEnd"/>
      <w:r w:rsidRPr="008E50AE">
        <w:rPr>
          <w:rFonts w:ascii="Times New Roman" w:hAnsi="Times New Roman" w:cs="Times New Roman"/>
          <w:sz w:val="24"/>
          <w:szCs w:val="24"/>
        </w:rPr>
        <w:t xml:space="preserve"> 9:10. https://do</w:t>
      </w:r>
      <w:r w:rsidR="00E610D7" w:rsidRPr="008E50AE">
        <w:rPr>
          <w:rFonts w:ascii="Times New Roman" w:hAnsi="Times New Roman" w:cs="Times New Roman"/>
          <w:sz w:val="24"/>
          <w:szCs w:val="24"/>
        </w:rPr>
        <w:t>i.org/10.3390/epigenomes9020010</w:t>
      </w: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Iqbal</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B</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Ahmad</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N</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Li</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G</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Jalal</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Khan</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Zheng</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X</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Naeem</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w:t>
      </w:r>
      <w:r w:rsidR="00DD61AF"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Du</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D</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(2024)</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xml:space="preserve"> Unlocking plant resilience: advanced epigenetic strategies against heavy metal and metalloid stress. Plant </w:t>
      </w:r>
      <w:proofErr w:type="spellStart"/>
      <w:r w:rsidRPr="008E50AE">
        <w:rPr>
          <w:rFonts w:ascii="Times New Roman" w:hAnsi="Times New Roman" w:cs="Times New Roman"/>
          <w:sz w:val="24"/>
          <w:szCs w:val="24"/>
        </w:rPr>
        <w:t>Sci</w:t>
      </w:r>
      <w:proofErr w:type="spellEnd"/>
      <w:r w:rsidRPr="008E50AE">
        <w:rPr>
          <w:rFonts w:ascii="Times New Roman" w:hAnsi="Times New Roman" w:cs="Times New Roman"/>
          <w:sz w:val="24"/>
          <w:szCs w:val="24"/>
        </w:rPr>
        <w:t xml:space="preserve"> 112265. https://doi.org/10.1016</w:t>
      </w:r>
      <w:r w:rsidR="00E610D7" w:rsidRPr="008E50AE">
        <w:rPr>
          <w:rFonts w:ascii="Times New Roman" w:hAnsi="Times New Roman" w:cs="Times New Roman"/>
          <w:sz w:val="24"/>
          <w:szCs w:val="24"/>
        </w:rPr>
        <w:t>/j.plantsci.2024.112265</w:t>
      </w: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Jin</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T</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Li</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Y</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Sun</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X</w:t>
      </w:r>
      <w:r w:rsidR="00DD61AF" w:rsidRPr="008E50AE">
        <w:rPr>
          <w:rFonts w:ascii="Times New Roman" w:hAnsi="Times New Roman" w:cs="Times New Roman"/>
          <w:sz w:val="24"/>
          <w:szCs w:val="24"/>
        </w:rPr>
        <w:t>.</w:t>
      </w:r>
      <w:r w:rsidRPr="008E50AE">
        <w:rPr>
          <w:rFonts w:ascii="Times New Roman" w:hAnsi="Times New Roman" w:cs="Times New Roman"/>
          <w:sz w:val="24"/>
          <w:szCs w:val="24"/>
        </w:rPr>
        <w:t>, Li</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Y</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Xiao</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Z</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Wang</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Yu</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w:t>
      </w:r>
      <w:r w:rsidR="009B1600"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Yang</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(2025)</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DNA </w:t>
      </w:r>
      <w:proofErr w:type="spellStart"/>
      <w:r w:rsidRPr="008E50AE">
        <w:rPr>
          <w:rFonts w:ascii="Times New Roman" w:hAnsi="Times New Roman" w:cs="Times New Roman"/>
          <w:sz w:val="24"/>
          <w:szCs w:val="24"/>
        </w:rPr>
        <w:t>demethylase</w:t>
      </w:r>
      <w:proofErr w:type="spellEnd"/>
      <w:r w:rsidRPr="008E50AE">
        <w:rPr>
          <w:rFonts w:ascii="Times New Roman" w:hAnsi="Times New Roman" w:cs="Times New Roman"/>
          <w:sz w:val="24"/>
          <w:szCs w:val="24"/>
        </w:rPr>
        <w:t xml:space="preserve"> ROS1 interferes with DNA methylation and activates stress response genes in plants infected with beet severe curly top virus. </w:t>
      </w:r>
      <w:proofErr w:type="spellStart"/>
      <w:r w:rsidRPr="008E50AE">
        <w:rPr>
          <w:rFonts w:ascii="Times New Roman" w:hAnsi="Times New Roman" w:cs="Times New Roman"/>
          <w:sz w:val="24"/>
          <w:szCs w:val="24"/>
        </w:rPr>
        <w:t>Int</w:t>
      </w:r>
      <w:proofErr w:type="spellEnd"/>
      <w:r w:rsidRPr="008E50AE">
        <w:rPr>
          <w:rFonts w:ascii="Times New Roman" w:hAnsi="Times New Roman" w:cs="Times New Roman"/>
          <w:sz w:val="24"/>
          <w:szCs w:val="24"/>
        </w:rPr>
        <w:t xml:space="preserve"> J </w:t>
      </w:r>
      <w:proofErr w:type="spellStart"/>
      <w:r w:rsidRPr="008E50AE">
        <w:rPr>
          <w:rFonts w:ascii="Times New Roman" w:hAnsi="Times New Roman" w:cs="Times New Roman"/>
          <w:sz w:val="24"/>
          <w:szCs w:val="24"/>
        </w:rPr>
        <w:t>Mol</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Sci</w:t>
      </w:r>
      <w:proofErr w:type="spellEnd"/>
      <w:r w:rsidRPr="008E50AE">
        <w:rPr>
          <w:rFonts w:ascii="Times New Roman" w:hAnsi="Times New Roman" w:cs="Times New Roman"/>
          <w:sz w:val="24"/>
          <w:szCs w:val="24"/>
        </w:rPr>
        <w:t xml:space="preserve"> 26:2807. https</w:t>
      </w:r>
      <w:r w:rsidR="00BB18A3" w:rsidRPr="008E50AE">
        <w:rPr>
          <w:rFonts w:ascii="Times New Roman" w:hAnsi="Times New Roman" w:cs="Times New Roman"/>
          <w:sz w:val="24"/>
          <w:szCs w:val="24"/>
        </w:rPr>
        <w:t>://doi.org/10.3390/ijms26062807</w:t>
      </w: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Jomová</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K</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Alomar</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Nepovimova</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E</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Kuča</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K</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w:t>
      </w:r>
      <w:r w:rsidR="009B1600"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Valko</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(2024)</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Heavy metals: toxicity and human health effects. Arch </w:t>
      </w:r>
      <w:proofErr w:type="spellStart"/>
      <w:r w:rsidRPr="008E50AE">
        <w:rPr>
          <w:rFonts w:ascii="Times New Roman" w:hAnsi="Times New Roman" w:cs="Times New Roman"/>
          <w:sz w:val="24"/>
          <w:szCs w:val="24"/>
        </w:rPr>
        <w:t>Toxicol</w:t>
      </w:r>
      <w:proofErr w:type="spellEnd"/>
      <w:r w:rsidRPr="008E50AE">
        <w:rPr>
          <w:rFonts w:ascii="Times New Roman" w:hAnsi="Times New Roman" w:cs="Times New Roman"/>
          <w:sz w:val="24"/>
          <w:szCs w:val="24"/>
        </w:rPr>
        <w:t xml:space="preserve"> 99:153–209. https://doi</w:t>
      </w:r>
      <w:r w:rsidR="00BB18A3" w:rsidRPr="008E50AE">
        <w:rPr>
          <w:rFonts w:ascii="Times New Roman" w:hAnsi="Times New Roman" w:cs="Times New Roman"/>
          <w:sz w:val="24"/>
          <w:szCs w:val="24"/>
        </w:rPr>
        <w:t>.org/10.1007/s00204-024-03903-2</w:t>
      </w:r>
    </w:p>
    <w:p w:rsidR="006C3FAF" w:rsidRPr="008E50AE" w:rsidRDefault="006C3FAF" w:rsidP="00406123">
      <w:pPr>
        <w:spacing w:after="0" w:line="240" w:lineRule="auto"/>
        <w:jc w:val="both"/>
        <w:rPr>
          <w:rFonts w:ascii="Times New Roman" w:eastAsia="Times New Roman" w:hAnsi="Times New Roman" w:cs="Times New Roman"/>
          <w:sz w:val="24"/>
          <w:szCs w:val="24"/>
          <w:lang w:eastAsia="en-GB"/>
        </w:rPr>
      </w:pPr>
      <w:proofErr w:type="spellStart"/>
      <w:r w:rsidRPr="008E50AE">
        <w:rPr>
          <w:rFonts w:ascii="Times New Roman" w:eastAsia="Times New Roman" w:hAnsi="Times New Roman" w:cs="Times New Roman"/>
          <w:sz w:val="24"/>
          <w:szCs w:val="24"/>
          <w:lang w:eastAsia="en-GB"/>
        </w:rPr>
        <w:t>Kakoulidou</w:t>
      </w:r>
      <w:proofErr w:type="spellEnd"/>
      <w:r w:rsidRPr="008E50AE">
        <w:rPr>
          <w:rFonts w:ascii="Times New Roman" w:eastAsia="Times New Roman" w:hAnsi="Times New Roman" w:cs="Times New Roman"/>
          <w:sz w:val="24"/>
          <w:szCs w:val="24"/>
          <w:lang w:eastAsia="en-GB"/>
        </w:rPr>
        <w:t xml:space="preserve">, I., </w:t>
      </w:r>
      <w:proofErr w:type="spellStart"/>
      <w:r w:rsidRPr="008E50AE">
        <w:rPr>
          <w:rFonts w:ascii="Times New Roman" w:eastAsia="Times New Roman" w:hAnsi="Times New Roman" w:cs="Times New Roman"/>
          <w:sz w:val="24"/>
          <w:szCs w:val="24"/>
          <w:lang w:eastAsia="en-GB"/>
        </w:rPr>
        <w:t>Avramidou</w:t>
      </w:r>
      <w:proofErr w:type="spellEnd"/>
      <w:r w:rsidRPr="008E50AE">
        <w:rPr>
          <w:rFonts w:ascii="Times New Roman" w:eastAsia="Times New Roman" w:hAnsi="Times New Roman" w:cs="Times New Roman"/>
          <w:sz w:val="24"/>
          <w:szCs w:val="24"/>
          <w:lang w:eastAsia="en-GB"/>
        </w:rPr>
        <w:t xml:space="preserve">, E., </w:t>
      </w:r>
      <w:proofErr w:type="spellStart"/>
      <w:r w:rsidRPr="008E50AE">
        <w:rPr>
          <w:rFonts w:ascii="Times New Roman" w:eastAsia="Times New Roman" w:hAnsi="Times New Roman" w:cs="Times New Roman"/>
          <w:sz w:val="24"/>
          <w:szCs w:val="24"/>
          <w:lang w:eastAsia="en-GB"/>
        </w:rPr>
        <w:t>Baránek</w:t>
      </w:r>
      <w:proofErr w:type="spellEnd"/>
      <w:r w:rsidRPr="008E50AE">
        <w:rPr>
          <w:rFonts w:ascii="Times New Roman" w:eastAsia="Times New Roman" w:hAnsi="Times New Roman" w:cs="Times New Roman"/>
          <w:sz w:val="24"/>
          <w:szCs w:val="24"/>
          <w:lang w:eastAsia="en-GB"/>
        </w:rPr>
        <w:t>, M., Brunel-</w:t>
      </w:r>
      <w:proofErr w:type="spellStart"/>
      <w:r w:rsidRPr="008E50AE">
        <w:rPr>
          <w:rFonts w:ascii="Times New Roman" w:eastAsia="Times New Roman" w:hAnsi="Times New Roman" w:cs="Times New Roman"/>
          <w:sz w:val="24"/>
          <w:szCs w:val="24"/>
          <w:lang w:eastAsia="en-GB"/>
        </w:rPr>
        <w:t>Muguet</w:t>
      </w:r>
      <w:proofErr w:type="spellEnd"/>
      <w:r w:rsidRPr="008E50AE">
        <w:rPr>
          <w:rFonts w:ascii="Times New Roman" w:eastAsia="Times New Roman" w:hAnsi="Times New Roman" w:cs="Times New Roman"/>
          <w:sz w:val="24"/>
          <w:szCs w:val="24"/>
          <w:lang w:eastAsia="en-GB"/>
        </w:rPr>
        <w:t xml:space="preserve">, S., </w:t>
      </w:r>
      <w:proofErr w:type="spellStart"/>
      <w:r w:rsidRPr="008E50AE">
        <w:rPr>
          <w:rFonts w:ascii="Times New Roman" w:eastAsia="Times New Roman" w:hAnsi="Times New Roman" w:cs="Times New Roman"/>
          <w:sz w:val="24"/>
          <w:szCs w:val="24"/>
          <w:lang w:eastAsia="en-GB"/>
        </w:rPr>
        <w:t>Farrona</w:t>
      </w:r>
      <w:proofErr w:type="spellEnd"/>
      <w:r w:rsidRPr="008E50AE">
        <w:rPr>
          <w:rFonts w:ascii="Times New Roman" w:eastAsia="Times New Roman" w:hAnsi="Times New Roman" w:cs="Times New Roman"/>
          <w:sz w:val="24"/>
          <w:szCs w:val="24"/>
          <w:lang w:eastAsia="en-GB"/>
        </w:rPr>
        <w:t xml:space="preserve">, S., Johannes, F., </w:t>
      </w:r>
      <w:proofErr w:type="spellStart"/>
      <w:r w:rsidRPr="008E50AE">
        <w:rPr>
          <w:rFonts w:ascii="Times New Roman" w:eastAsia="Times New Roman" w:hAnsi="Times New Roman" w:cs="Times New Roman"/>
          <w:sz w:val="24"/>
          <w:szCs w:val="24"/>
          <w:lang w:eastAsia="en-GB"/>
        </w:rPr>
        <w:t>Kaiserli</w:t>
      </w:r>
      <w:proofErr w:type="spellEnd"/>
      <w:r w:rsidRPr="008E50AE">
        <w:rPr>
          <w:rFonts w:ascii="Times New Roman" w:eastAsia="Times New Roman" w:hAnsi="Times New Roman" w:cs="Times New Roman"/>
          <w:sz w:val="24"/>
          <w:szCs w:val="24"/>
          <w:lang w:eastAsia="en-GB"/>
        </w:rPr>
        <w:t>, E., Lieberman-</w:t>
      </w:r>
      <w:proofErr w:type="spellStart"/>
      <w:r w:rsidRPr="008E50AE">
        <w:rPr>
          <w:rFonts w:ascii="Times New Roman" w:eastAsia="Times New Roman" w:hAnsi="Times New Roman" w:cs="Times New Roman"/>
          <w:sz w:val="24"/>
          <w:szCs w:val="24"/>
          <w:lang w:eastAsia="en-GB"/>
        </w:rPr>
        <w:t>Lazarovich</w:t>
      </w:r>
      <w:proofErr w:type="spellEnd"/>
      <w:r w:rsidRPr="008E50AE">
        <w:rPr>
          <w:rFonts w:ascii="Times New Roman" w:eastAsia="Times New Roman" w:hAnsi="Times New Roman" w:cs="Times New Roman"/>
          <w:sz w:val="24"/>
          <w:szCs w:val="24"/>
          <w:lang w:eastAsia="en-GB"/>
        </w:rPr>
        <w:t xml:space="preserve">, M., </w:t>
      </w:r>
      <w:proofErr w:type="spellStart"/>
      <w:r w:rsidRPr="008E50AE">
        <w:rPr>
          <w:rFonts w:ascii="Times New Roman" w:eastAsia="Times New Roman" w:hAnsi="Times New Roman" w:cs="Times New Roman"/>
          <w:sz w:val="24"/>
          <w:szCs w:val="24"/>
          <w:lang w:eastAsia="en-GB"/>
        </w:rPr>
        <w:t>Martinelli</w:t>
      </w:r>
      <w:proofErr w:type="spellEnd"/>
      <w:r w:rsidRPr="008E50AE">
        <w:rPr>
          <w:rFonts w:ascii="Times New Roman" w:eastAsia="Times New Roman" w:hAnsi="Times New Roman" w:cs="Times New Roman"/>
          <w:sz w:val="24"/>
          <w:szCs w:val="24"/>
          <w:lang w:eastAsia="en-GB"/>
        </w:rPr>
        <w:t xml:space="preserve">, F., </w:t>
      </w:r>
      <w:proofErr w:type="spellStart"/>
      <w:r w:rsidRPr="008E50AE">
        <w:rPr>
          <w:rFonts w:ascii="Times New Roman" w:eastAsia="Times New Roman" w:hAnsi="Times New Roman" w:cs="Times New Roman"/>
          <w:sz w:val="24"/>
          <w:szCs w:val="24"/>
          <w:lang w:eastAsia="en-GB"/>
        </w:rPr>
        <w:t>Mladenov</w:t>
      </w:r>
      <w:proofErr w:type="spellEnd"/>
      <w:r w:rsidRPr="008E50AE">
        <w:rPr>
          <w:rFonts w:ascii="Times New Roman" w:eastAsia="Times New Roman" w:hAnsi="Times New Roman" w:cs="Times New Roman"/>
          <w:sz w:val="24"/>
          <w:szCs w:val="24"/>
          <w:lang w:eastAsia="en-GB"/>
        </w:rPr>
        <w:t xml:space="preserve">, V., </w:t>
      </w:r>
      <w:proofErr w:type="spellStart"/>
      <w:r w:rsidRPr="008E50AE">
        <w:rPr>
          <w:rFonts w:ascii="Times New Roman" w:eastAsia="Times New Roman" w:hAnsi="Times New Roman" w:cs="Times New Roman"/>
          <w:sz w:val="24"/>
          <w:szCs w:val="24"/>
          <w:lang w:eastAsia="en-GB"/>
        </w:rPr>
        <w:t>Testillano</w:t>
      </w:r>
      <w:proofErr w:type="spellEnd"/>
      <w:r w:rsidRPr="008E50AE">
        <w:rPr>
          <w:rFonts w:ascii="Times New Roman" w:eastAsia="Times New Roman" w:hAnsi="Times New Roman" w:cs="Times New Roman"/>
          <w:sz w:val="24"/>
          <w:szCs w:val="24"/>
          <w:lang w:eastAsia="en-GB"/>
        </w:rPr>
        <w:t xml:space="preserve">, P., </w:t>
      </w:r>
      <w:proofErr w:type="spellStart"/>
      <w:r w:rsidRPr="008E50AE">
        <w:rPr>
          <w:rFonts w:ascii="Times New Roman" w:eastAsia="Times New Roman" w:hAnsi="Times New Roman" w:cs="Times New Roman"/>
          <w:sz w:val="24"/>
          <w:szCs w:val="24"/>
          <w:lang w:eastAsia="en-GB"/>
        </w:rPr>
        <w:t>Vassileva</w:t>
      </w:r>
      <w:proofErr w:type="spellEnd"/>
      <w:r w:rsidRPr="008E50AE">
        <w:rPr>
          <w:rFonts w:ascii="Times New Roman" w:eastAsia="Times New Roman" w:hAnsi="Times New Roman" w:cs="Times New Roman"/>
          <w:sz w:val="24"/>
          <w:szCs w:val="24"/>
          <w:lang w:eastAsia="en-GB"/>
        </w:rPr>
        <w:t xml:space="preserve">, V., &amp; </w:t>
      </w:r>
      <w:proofErr w:type="spellStart"/>
      <w:r w:rsidRPr="008E50AE">
        <w:rPr>
          <w:rFonts w:ascii="Times New Roman" w:eastAsia="Times New Roman" w:hAnsi="Times New Roman" w:cs="Times New Roman"/>
          <w:sz w:val="24"/>
          <w:szCs w:val="24"/>
          <w:lang w:eastAsia="en-GB"/>
        </w:rPr>
        <w:t>Maury</w:t>
      </w:r>
      <w:proofErr w:type="spellEnd"/>
      <w:r w:rsidRPr="008E50AE">
        <w:rPr>
          <w:rFonts w:ascii="Times New Roman" w:eastAsia="Times New Roman" w:hAnsi="Times New Roman" w:cs="Times New Roman"/>
          <w:sz w:val="24"/>
          <w:szCs w:val="24"/>
          <w:lang w:eastAsia="en-GB"/>
        </w:rPr>
        <w:t xml:space="preserve">, S. (2021). Epigenetics for Crop Improvement in Times of Global Change. </w:t>
      </w:r>
      <w:r w:rsidRPr="008E50AE">
        <w:rPr>
          <w:rFonts w:ascii="Times New Roman" w:eastAsia="Times New Roman" w:hAnsi="Times New Roman" w:cs="Times New Roman"/>
          <w:i/>
          <w:iCs/>
          <w:sz w:val="24"/>
          <w:szCs w:val="24"/>
          <w:lang w:eastAsia="en-GB"/>
        </w:rPr>
        <w:t>Biology</w:t>
      </w:r>
      <w:r w:rsidRPr="008E50AE">
        <w:rPr>
          <w:rFonts w:ascii="Times New Roman" w:eastAsia="Times New Roman" w:hAnsi="Times New Roman" w:cs="Times New Roman"/>
          <w:sz w:val="24"/>
          <w:szCs w:val="24"/>
          <w:lang w:eastAsia="en-GB"/>
        </w:rPr>
        <w:t xml:space="preserve">, </w:t>
      </w:r>
      <w:r w:rsidRPr="008E50AE">
        <w:rPr>
          <w:rStyle w:val="Emphasis"/>
          <w:rFonts w:ascii="Times New Roman" w:hAnsi="Times New Roman" w:cs="Times New Roman"/>
          <w:sz w:val="24"/>
          <w:szCs w:val="24"/>
        </w:rPr>
        <w:t>10</w:t>
      </w:r>
      <w:r w:rsidRPr="008E50AE">
        <w:rPr>
          <w:rStyle w:val="m-rich-text"/>
          <w:rFonts w:ascii="Times New Roman" w:hAnsi="Times New Roman" w:cs="Times New Roman"/>
          <w:sz w:val="24"/>
          <w:szCs w:val="24"/>
        </w:rPr>
        <w:t>(8), 766.</w:t>
      </w:r>
      <w:r w:rsidRPr="008E50AE">
        <w:rPr>
          <w:rFonts w:ascii="Times New Roman" w:eastAsia="Times New Roman" w:hAnsi="Times New Roman" w:cs="Times New Roman"/>
          <w:sz w:val="24"/>
          <w:szCs w:val="24"/>
          <w:lang w:eastAsia="en-GB"/>
        </w:rPr>
        <w:t xml:space="preserve"> https://doi.org/10.3390/biology10080766.</w:t>
      </w:r>
    </w:p>
    <w:p w:rsidR="006C3FAF" w:rsidRPr="008E50AE" w:rsidRDefault="006C3FAF" w:rsidP="00406123">
      <w:pPr>
        <w:spacing w:after="0" w:line="240" w:lineRule="auto"/>
        <w:jc w:val="both"/>
        <w:rPr>
          <w:rFonts w:ascii="Times New Roman" w:eastAsia="Times New Roman" w:hAnsi="Times New Roman" w:cs="Times New Roman"/>
          <w:sz w:val="24"/>
          <w:szCs w:val="24"/>
          <w:lang w:eastAsia="en-GB"/>
        </w:rPr>
      </w:pPr>
    </w:p>
    <w:p w:rsidR="001D10CE" w:rsidRPr="008E50AE" w:rsidRDefault="001D10CE" w:rsidP="00406123">
      <w:pPr>
        <w:spacing w:after="0"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Kumar, A., Kumar, A., M.M.S., C., </w:t>
      </w:r>
      <w:proofErr w:type="spellStart"/>
      <w:r w:rsidRPr="008E50AE">
        <w:rPr>
          <w:rFonts w:ascii="Times New Roman" w:eastAsia="Times New Roman" w:hAnsi="Times New Roman" w:cs="Times New Roman"/>
          <w:sz w:val="24"/>
          <w:szCs w:val="24"/>
          <w:lang w:eastAsia="en-GB"/>
        </w:rPr>
        <w:t>Chaturvedi</w:t>
      </w:r>
      <w:proofErr w:type="spellEnd"/>
      <w:r w:rsidRPr="008E50AE">
        <w:rPr>
          <w:rFonts w:ascii="Times New Roman" w:eastAsia="Times New Roman" w:hAnsi="Times New Roman" w:cs="Times New Roman"/>
          <w:sz w:val="24"/>
          <w:szCs w:val="24"/>
          <w:lang w:eastAsia="en-GB"/>
        </w:rPr>
        <w:t xml:space="preserve">, A., </w:t>
      </w:r>
      <w:proofErr w:type="spellStart"/>
      <w:r w:rsidRPr="008E50AE">
        <w:rPr>
          <w:rFonts w:ascii="Times New Roman" w:eastAsia="Times New Roman" w:hAnsi="Times New Roman" w:cs="Times New Roman"/>
          <w:sz w:val="24"/>
          <w:szCs w:val="24"/>
          <w:lang w:eastAsia="en-GB"/>
        </w:rPr>
        <w:t>Shabnam</w:t>
      </w:r>
      <w:proofErr w:type="spellEnd"/>
      <w:r w:rsidRPr="008E50AE">
        <w:rPr>
          <w:rFonts w:ascii="Times New Roman" w:eastAsia="Times New Roman" w:hAnsi="Times New Roman" w:cs="Times New Roman"/>
          <w:sz w:val="24"/>
          <w:szCs w:val="24"/>
          <w:lang w:eastAsia="en-GB"/>
        </w:rPr>
        <w:t xml:space="preserve">, A., </w:t>
      </w:r>
      <w:proofErr w:type="spellStart"/>
      <w:r w:rsidRPr="008E50AE">
        <w:rPr>
          <w:rFonts w:ascii="Times New Roman" w:eastAsia="Times New Roman" w:hAnsi="Times New Roman" w:cs="Times New Roman"/>
          <w:sz w:val="24"/>
          <w:szCs w:val="24"/>
          <w:lang w:eastAsia="en-GB"/>
        </w:rPr>
        <w:t>Subrahmanyam</w:t>
      </w:r>
      <w:proofErr w:type="spellEnd"/>
      <w:r w:rsidRPr="008E50AE">
        <w:rPr>
          <w:rFonts w:ascii="Times New Roman" w:eastAsia="Times New Roman" w:hAnsi="Times New Roman" w:cs="Times New Roman"/>
          <w:sz w:val="24"/>
          <w:szCs w:val="24"/>
          <w:lang w:eastAsia="en-GB"/>
        </w:rPr>
        <w:t xml:space="preserve">, G., </w:t>
      </w:r>
      <w:proofErr w:type="spellStart"/>
      <w:r w:rsidRPr="008E50AE">
        <w:rPr>
          <w:rFonts w:ascii="Times New Roman" w:eastAsia="Times New Roman" w:hAnsi="Times New Roman" w:cs="Times New Roman"/>
          <w:sz w:val="24"/>
          <w:szCs w:val="24"/>
          <w:lang w:eastAsia="en-GB"/>
        </w:rPr>
        <w:t>Mondal</w:t>
      </w:r>
      <w:proofErr w:type="spellEnd"/>
      <w:r w:rsidRPr="008E50AE">
        <w:rPr>
          <w:rFonts w:ascii="Times New Roman" w:eastAsia="Times New Roman" w:hAnsi="Times New Roman" w:cs="Times New Roman"/>
          <w:sz w:val="24"/>
          <w:szCs w:val="24"/>
          <w:lang w:eastAsia="en-GB"/>
        </w:rPr>
        <w:t xml:space="preserve">, R., Gupta, D., </w:t>
      </w:r>
      <w:proofErr w:type="spellStart"/>
      <w:r w:rsidRPr="008E50AE">
        <w:rPr>
          <w:rFonts w:ascii="Times New Roman" w:eastAsia="Times New Roman" w:hAnsi="Times New Roman" w:cs="Times New Roman"/>
          <w:sz w:val="24"/>
          <w:szCs w:val="24"/>
          <w:lang w:eastAsia="en-GB"/>
        </w:rPr>
        <w:t>Malyan</w:t>
      </w:r>
      <w:proofErr w:type="spellEnd"/>
      <w:r w:rsidRPr="008E50AE">
        <w:rPr>
          <w:rFonts w:ascii="Times New Roman" w:eastAsia="Times New Roman" w:hAnsi="Times New Roman" w:cs="Times New Roman"/>
          <w:sz w:val="24"/>
          <w:szCs w:val="24"/>
          <w:lang w:eastAsia="en-GB"/>
        </w:rPr>
        <w:t xml:space="preserve">, S., Kumar, S., Khan, S., &amp; </w:t>
      </w:r>
      <w:proofErr w:type="spellStart"/>
      <w:r w:rsidRPr="008E50AE">
        <w:rPr>
          <w:rFonts w:ascii="Times New Roman" w:eastAsia="Times New Roman" w:hAnsi="Times New Roman" w:cs="Times New Roman"/>
          <w:sz w:val="24"/>
          <w:szCs w:val="24"/>
          <w:lang w:eastAsia="en-GB"/>
        </w:rPr>
        <w:t>Yadav</w:t>
      </w:r>
      <w:proofErr w:type="spellEnd"/>
      <w:r w:rsidRPr="008E50AE">
        <w:rPr>
          <w:rFonts w:ascii="Times New Roman" w:eastAsia="Times New Roman" w:hAnsi="Times New Roman" w:cs="Times New Roman"/>
          <w:sz w:val="24"/>
          <w:szCs w:val="24"/>
          <w:lang w:eastAsia="en-GB"/>
        </w:rPr>
        <w:t xml:space="preserve">, K. (2020). Lead Toxicity: Health Hazards, Influence on Food Chain, and Sustainable Remediation Approaches. </w:t>
      </w:r>
      <w:r w:rsidRPr="008E50AE">
        <w:rPr>
          <w:rFonts w:ascii="Times New Roman" w:eastAsia="Times New Roman" w:hAnsi="Times New Roman" w:cs="Times New Roman"/>
          <w:i/>
          <w:iCs/>
          <w:sz w:val="24"/>
          <w:szCs w:val="24"/>
          <w:lang w:eastAsia="en-GB"/>
        </w:rPr>
        <w:t>International Journal of Environmental Research and Public Health</w:t>
      </w:r>
      <w:r w:rsidRPr="008E50AE">
        <w:rPr>
          <w:rFonts w:ascii="Times New Roman" w:eastAsia="Times New Roman" w:hAnsi="Times New Roman" w:cs="Times New Roman"/>
          <w:sz w:val="24"/>
          <w:szCs w:val="24"/>
          <w:lang w:eastAsia="en-GB"/>
        </w:rPr>
        <w:t xml:space="preserve">, </w:t>
      </w:r>
      <w:r w:rsidRPr="008E50AE">
        <w:rPr>
          <w:rStyle w:val="Emphasis"/>
          <w:rFonts w:ascii="Times New Roman" w:hAnsi="Times New Roman" w:cs="Times New Roman"/>
          <w:sz w:val="24"/>
          <w:szCs w:val="24"/>
        </w:rPr>
        <w:t>17</w:t>
      </w:r>
      <w:r w:rsidRPr="008E50AE">
        <w:rPr>
          <w:rStyle w:val="m-rich-text"/>
          <w:rFonts w:ascii="Times New Roman" w:hAnsi="Times New Roman" w:cs="Times New Roman"/>
          <w:sz w:val="24"/>
          <w:szCs w:val="24"/>
        </w:rPr>
        <w:t>(7), 2179.</w:t>
      </w:r>
      <w:r w:rsidRPr="008E50AE">
        <w:rPr>
          <w:rFonts w:ascii="Times New Roman" w:eastAsia="Times New Roman" w:hAnsi="Times New Roman" w:cs="Times New Roman"/>
          <w:sz w:val="24"/>
          <w:szCs w:val="24"/>
          <w:lang w:eastAsia="en-GB"/>
        </w:rPr>
        <w:t xml:space="preserve"> https://doi.org/10.3390/ijerph17072179.</w:t>
      </w:r>
    </w:p>
    <w:p w:rsidR="000B0A72" w:rsidRPr="008E50AE" w:rsidRDefault="000B0A72" w:rsidP="00406123">
      <w:pPr>
        <w:spacing w:after="0" w:line="240" w:lineRule="auto"/>
        <w:jc w:val="both"/>
        <w:rPr>
          <w:rFonts w:ascii="Times New Roman" w:eastAsia="Times New Roman" w:hAnsi="Times New Roman" w:cs="Times New Roman"/>
          <w:sz w:val="24"/>
          <w:szCs w:val="24"/>
          <w:lang w:eastAsia="en-GB"/>
        </w:rPr>
      </w:pPr>
    </w:p>
    <w:p w:rsidR="000B0A72" w:rsidRPr="008E50AE" w:rsidRDefault="000B0A72" w:rsidP="00406123">
      <w:pPr>
        <w:spacing w:after="0"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Li, Y. (2020). Modern Epigenetics Methods in Biological Research </w:t>
      </w:r>
      <w:r w:rsidRPr="008E50AE">
        <w:rPr>
          <w:rFonts w:ascii="Times New Roman" w:eastAsia="Times New Roman" w:hAnsi="Times New Roman" w:cs="Times New Roman"/>
          <w:i/>
          <w:iCs/>
          <w:sz w:val="24"/>
          <w:szCs w:val="24"/>
          <w:lang w:eastAsia="en-GB"/>
        </w:rPr>
        <w:t>Methods</w:t>
      </w:r>
      <w:r w:rsidRPr="008E50AE">
        <w:rPr>
          <w:rFonts w:ascii="Times New Roman" w:eastAsia="Times New Roman" w:hAnsi="Times New Roman" w:cs="Times New Roman"/>
          <w:sz w:val="24"/>
          <w:szCs w:val="24"/>
          <w:lang w:eastAsia="en-GB"/>
        </w:rPr>
        <w:t xml:space="preserve">, </w:t>
      </w:r>
      <w:hyperlink r:id="rId12" w:tooltip="Go to table of contents for this volume/issue" w:history="1">
        <w:r w:rsidRPr="008E50AE">
          <w:rPr>
            <w:rStyle w:val="anchor-text"/>
            <w:rFonts w:ascii="Times New Roman" w:hAnsi="Times New Roman" w:cs="Times New Roman"/>
            <w:sz w:val="24"/>
            <w:szCs w:val="24"/>
          </w:rPr>
          <w:t>187</w:t>
        </w:r>
      </w:hyperlink>
      <w:r w:rsidRPr="008E50AE">
        <w:rPr>
          <w:rFonts w:ascii="Times New Roman" w:hAnsi="Times New Roman" w:cs="Times New Roman"/>
          <w:sz w:val="24"/>
          <w:szCs w:val="24"/>
        </w:rPr>
        <w:t xml:space="preserve">, 104-113. </w:t>
      </w:r>
      <w:r w:rsidRPr="008E50AE">
        <w:rPr>
          <w:rFonts w:ascii="Times New Roman" w:eastAsia="Times New Roman" w:hAnsi="Times New Roman" w:cs="Times New Roman"/>
          <w:sz w:val="24"/>
          <w:szCs w:val="24"/>
          <w:lang w:eastAsia="en-GB"/>
        </w:rPr>
        <w:t>https://doi.org/10.1016/j.ymeth.2020.06.022.</w:t>
      </w:r>
    </w:p>
    <w:p w:rsidR="001D10CE" w:rsidRPr="008E50AE" w:rsidRDefault="001D10CE"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lastRenderedPageBreak/>
        <w:t>Liu</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Y</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Wang</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Liu</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B</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w:t>
      </w:r>
      <w:r w:rsidR="009B1600"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Xu</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Z</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(2022)</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Dynamic regulation of DNA methylation and histone modifications in response to abiotic stresses in plants. J </w:t>
      </w:r>
      <w:proofErr w:type="spellStart"/>
      <w:r w:rsidRPr="008E50AE">
        <w:rPr>
          <w:rFonts w:ascii="Times New Roman" w:hAnsi="Times New Roman" w:cs="Times New Roman"/>
          <w:sz w:val="24"/>
          <w:szCs w:val="24"/>
        </w:rPr>
        <w:t>Integr</w:t>
      </w:r>
      <w:proofErr w:type="spellEnd"/>
      <w:r w:rsidRPr="008E50AE">
        <w:rPr>
          <w:rFonts w:ascii="Times New Roman" w:hAnsi="Times New Roman" w:cs="Times New Roman"/>
          <w:sz w:val="24"/>
          <w:szCs w:val="24"/>
        </w:rPr>
        <w:t xml:space="preserve"> Plant </w:t>
      </w:r>
      <w:proofErr w:type="spellStart"/>
      <w:r w:rsidRPr="008E50AE">
        <w:rPr>
          <w:rFonts w:ascii="Times New Roman" w:hAnsi="Times New Roman" w:cs="Times New Roman"/>
          <w:sz w:val="24"/>
          <w:szCs w:val="24"/>
        </w:rPr>
        <w:t>Biol</w:t>
      </w:r>
      <w:proofErr w:type="spellEnd"/>
      <w:r w:rsidRPr="008E50AE">
        <w:rPr>
          <w:rFonts w:ascii="Times New Roman" w:hAnsi="Times New Roman" w:cs="Times New Roman"/>
          <w:sz w:val="24"/>
          <w:szCs w:val="24"/>
        </w:rPr>
        <w:t xml:space="preserve"> 64:2252–2274. https:/</w:t>
      </w:r>
      <w:r w:rsidR="00BB18A3" w:rsidRPr="008E50AE">
        <w:rPr>
          <w:rFonts w:ascii="Times New Roman" w:hAnsi="Times New Roman" w:cs="Times New Roman"/>
          <w:sz w:val="24"/>
          <w:szCs w:val="24"/>
        </w:rPr>
        <w:t>/doi.org/10.1111/jipb.13368</w:t>
      </w: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Mansoor</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Ali</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Kour</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N</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Bornhorst</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Alharbi</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K</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Rinklebe</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Moneim</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D</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Ahmad</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P</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w:t>
      </w:r>
      <w:r w:rsidR="009B1600"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Chung</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Y</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(2023)</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Heavy metal induced oxidative stress mitigation and ROS scavenging in plants. Plants 12:3003. https:/</w:t>
      </w:r>
      <w:r w:rsidR="00BB18A3" w:rsidRPr="008E50AE">
        <w:rPr>
          <w:rFonts w:ascii="Times New Roman" w:hAnsi="Times New Roman" w:cs="Times New Roman"/>
          <w:sz w:val="24"/>
          <w:szCs w:val="24"/>
        </w:rPr>
        <w:t>/doi.org/10.3390/plants12163003</w:t>
      </w:r>
    </w:p>
    <w:p w:rsidR="003A4DD5" w:rsidRPr="008E50AE" w:rsidRDefault="003A4DD5" w:rsidP="00406123">
      <w:pPr>
        <w:spacing w:after="0" w:line="240" w:lineRule="auto"/>
        <w:jc w:val="both"/>
        <w:rPr>
          <w:rFonts w:ascii="Times New Roman" w:eastAsia="Times New Roman" w:hAnsi="Times New Roman" w:cs="Times New Roman"/>
          <w:sz w:val="24"/>
          <w:szCs w:val="24"/>
          <w:lang w:eastAsia="en-GB"/>
        </w:rPr>
      </w:pPr>
      <w:proofErr w:type="spellStart"/>
      <w:r w:rsidRPr="008E50AE">
        <w:rPr>
          <w:rFonts w:ascii="Times New Roman" w:eastAsia="Times New Roman" w:hAnsi="Times New Roman" w:cs="Times New Roman"/>
          <w:sz w:val="24"/>
          <w:szCs w:val="24"/>
          <w:lang w:eastAsia="en-GB"/>
        </w:rPr>
        <w:t>Niekerk</w:t>
      </w:r>
      <w:proofErr w:type="spellEnd"/>
      <w:r w:rsidRPr="008E50AE">
        <w:rPr>
          <w:rFonts w:ascii="Times New Roman" w:eastAsia="Times New Roman" w:hAnsi="Times New Roman" w:cs="Times New Roman"/>
          <w:sz w:val="24"/>
          <w:szCs w:val="24"/>
          <w:lang w:eastAsia="en-GB"/>
        </w:rPr>
        <w:t xml:space="preserve">, L., </w:t>
      </w:r>
      <w:proofErr w:type="spellStart"/>
      <w:r w:rsidRPr="008E50AE">
        <w:rPr>
          <w:rFonts w:ascii="Times New Roman" w:eastAsia="Times New Roman" w:hAnsi="Times New Roman" w:cs="Times New Roman"/>
          <w:sz w:val="24"/>
          <w:szCs w:val="24"/>
          <w:lang w:eastAsia="en-GB"/>
        </w:rPr>
        <w:t>Carelse</w:t>
      </w:r>
      <w:proofErr w:type="spellEnd"/>
      <w:r w:rsidRPr="008E50AE">
        <w:rPr>
          <w:rFonts w:ascii="Times New Roman" w:eastAsia="Times New Roman" w:hAnsi="Times New Roman" w:cs="Times New Roman"/>
          <w:sz w:val="24"/>
          <w:szCs w:val="24"/>
          <w:lang w:eastAsia="en-GB"/>
        </w:rPr>
        <w:t xml:space="preserve">, M., </w:t>
      </w:r>
      <w:proofErr w:type="spellStart"/>
      <w:r w:rsidRPr="008E50AE">
        <w:rPr>
          <w:rFonts w:ascii="Times New Roman" w:eastAsia="Times New Roman" w:hAnsi="Times New Roman" w:cs="Times New Roman"/>
          <w:sz w:val="24"/>
          <w:szCs w:val="24"/>
          <w:lang w:eastAsia="en-GB"/>
        </w:rPr>
        <w:t>Bakare</w:t>
      </w:r>
      <w:proofErr w:type="spellEnd"/>
      <w:r w:rsidRPr="008E50AE">
        <w:rPr>
          <w:rFonts w:ascii="Times New Roman" w:eastAsia="Times New Roman" w:hAnsi="Times New Roman" w:cs="Times New Roman"/>
          <w:sz w:val="24"/>
          <w:szCs w:val="24"/>
          <w:lang w:eastAsia="en-GB"/>
        </w:rPr>
        <w:t xml:space="preserve">, O., </w:t>
      </w:r>
      <w:proofErr w:type="spellStart"/>
      <w:r w:rsidRPr="008E50AE">
        <w:rPr>
          <w:rFonts w:ascii="Times New Roman" w:eastAsia="Times New Roman" w:hAnsi="Times New Roman" w:cs="Times New Roman"/>
          <w:sz w:val="24"/>
          <w:szCs w:val="24"/>
          <w:lang w:eastAsia="en-GB"/>
        </w:rPr>
        <w:t>Mavumengwana</w:t>
      </w:r>
      <w:proofErr w:type="spellEnd"/>
      <w:r w:rsidRPr="008E50AE">
        <w:rPr>
          <w:rFonts w:ascii="Times New Roman" w:eastAsia="Times New Roman" w:hAnsi="Times New Roman" w:cs="Times New Roman"/>
          <w:sz w:val="24"/>
          <w:szCs w:val="24"/>
          <w:lang w:eastAsia="en-GB"/>
        </w:rPr>
        <w:t xml:space="preserve">, V., </w:t>
      </w:r>
      <w:proofErr w:type="spellStart"/>
      <w:r w:rsidRPr="008E50AE">
        <w:rPr>
          <w:rFonts w:ascii="Times New Roman" w:eastAsia="Times New Roman" w:hAnsi="Times New Roman" w:cs="Times New Roman"/>
          <w:sz w:val="24"/>
          <w:szCs w:val="24"/>
          <w:lang w:eastAsia="en-GB"/>
        </w:rPr>
        <w:t>Keyster</w:t>
      </w:r>
      <w:proofErr w:type="spellEnd"/>
      <w:r w:rsidRPr="008E50AE">
        <w:rPr>
          <w:rFonts w:ascii="Times New Roman" w:eastAsia="Times New Roman" w:hAnsi="Times New Roman" w:cs="Times New Roman"/>
          <w:sz w:val="24"/>
          <w:szCs w:val="24"/>
          <w:lang w:eastAsia="en-GB"/>
        </w:rPr>
        <w:t xml:space="preserve">, M., &amp; </w:t>
      </w:r>
      <w:proofErr w:type="spellStart"/>
      <w:r w:rsidRPr="008E50AE">
        <w:rPr>
          <w:rFonts w:ascii="Times New Roman" w:eastAsia="Times New Roman" w:hAnsi="Times New Roman" w:cs="Times New Roman"/>
          <w:sz w:val="24"/>
          <w:szCs w:val="24"/>
          <w:lang w:eastAsia="en-GB"/>
        </w:rPr>
        <w:t>Gokul</w:t>
      </w:r>
      <w:proofErr w:type="spellEnd"/>
      <w:r w:rsidRPr="008E50AE">
        <w:rPr>
          <w:rFonts w:ascii="Times New Roman" w:eastAsia="Times New Roman" w:hAnsi="Times New Roman" w:cs="Times New Roman"/>
          <w:sz w:val="24"/>
          <w:szCs w:val="24"/>
          <w:lang w:eastAsia="en-GB"/>
        </w:rPr>
        <w:t xml:space="preserve">, A. (2021). The Relationship between Cadmium Toxicity and the Modulation of Epigenetic Traits in Plants. </w:t>
      </w:r>
      <w:r w:rsidRPr="008E50AE">
        <w:rPr>
          <w:rFonts w:ascii="Times New Roman" w:eastAsia="Times New Roman" w:hAnsi="Times New Roman" w:cs="Times New Roman"/>
          <w:i/>
          <w:iCs/>
          <w:sz w:val="24"/>
          <w:szCs w:val="24"/>
          <w:lang w:eastAsia="en-GB"/>
        </w:rPr>
        <w:t>International Journal of Molecular Sciences</w:t>
      </w:r>
      <w:r w:rsidRPr="008E50AE">
        <w:rPr>
          <w:rFonts w:ascii="Times New Roman" w:eastAsia="Times New Roman" w:hAnsi="Times New Roman" w:cs="Times New Roman"/>
          <w:sz w:val="24"/>
          <w:szCs w:val="24"/>
          <w:lang w:eastAsia="en-GB"/>
        </w:rPr>
        <w:t>, 22</w:t>
      </w:r>
      <w:r w:rsidRPr="008E50AE">
        <w:rPr>
          <w:rFonts w:ascii="Times New Roman" w:hAnsi="Times New Roman" w:cs="Times New Roman"/>
          <w:sz w:val="24"/>
          <w:szCs w:val="24"/>
        </w:rPr>
        <w:t xml:space="preserve"> </w:t>
      </w:r>
      <w:r w:rsidRPr="008E50AE">
        <w:rPr>
          <w:rStyle w:val="m-rich-text"/>
          <w:rFonts w:ascii="Times New Roman" w:hAnsi="Times New Roman" w:cs="Times New Roman"/>
          <w:sz w:val="24"/>
          <w:szCs w:val="24"/>
        </w:rPr>
        <w:t>(13), 7046</w:t>
      </w:r>
      <w:r w:rsidRPr="008E50AE">
        <w:rPr>
          <w:rFonts w:ascii="Times New Roman" w:eastAsia="Times New Roman" w:hAnsi="Times New Roman" w:cs="Times New Roman"/>
          <w:sz w:val="24"/>
          <w:szCs w:val="24"/>
          <w:lang w:eastAsia="en-GB"/>
        </w:rPr>
        <w:t>. https://doi.org/10.3390/ijms22137046.</w:t>
      </w:r>
    </w:p>
    <w:p w:rsidR="003A4DD5" w:rsidRPr="008E50AE" w:rsidRDefault="003A4DD5" w:rsidP="00406123">
      <w:pPr>
        <w:ind w:left="709" w:hanging="709"/>
        <w:jc w:val="both"/>
        <w:rPr>
          <w:rFonts w:ascii="Times New Roman" w:hAnsi="Times New Roman" w:cs="Times New Roman"/>
          <w:sz w:val="24"/>
          <w:szCs w:val="24"/>
        </w:rPr>
      </w:pPr>
    </w:p>
    <w:p w:rsidR="00A10D54" w:rsidRPr="008E50AE" w:rsidRDefault="00A10D54" w:rsidP="00406123">
      <w:pPr>
        <w:spacing w:after="0" w:line="240" w:lineRule="auto"/>
        <w:jc w:val="both"/>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Noor, I., </w:t>
      </w:r>
      <w:proofErr w:type="spellStart"/>
      <w:r w:rsidRPr="008E50AE">
        <w:rPr>
          <w:rFonts w:ascii="Times New Roman" w:eastAsia="Times New Roman" w:hAnsi="Times New Roman" w:cs="Times New Roman"/>
          <w:sz w:val="24"/>
          <w:szCs w:val="24"/>
          <w:lang w:eastAsia="en-GB"/>
        </w:rPr>
        <w:t>Sohail</w:t>
      </w:r>
      <w:proofErr w:type="spellEnd"/>
      <w:r w:rsidRPr="008E50AE">
        <w:rPr>
          <w:rFonts w:ascii="Times New Roman" w:eastAsia="Times New Roman" w:hAnsi="Times New Roman" w:cs="Times New Roman"/>
          <w:sz w:val="24"/>
          <w:szCs w:val="24"/>
          <w:lang w:eastAsia="en-GB"/>
        </w:rPr>
        <w:t xml:space="preserve">, H., Akhtar, M., Cui, J., Lu, Z., </w:t>
      </w:r>
      <w:proofErr w:type="spellStart"/>
      <w:r w:rsidRPr="008E50AE">
        <w:rPr>
          <w:rFonts w:ascii="Times New Roman" w:eastAsia="Times New Roman" w:hAnsi="Times New Roman" w:cs="Times New Roman"/>
          <w:sz w:val="24"/>
          <w:szCs w:val="24"/>
          <w:lang w:eastAsia="en-GB"/>
        </w:rPr>
        <w:t>Mostafa</w:t>
      </w:r>
      <w:proofErr w:type="spellEnd"/>
      <w:r w:rsidRPr="008E50AE">
        <w:rPr>
          <w:rFonts w:ascii="Times New Roman" w:eastAsia="Times New Roman" w:hAnsi="Times New Roman" w:cs="Times New Roman"/>
          <w:sz w:val="24"/>
          <w:szCs w:val="24"/>
          <w:lang w:eastAsia="en-GB"/>
        </w:rPr>
        <w:t xml:space="preserve">, S., </w:t>
      </w:r>
      <w:proofErr w:type="spellStart"/>
      <w:r w:rsidRPr="008E50AE">
        <w:rPr>
          <w:rFonts w:ascii="Times New Roman" w:eastAsia="Times New Roman" w:hAnsi="Times New Roman" w:cs="Times New Roman"/>
          <w:sz w:val="24"/>
          <w:szCs w:val="24"/>
          <w:lang w:eastAsia="en-GB"/>
        </w:rPr>
        <w:t>Hasanuzzaman</w:t>
      </w:r>
      <w:proofErr w:type="spellEnd"/>
      <w:r w:rsidRPr="008E50AE">
        <w:rPr>
          <w:rFonts w:ascii="Times New Roman" w:eastAsia="Times New Roman" w:hAnsi="Times New Roman" w:cs="Times New Roman"/>
          <w:sz w:val="24"/>
          <w:szCs w:val="24"/>
          <w:lang w:eastAsia="en-GB"/>
        </w:rPr>
        <w:t xml:space="preserve">, M., </w:t>
      </w:r>
      <w:proofErr w:type="spellStart"/>
      <w:r w:rsidRPr="008E50AE">
        <w:rPr>
          <w:rFonts w:ascii="Times New Roman" w:eastAsia="Times New Roman" w:hAnsi="Times New Roman" w:cs="Times New Roman"/>
          <w:sz w:val="24"/>
          <w:szCs w:val="24"/>
          <w:lang w:eastAsia="en-GB"/>
        </w:rPr>
        <w:t>Hussain</w:t>
      </w:r>
      <w:proofErr w:type="spellEnd"/>
      <w:r w:rsidRPr="008E50AE">
        <w:rPr>
          <w:rFonts w:ascii="Times New Roman" w:eastAsia="Times New Roman" w:hAnsi="Times New Roman" w:cs="Times New Roman"/>
          <w:sz w:val="24"/>
          <w:szCs w:val="24"/>
          <w:lang w:eastAsia="en-GB"/>
        </w:rPr>
        <w:t xml:space="preserve">, S., </w:t>
      </w:r>
      <w:proofErr w:type="spellStart"/>
      <w:r w:rsidRPr="008E50AE">
        <w:rPr>
          <w:rFonts w:ascii="Times New Roman" w:eastAsia="Times New Roman" w:hAnsi="Times New Roman" w:cs="Times New Roman"/>
          <w:sz w:val="24"/>
          <w:szCs w:val="24"/>
          <w:lang w:eastAsia="en-GB"/>
        </w:rPr>
        <w:t>Guo</w:t>
      </w:r>
      <w:proofErr w:type="spellEnd"/>
      <w:r w:rsidRPr="008E50AE">
        <w:rPr>
          <w:rFonts w:ascii="Times New Roman" w:eastAsia="Times New Roman" w:hAnsi="Times New Roman" w:cs="Times New Roman"/>
          <w:sz w:val="24"/>
          <w:szCs w:val="24"/>
          <w:lang w:eastAsia="en-GB"/>
        </w:rPr>
        <w:t xml:space="preserve">, N., &amp; Jin, B. (2024). From stress to resilience: Unraveling the molecular mechanisms of cadmium toxicity, detoxification and tolerance in plants. </w:t>
      </w:r>
      <w:r w:rsidRPr="008E50AE">
        <w:rPr>
          <w:rFonts w:ascii="Times New Roman" w:eastAsia="Times New Roman" w:hAnsi="Times New Roman" w:cs="Times New Roman"/>
          <w:i/>
          <w:iCs/>
          <w:sz w:val="24"/>
          <w:szCs w:val="24"/>
          <w:lang w:eastAsia="en-GB"/>
        </w:rPr>
        <w:t>The Science of the total environment</w:t>
      </w:r>
      <w:r w:rsidRPr="008E50AE">
        <w:rPr>
          <w:rFonts w:ascii="Times New Roman" w:eastAsia="Times New Roman" w:hAnsi="Times New Roman" w:cs="Times New Roman"/>
          <w:sz w:val="24"/>
          <w:szCs w:val="24"/>
          <w:lang w:eastAsia="en-GB"/>
        </w:rPr>
        <w:t xml:space="preserve">, </w:t>
      </w:r>
      <w:hyperlink r:id="rId13" w:tooltip="Go to table of contents for this volume/issue" w:history="1">
        <w:r w:rsidRPr="008E50AE">
          <w:rPr>
            <w:rStyle w:val="anchor-text"/>
            <w:rFonts w:ascii="Times New Roman" w:hAnsi="Times New Roman" w:cs="Times New Roman"/>
            <w:sz w:val="24"/>
            <w:szCs w:val="24"/>
          </w:rPr>
          <w:t>954</w:t>
        </w:r>
      </w:hyperlink>
      <w:r w:rsidRPr="008E50AE">
        <w:rPr>
          <w:rFonts w:ascii="Times New Roman" w:hAnsi="Times New Roman" w:cs="Times New Roman"/>
          <w:sz w:val="24"/>
          <w:szCs w:val="24"/>
        </w:rPr>
        <w:t xml:space="preserve">, </w:t>
      </w:r>
      <w:r w:rsidRPr="008E50AE">
        <w:rPr>
          <w:rFonts w:ascii="Times New Roman" w:eastAsia="Times New Roman" w:hAnsi="Times New Roman" w:cs="Times New Roman"/>
          <w:sz w:val="24"/>
          <w:szCs w:val="24"/>
          <w:lang w:eastAsia="en-GB"/>
        </w:rPr>
        <w:t>176462. https://doi.org/10.1016/j.scitotenv.2024.176462.</w:t>
      </w:r>
    </w:p>
    <w:p w:rsidR="00A10D54" w:rsidRPr="008E50AE" w:rsidRDefault="00A10D54"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Nosek</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Kaczmarczyk</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Jędrzejczyk</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R</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Supel</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P</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Kaszycki</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P</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w:t>
      </w:r>
      <w:r w:rsidR="009B1600"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Miszalski</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Z</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(2020)</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Expression of genes involved in heavy metal trafficking in plants exposed to salinity stress and elevated Cd concentrations. Plants 9:475. https:</w:t>
      </w:r>
      <w:r w:rsidR="00BB18A3" w:rsidRPr="008E50AE">
        <w:rPr>
          <w:rFonts w:ascii="Times New Roman" w:hAnsi="Times New Roman" w:cs="Times New Roman"/>
          <w:sz w:val="24"/>
          <w:szCs w:val="24"/>
        </w:rPr>
        <w:t>//doi.org/10.3390/plants9040475</w:t>
      </w:r>
    </w:p>
    <w:p w:rsidR="009225C8" w:rsidRPr="008E50AE" w:rsidRDefault="009225C8" w:rsidP="00406123">
      <w:pPr>
        <w:spacing w:after="0" w:line="240" w:lineRule="auto"/>
        <w:jc w:val="both"/>
        <w:rPr>
          <w:rFonts w:ascii="Times New Roman" w:eastAsia="Times New Roman" w:hAnsi="Times New Roman" w:cs="Times New Roman"/>
          <w:sz w:val="24"/>
          <w:szCs w:val="24"/>
          <w:lang w:eastAsia="en-GB"/>
        </w:rPr>
      </w:pPr>
      <w:proofErr w:type="spellStart"/>
      <w:r w:rsidRPr="008E50AE">
        <w:rPr>
          <w:rFonts w:ascii="Times New Roman" w:eastAsia="Times New Roman" w:hAnsi="Times New Roman" w:cs="Times New Roman"/>
          <w:sz w:val="24"/>
          <w:szCs w:val="24"/>
          <w:lang w:eastAsia="en-GB"/>
        </w:rPr>
        <w:t>Okereafor</w:t>
      </w:r>
      <w:proofErr w:type="spellEnd"/>
      <w:r w:rsidRPr="008E50AE">
        <w:rPr>
          <w:rFonts w:ascii="Times New Roman" w:eastAsia="Times New Roman" w:hAnsi="Times New Roman" w:cs="Times New Roman"/>
          <w:sz w:val="24"/>
          <w:szCs w:val="24"/>
          <w:lang w:eastAsia="en-GB"/>
        </w:rPr>
        <w:t xml:space="preserve">, U., </w:t>
      </w:r>
      <w:proofErr w:type="spellStart"/>
      <w:r w:rsidRPr="008E50AE">
        <w:rPr>
          <w:rFonts w:ascii="Times New Roman" w:eastAsia="Times New Roman" w:hAnsi="Times New Roman" w:cs="Times New Roman"/>
          <w:sz w:val="24"/>
          <w:szCs w:val="24"/>
          <w:lang w:eastAsia="en-GB"/>
        </w:rPr>
        <w:t>Makhatha</w:t>
      </w:r>
      <w:proofErr w:type="spellEnd"/>
      <w:r w:rsidRPr="008E50AE">
        <w:rPr>
          <w:rFonts w:ascii="Times New Roman" w:eastAsia="Times New Roman" w:hAnsi="Times New Roman" w:cs="Times New Roman"/>
          <w:sz w:val="24"/>
          <w:szCs w:val="24"/>
          <w:lang w:eastAsia="en-GB"/>
        </w:rPr>
        <w:t xml:space="preserve">, M., </w:t>
      </w:r>
      <w:proofErr w:type="spellStart"/>
      <w:r w:rsidRPr="008E50AE">
        <w:rPr>
          <w:rFonts w:ascii="Times New Roman" w:eastAsia="Times New Roman" w:hAnsi="Times New Roman" w:cs="Times New Roman"/>
          <w:sz w:val="24"/>
          <w:szCs w:val="24"/>
          <w:lang w:eastAsia="en-GB"/>
        </w:rPr>
        <w:t>Mekuto</w:t>
      </w:r>
      <w:proofErr w:type="spellEnd"/>
      <w:r w:rsidRPr="008E50AE">
        <w:rPr>
          <w:rFonts w:ascii="Times New Roman" w:eastAsia="Times New Roman" w:hAnsi="Times New Roman" w:cs="Times New Roman"/>
          <w:sz w:val="24"/>
          <w:szCs w:val="24"/>
          <w:lang w:eastAsia="en-GB"/>
        </w:rPr>
        <w:t xml:space="preserve">, L., </w:t>
      </w:r>
      <w:proofErr w:type="spellStart"/>
      <w:r w:rsidRPr="008E50AE">
        <w:rPr>
          <w:rFonts w:ascii="Times New Roman" w:eastAsia="Times New Roman" w:hAnsi="Times New Roman" w:cs="Times New Roman"/>
          <w:sz w:val="24"/>
          <w:szCs w:val="24"/>
          <w:lang w:eastAsia="en-GB"/>
        </w:rPr>
        <w:t>Uche-Okereafor</w:t>
      </w:r>
      <w:proofErr w:type="spellEnd"/>
      <w:r w:rsidRPr="008E50AE">
        <w:rPr>
          <w:rFonts w:ascii="Times New Roman" w:eastAsia="Times New Roman" w:hAnsi="Times New Roman" w:cs="Times New Roman"/>
          <w:sz w:val="24"/>
          <w:szCs w:val="24"/>
          <w:lang w:eastAsia="en-GB"/>
        </w:rPr>
        <w:t xml:space="preserve">, N., </w:t>
      </w:r>
      <w:proofErr w:type="spellStart"/>
      <w:r w:rsidRPr="008E50AE">
        <w:rPr>
          <w:rFonts w:ascii="Times New Roman" w:eastAsia="Times New Roman" w:hAnsi="Times New Roman" w:cs="Times New Roman"/>
          <w:sz w:val="24"/>
          <w:szCs w:val="24"/>
          <w:lang w:eastAsia="en-GB"/>
        </w:rPr>
        <w:t>Sebola</w:t>
      </w:r>
      <w:proofErr w:type="spellEnd"/>
      <w:r w:rsidRPr="008E50AE">
        <w:rPr>
          <w:rFonts w:ascii="Times New Roman" w:eastAsia="Times New Roman" w:hAnsi="Times New Roman" w:cs="Times New Roman"/>
          <w:sz w:val="24"/>
          <w:szCs w:val="24"/>
          <w:lang w:eastAsia="en-GB"/>
        </w:rPr>
        <w:t xml:space="preserve">, T., &amp; </w:t>
      </w:r>
      <w:proofErr w:type="spellStart"/>
      <w:r w:rsidRPr="008E50AE">
        <w:rPr>
          <w:rFonts w:ascii="Times New Roman" w:eastAsia="Times New Roman" w:hAnsi="Times New Roman" w:cs="Times New Roman"/>
          <w:sz w:val="24"/>
          <w:szCs w:val="24"/>
          <w:lang w:eastAsia="en-GB"/>
        </w:rPr>
        <w:t>Mavumengwana</w:t>
      </w:r>
      <w:proofErr w:type="spellEnd"/>
      <w:r w:rsidRPr="008E50AE">
        <w:rPr>
          <w:rFonts w:ascii="Times New Roman" w:eastAsia="Times New Roman" w:hAnsi="Times New Roman" w:cs="Times New Roman"/>
          <w:sz w:val="24"/>
          <w:szCs w:val="24"/>
          <w:lang w:eastAsia="en-GB"/>
        </w:rPr>
        <w:t xml:space="preserve">, V. (2020). Toxic Metal Implications on Agricultural Soils, Plants, Animals, Aquatic life and Human Health. </w:t>
      </w:r>
      <w:r w:rsidRPr="008E50AE">
        <w:rPr>
          <w:rFonts w:ascii="Times New Roman" w:eastAsia="Times New Roman" w:hAnsi="Times New Roman" w:cs="Times New Roman"/>
          <w:i/>
          <w:iCs/>
          <w:sz w:val="24"/>
          <w:szCs w:val="24"/>
          <w:lang w:eastAsia="en-GB"/>
        </w:rPr>
        <w:t>International Journal of Environmental Research and Public Health</w:t>
      </w:r>
      <w:r w:rsidRPr="008E50AE">
        <w:rPr>
          <w:rFonts w:ascii="Times New Roman" w:eastAsia="Times New Roman" w:hAnsi="Times New Roman" w:cs="Times New Roman"/>
          <w:sz w:val="24"/>
          <w:szCs w:val="24"/>
          <w:lang w:eastAsia="en-GB"/>
        </w:rPr>
        <w:t xml:space="preserve">, </w:t>
      </w:r>
      <w:r w:rsidRPr="008E50AE">
        <w:rPr>
          <w:rStyle w:val="Emphasis"/>
          <w:rFonts w:ascii="Times New Roman" w:hAnsi="Times New Roman" w:cs="Times New Roman"/>
          <w:sz w:val="24"/>
          <w:szCs w:val="24"/>
        </w:rPr>
        <w:t>17</w:t>
      </w:r>
      <w:r w:rsidRPr="008E50AE">
        <w:rPr>
          <w:rStyle w:val="m-rich-text"/>
          <w:rFonts w:ascii="Times New Roman" w:hAnsi="Times New Roman" w:cs="Times New Roman"/>
          <w:sz w:val="24"/>
          <w:szCs w:val="24"/>
        </w:rPr>
        <w:t>(7), 2204</w:t>
      </w:r>
      <w:r w:rsidRPr="008E50AE">
        <w:rPr>
          <w:rFonts w:ascii="Times New Roman" w:eastAsia="Times New Roman" w:hAnsi="Times New Roman" w:cs="Times New Roman"/>
          <w:sz w:val="24"/>
          <w:szCs w:val="24"/>
          <w:lang w:eastAsia="en-GB"/>
        </w:rPr>
        <w:t>. https://doi.org/10.3390/ijerph17072204.</w:t>
      </w:r>
    </w:p>
    <w:p w:rsidR="00630226" w:rsidRPr="008E50AE" w:rsidRDefault="00630226"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Pan</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X</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Liu</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Z</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Feng</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Wang</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C</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Liu</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C</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Li</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Yao</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K</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w:t>
      </w:r>
      <w:r w:rsidR="009B1600"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Liao</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(2024)</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The response of DNA </w:t>
      </w:r>
      <w:proofErr w:type="spellStart"/>
      <w:r w:rsidRPr="008E50AE">
        <w:rPr>
          <w:rFonts w:ascii="Times New Roman" w:hAnsi="Times New Roman" w:cs="Times New Roman"/>
          <w:sz w:val="24"/>
          <w:szCs w:val="24"/>
        </w:rPr>
        <w:t>methyltransferase</w:t>
      </w:r>
      <w:proofErr w:type="spellEnd"/>
      <w:r w:rsidRPr="008E50AE">
        <w:rPr>
          <w:rFonts w:ascii="Times New Roman" w:hAnsi="Times New Roman" w:cs="Times New Roman"/>
          <w:sz w:val="24"/>
          <w:szCs w:val="24"/>
        </w:rPr>
        <w:t xml:space="preserve"> and </w:t>
      </w:r>
      <w:proofErr w:type="spellStart"/>
      <w:r w:rsidRPr="008E50AE">
        <w:rPr>
          <w:rFonts w:ascii="Times New Roman" w:hAnsi="Times New Roman" w:cs="Times New Roman"/>
          <w:sz w:val="24"/>
          <w:szCs w:val="24"/>
        </w:rPr>
        <w:t>demethylase</w:t>
      </w:r>
      <w:proofErr w:type="spellEnd"/>
      <w:r w:rsidRPr="008E50AE">
        <w:rPr>
          <w:rFonts w:ascii="Times New Roman" w:hAnsi="Times New Roman" w:cs="Times New Roman"/>
          <w:sz w:val="24"/>
          <w:szCs w:val="24"/>
        </w:rPr>
        <w:t xml:space="preserve"> genes to abiotic stresses in tomato seedlings. Plant </w:t>
      </w:r>
      <w:proofErr w:type="spellStart"/>
      <w:r w:rsidRPr="008E50AE">
        <w:rPr>
          <w:rFonts w:ascii="Times New Roman" w:hAnsi="Times New Roman" w:cs="Times New Roman"/>
          <w:sz w:val="24"/>
          <w:szCs w:val="24"/>
        </w:rPr>
        <w:t>Physiol</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Biochem</w:t>
      </w:r>
      <w:proofErr w:type="spellEnd"/>
      <w:r w:rsidRPr="008E50AE">
        <w:rPr>
          <w:rFonts w:ascii="Times New Roman" w:hAnsi="Times New Roman" w:cs="Times New Roman"/>
          <w:sz w:val="24"/>
          <w:szCs w:val="24"/>
        </w:rPr>
        <w:t xml:space="preserve"> 217:109276. https://doi.o</w:t>
      </w:r>
      <w:r w:rsidR="00BB18A3" w:rsidRPr="008E50AE">
        <w:rPr>
          <w:rFonts w:ascii="Times New Roman" w:hAnsi="Times New Roman" w:cs="Times New Roman"/>
          <w:sz w:val="24"/>
          <w:szCs w:val="24"/>
        </w:rPr>
        <w:t>rg/10.1016/j.plaphy.2024.109276</w:t>
      </w: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Popov</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Kubeš</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Vachová</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P</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Hnilička</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F</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Zemanová</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V</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Česká</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Praus</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Lhotská</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Kudrna</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Tunklová</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B</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Štengl</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K</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Krucký</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w:t>
      </w:r>
      <w:r w:rsidR="009B1600"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Turnovec</w:t>
      </w:r>
      <w:proofErr w:type="spellEnd"/>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T</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(2023)</w:t>
      </w:r>
      <w:r w:rsidR="009B1600" w:rsidRPr="008E50AE">
        <w:rPr>
          <w:rFonts w:ascii="Times New Roman" w:hAnsi="Times New Roman" w:cs="Times New Roman"/>
          <w:sz w:val="24"/>
          <w:szCs w:val="24"/>
        </w:rPr>
        <w:t>.</w:t>
      </w:r>
      <w:r w:rsidRPr="008E50AE">
        <w:rPr>
          <w:rFonts w:ascii="Times New Roman" w:hAnsi="Times New Roman" w:cs="Times New Roman"/>
          <w:sz w:val="24"/>
          <w:szCs w:val="24"/>
        </w:rPr>
        <w:t xml:space="preserve"> Effect of arsenic soil contamination on stress response metabolites, 5-methylcytosine level and CDC25 expression in spinach. Toxics 11:568. https:/</w:t>
      </w:r>
      <w:r w:rsidR="00BB18A3" w:rsidRPr="008E50AE">
        <w:rPr>
          <w:rFonts w:ascii="Times New Roman" w:hAnsi="Times New Roman" w:cs="Times New Roman"/>
          <w:sz w:val="24"/>
          <w:szCs w:val="24"/>
        </w:rPr>
        <w:t>/doi.org/10.3390/toxics11070568</w:t>
      </w:r>
    </w:p>
    <w:p w:rsidR="00E15A80" w:rsidRPr="008E50AE" w:rsidRDefault="00E15A80" w:rsidP="00406123">
      <w:pPr>
        <w:spacing w:after="0" w:line="240" w:lineRule="auto"/>
        <w:jc w:val="both"/>
        <w:rPr>
          <w:rFonts w:ascii="Times New Roman" w:eastAsia="Times New Roman" w:hAnsi="Times New Roman" w:cs="Times New Roman"/>
          <w:sz w:val="24"/>
          <w:szCs w:val="24"/>
          <w:lang w:eastAsia="en-GB"/>
        </w:rPr>
      </w:pPr>
      <w:proofErr w:type="spellStart"/>
      <w:r w:rsidRPr="008E50AE">
        <w:rPr>
          <w:rFonts w:ascii="Times New Roman" w:eastAsia="Times New Roman" w:hAnsi="Times New Roman" w:cs="Times New Roman"/>
          <w:sz w:val="24"/>
          <w:szCs w:val="24"/>
          <w:lang w:eastAsia="en-GB"/>
        </w:rPr>
        <w:t>Qu</w:t>
      </w:r>
      <w:proofErr w:type="spellEnd"/>
      <w:r w:rsidRPr="008E50AE">
        <w:rPr>
          <w:rFonts w:ascii="Times New Roman" w:eastAsia="Times New Roman" w:hAnsi="Times New Roman" w:cs="Times New Roman"/>
          <w:sz w:val="24"/>
          <w:szCs w:val="24"/>
          <w:lang w:eastAsia="en-GB"/>
        </w:rPr>
        <w:t xml:space="preserve">, F., &amp; </w:t>
      </w:r>
      <w:proofErr w:type="spellStart"/>
      <w:r w:rsidRPr="008E50AE">
        <w:rPr>
          <w:rFonts w:ascii="Times New Roman" w:eastAsia="Times New Roman" w:hAnsi="Times New Roman" w:cs="Times New Roman"/>
          <w:sz w:val="24"/>
          <w:szCs w:val="24"/>
          <w:lang w:eastAsia="en-GB"/>
        </w:rPr>
        <w:t>Zheng</w:t>
      </w:r>
      <w:proofErr w:type="spellEnd"/>
      <w:r w:rsidRPr="008E50AE">
        <w:rPr>
          <w:rFonts w:ascii="Times New Roman" w:eastAsia="Times New Roman" w:hAnsi="Times New Roman" w:cs="Times New Roman"/>
          <w:sz w:val="24"/>
          <w:szCs w:val="24"/>
          <w:lang w:eastAsia="en-GB"/>
        </w:rPr>
        <w:t xml:space="preserve">, W. (2024). Cadmium Exposure: Mechanisms and Pathways of Toxicity and Implications for Human Health. </w:t>
      </w:r>
      <w:r w:rsidRPr="008E50AE">
        <w:rPr>
          <w:rFonts w:ascii="Times New Roman" w:eastAsia="Times New Roman" w:hAnsi="Times New Roman" w:cs="Times New Roman"/>
          <w:i/>
          <w:iCs/>
          <w:sz w:val="24"/>
          <w:szCs w:val="24"/>
          <w:lang w:eastAsia="en-GB"/>
        </w:rPr>
        <w:t>Toxics</w:t>
      </w:r>
      <w:r w:rsidRPr="008E50AE">
        <w:rPr>
          <w:rFonts w:ascii="Times New Roman" w:eastAsia="Times New Roman" w:hAnsi="Times New Roman" w:cs="Times New Roman"/>
          <w:sz w:val="24"/>
          <w:szCs w:val="24"/>
          <w:lang w:eastAsia="en-GB"/>
        </w:rPr>
        <w:t xml:space="preserve">, </w:t>
      </w:r>
      <w:r w:rsidRPr="008E50AE">
        <w:rPr>
          <w:rStyle w:val="Emphasis"/>
          <w:rFonts w:ascii="Times New Roman" w:hAnsi="Times New Roman" w:cs="Times New Roman"/>
          <w:sz w:val="24"/>
          <w:szCs w:val="24"/>
        </w:rPr>
        <w:t>12</w:t>
      </w:r>
      <w:r w:rsidRPr="008E50AE">
        <w:rPr>
          <w:rStyle w:val="m-rich-text"/>
          <w:rFonts w:ascii="Times New Roman" w:hAnsi="Times New Roman" w:cs="Times New Roman"/>
          <w:sz w:val="24"/>
          <w:szCs w:val="24"/>
        </w:rPr>
        <w:t>(6), 388</w:t>
      </w:r>
      <w:r w:rsidRPr="008E50AE">
        <w:rPr>
          <w:rFonts w:ascii="Times New Roman" w:eastAsia="Times New Roman" w:hAnsi="Times New Roman" w:cs="Times New Roman"/>
          <w:sz w:val="24"/>
          <w:szCs w:val="24"/>
          <w:lang w:eastAsia="en-GB"/>
        </w:rPr>
        <w:t>. https://doi.org/10.3390/toxics12060388.</w:t>
      </w:r>
    </w:p>
    <w:p w:rsidR="00E15A80" w:rsidRPr="008E50AE" w:rsidRDefault="00E15A80"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Rahman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Nawaz</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Gul</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Yasin</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Hussain</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B</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Li</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Y</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Cheng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H</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(2022)</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State-of-the-art OMICS strategies against toxic effects of heavy metals in plants: a review. </w:t>
      </w:r>
      <w:proofErr w:type="spellStart"/>
      <w:r w:rsidRPr="008E50AE">
        <w:rPr>
          <w:rFonts w:ascii="Times New Roman" w:hAnsi="Times New Roman" w:cs="Times New Roman"/>
          <w:sz w:val="24"/>
          <w:szCs w:val="24"/>
        </w:rPr>
        <w:t>Ecotoxicol</w:t>
      </w:r>
      <w:proofErr w:type="spellEnd"/>
      <w:r w:rsidRPr="008E50AE">
        <w:rPr>
          <w:rFonts w:ascii="Times New Roman" w:hAnsi="Times New Roman" w:cs="Times New Roman"/>
          <w:sz w:val="24"/>
          <w:szCs w:val="24"/>
        </w:rPr>
        <w:t xml:space="preserve"> Environ </w:t>
      </w:r>
      <w:proofErr w:type="spellStart"/>
      <w:r w:rsidRPr="008E50AE">
        <w:rPr>
          <w:rFonts w:ascii="Times New Roman" w:hAnsi="Times New Roman" w:cs="Times New Roman"/>
          <w:sz w:val="24"/>
          <w:szCs w:val="24"/>
        </w:rPr>
        <w:t>Saf</w:t>
      </w:r>
      <w:proofErr w:type="spellEnd"/>
      <w:r w:rsidRPr="008E50AE">
        <w:rPr>
          <w:rFonts w:ascii="Times New Roman" w:hAnsi="Times New Roman" w:cs="Times New Roman"/>
          <w:sz w:val="24"/>
          <w:szCs w:val="24"/>
        </w:rPr>
        <w:t xml:space="preserve"> 242:113952. https://doi.o</w:t>
      </w:r>
      <w:r w:rsidR="00BB18A3" w:rsidRPr="008E50AE">
        <w:rPr>
          <w:rFonts w:ascii="Times New Roman" w:hAnsi="Times New Roman" w:cs="Times New Roman"/>
          <w:sz w:val="24"/>
          <w:szCs w:val="24"/>
        </w:rPr>
        <w:t>rg/10.1016/j.ecoenv.2022.113952</w:t>
      </w: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Rashid</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Schutte</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B</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Ulery</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Deyholos</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Sanogo</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Lehnhoff</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E</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Beck</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(2023)</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Heavy metal contamination in agricultural soil: environmental pollutants affecting crop health. Agronomy 13:1521. https://d</w:t>
      </w:r>
      <w:r w:rsidR="00BB18A3" w:rsidRPr="008E50AE">
        <w:rPr>
          <w:rFonts w:ascii="Times New Roman" w:hAnsi="Times New Roman" w:cs="Times New Roman"/>
          <w:sz w:val="24"/>
          <w:szCs w:val="24"/>
        </w:rPr>
        <w:t>oi.org/10.3390/agronomy13061521</w:t>
      </w:r>
    </w:p>
    <w:p w:rsidR="00676D99" w:rsidRPr="008E50AE" w:rsidRDefault="00676D99" w:rsidP="00406123">
      <w:pPr>
        <w:spacing w:after="0" w:line="240" w:lineRule="auto"/>
        <w:jc w:val="both"/>
        <w:rPr>
          <w:rFonts w:ascii="Times New Roman" w:eastAsia="Times New Roman" w:hAnsi="Times New Roman" w:cs="Times New Roman"/>
          <w:sz w:val="24"/>
          <w:szCs w:val="24"/>
          <w:lang w:eastAsia="en-GB"/>
        </w:rPr>
      </w:pPr>
      <w:proofErr w:type="spellStart"/>
      <w:r w:rsidRPr="008E50AE">
        <w:rPr>
          <w:rFonts w:ascii="Times New Roman" w:eastAsia="Times New Roman" w:hAnsi="Times New Roman" w:cs="Times New Roman"/>
          <w:sz w:val="24"/>
          <w:szCs w:val="24"/>
          <w:lang w:eastAsia="en-GB"/>
        </w:rPr>
        <w:lastRenderedPageBreak/>
        <w:t>Raza</w:t>
      </w:r>
      <w:proofErr w:type="spellEnd"/>
      <w:r w:rsidRPr="008E50AE">
        <w:rPr>
          <w:rFonts w:ascii="Times New Roman" w:eastAsia="Times New Roman" w:hAnsi="Times New Roman" w:cs="Times New Roman"/>
          <w:sz w:val="24"/>
          <w:szCs w:val="24"/>
          <w:lang w:eastAsia="en-GB"/>
        </w:rPr>
        <w:t xml:space="preserve">, A., </w:t>
      </w:r>
      <w:proofErr w:type="spellStart"/>
      <w:r w:rsidRPr="008E50AE">
        <w:rPr>
          <w:rFonts w:ascii="Times New Roman" w:eastAsia="Times New Roman" w:hAnsi="Times New Roman" w:cs="Times New Roman"/>
          <w:sz w:val="24"/>
          <w:szCs w:val="24"/>
          <w:lang w:eastAsia="en-GB"/>
        </w:rPr>
        <w:t>Hussain</w:t>
      </w:r>
      <w:proofErr w:type="spellEnd"/>
      <w:r w:rsidRPr="008E50AE">
        <w:rPr>
          <w:rFonts w:ascii="Times New Roman" w:eastAsia="Times New Roman" w:hAnsi="Times New Roman" w:cs="Times New Roman"/>
          <w:sz w:val="24"/>
          <w:szCs w:val="24"/>
          <w:lang w:eastAsia="en-GB"/>
        </w:rPr>
        <w:t xml:space="preserve">, S., </w:t>
      </w:r>
      <w:proofErr w:type="spellStart"/>
      <w:r w:rsidRPr="008E50AE">
        <w:rPr>
          <w:rFonts w:ascii="Times New Roman" w:eastAsia="Times New Roman" w:hAnsi="Times New Roman" w:cs="Times New Roman"/>
          <w:sz w:val="24"/>
          <w:szCs w:val="24"/>
          <w:lang w:eastAsia="en-GB"/>
        </w:rPr>
        <w:t>Javed</w:t>
      </w:r>
      <w:proofErr w:type="spellEnd"/>
      <w:r w:rsidRPr="008E50AE">
        <w:rPr>
          <w:rFonts w:ascii="Times New Roman" w:eastAsia="Times New Roman" w:hAnsi="Times New Roman" w:cs="Times New Roman"/>
          <w:sz w:val="24"/>
          <w:szCs w:val="24"/>
          <w:lang w:eastAsia="en-GB"/>
        </w:rPr>
        <w:t xml:space="preserve">, R., </w:t>
      </w:r>
      <w:proofErr w:type="spellStart"/>
      <w:r w:rsidRPr="008E50AE">
        <w:rPr>
          <w:rFonts w:ascii="Times New Roman" w:eastAsia="Times New Roman" w:hAnsi="Times New Roman" w:cs="Times New Roman"/>
          <w:sz w:val="24"/>
          <w:szCs w:val="24"/>
          <w:lang w:eastAsia="en-GB"/>
        </w:rPr>
        <w:t>Hafeez</w:t>
      </w:r>
      <w:proofErr w:type="spellEnd"/>
      <w:r w:rsidRPr="008E50AE">
        <w:rPr>
          <w:rFonts w:ascii="Times New Roman" w:eastAsia="Times New Roman" w:hAnsi="Times New Roman" w:cs="Times New Roman"/>
          <w:sz w:val="24"/>
          <w:szCs w:val="24"/>
          <w:lang w:eastAsia="en-GB"/>
        </w:rPr>
        <w:t xml:space="preserve">, M., &amp; </w:t>
      </w:r>
      <w:proofErr w:type="spellStart"/>
      <w:r w:rsidRPr="008E50AE">
        <w:rPr>
          <w:rFonts w:ascii="Times New Roman" w:eastAsia="Times New Roman" w:hAnsi="Times New Roman" w:cs="Times New Roman"/>
          <w:sz w:val="24"/>
          <w:szCs w:val="24"/>
          <w:lang w:eastAsia="en-GB"/>
        </w:rPr>
        <w:t>Hasanuzzaman</w:t>
      </w:r>
      <w:proofErr w:type="spellEnd"/>
      <w:r w:rsidRPr="008E50AE">
        <w:rPr>
          <w:rFonts w:ascii="Times New Roman" w:eastAsia="Times New Roman" w:hAnsi="Times New Roman" w:cs="Times New Roman"/>
          <w:sz w:val="24"/>
          <w:szCs w:val="24"/>
          <w:lang w:eastAsia="en-GB"/>
        </w:rPr>
        <w:t xml:space="preserve">, M. (2021). Antioxidant </w:t>
      </w:r>
      <w:proofErr w:type="spellStart"/>
      <w:r w:rsidRPr="008E50AE">
        <w:rPr>
          <w:rFonts w:ascii="Times New Roman" w:eastAsia="Times New Roman" w:hAnsi="Times New Roman" w:cs="Times New Roman"/>
          <w:sz w:val="24"/>
          <w:szCs w:val="24"/>
          <w:lang w:eastAsia="en-GB"/>
        </w:rPr>
        <w:t>Defense</w:t>
      </w:r>
      <w:proofErr w:type="spellEnd"/>
      <w:r w:rsidRPr="008E50AE">
        <w:rPr>
          <w:rFonts w:ascii="Times New Roman" w:eastAsia="Times New Roman" w:hAnsi="Times New Roman" w:cs="Times New Roman"/>
          <w:sz w:val="24"/>
          <w:szCs w:val="24"/>
          <w:lang w:eastAsia="en-GB"/>
        </w:rPr>
        <w:t xml:space="preserve"> Systems and Remediation of Metal Toxicity in Plants. </w:t>
      </w:r>
      <w:r w:rsidRPr="008E50AE">
        <w:rPr>
          <w:rFonts w:ascii="Times New Roman" w:hAnsi="Times New Roman" w:cs="Times New Roman"/>
          <w:sz w:val="24"/>
          <w:szCs w:val="24"/>
        </w:rPr>
        <w:t xml:space="preserve">In: </w:t>
      </w:r>
      <w:proofErr w:type="spellStart"/>
      <w:r w:rsidRPr="008E50AE">
        <w:rPr>
          <w:rFonts w:ascii="Times New Roman" w:hAnsi="Times New Roman" w:cs="Times New Roman"/>
          <w:sz w:val="24"/>
          <w:szCs w:val="24"/>
        </w:rPr>
        <w:t>Hasanuzzaman</w:t>
      </w:r>
      <w:proofErr w:type="spellEnd"/>
      <w:r w:rsidRPr="008E50AE">
        <w:rPr>
          <w:rFonts w:ascii="Times New Roman" w:hAnsi="Times New Roman" w:cs="Times New Roman"/>
          <w:sz w:val="24"/>
          <w:szCs w:val="24"/>
        </w:rPr>
        <w:t>, M. (</w:t>
      </w:r>
      <w:proofErr w:type="spellStart"/>
      <w:proofErr w:type="gramStart"/>
      <w:r w:rsidRPr="008E50AE">
        <w:rPr>
          <w:rFonts w:ascii="Times New Roman" w:hAnsi="Times New Roman" w:cs="Times New Roman"/>
          <w:sz w:val="24"/>
          <w:szCs w:val="24"/>
        </w:rPr>
        <w:t>eds</w:t>
      </w:r>
      <w:proofErr w:type="spellEnd"/>
      <w:proofErr w:type="gramEnd"/>
      <w:r w:rsidRPr="008E50AE">
        <w:rPr>
          <w:rFonts w:ascii="Times New Roman" w:hAnsi="Times New Roman" w:cs="Times New Roman"/>
          <w:sz w:val="24"/>
          <w:szCs w:val="24"/>
        </w:rPr>
        <w:t>) Approaches to the Remediation of Inorganic Pollutants. Springer, Singapore</w:t>
      </w:r>
      <w:r w:rsidRPr="008E50AE">
        <w:rPr>
          <w:rFonts w:ascii="Times New Roman" w:eastAsia="Times New Roman" w:hAnsi="Times New Roman" w:cs="Times New Roman"/>
          <w:sz w:val="24"/>
          <w:szCs w:val="24"/>
          <w:lang w:eastAsia="en-GB"/>
        </w:rPr>
        <w:t>, 91-124. https://doi.org/10.1007/978-981-15-6221-1_6.</w:t>
      </w:r>
    </w:p>
    <w:p w:rsidR="00630226" w:rsidRPr="008E50AE" w:rsidRDefault="00630226" w:rsidP="00406123">
      <w:pPr>
        <w:ind w:left="709" w:hanging="709"/>
        <w:jc w:val="both"/>
        <w:rPr>
          <w:rFonts w:ascii="Times New Roman" w:hAnsi="Times New Roman" w:cs="Times New Roman"/>
          <w:sz w:val="24"/>
          <w:szCs w:val="24"/>
        </w:rPr>
      </w:pP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Riyazuddin</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R</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Nisha</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Ejaz</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B</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Khan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Kumar</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Ramteke</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P</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Gupta</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R</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(2021)</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A comprehensive review on the heavy metal toxicity and sequestration in plants. Biomolecules 12:43. https</w:t>
      </w:r>
      <w:r w:rsidR="00BB18A3" w:rsidRPr="008E50AE">
        <w:rPr>
          <w:rFonts w:ascii="Times New Roman" w:hAnsi="Times New Roman" w:cs="Times New Roman"/>
          <w:sz w:val="24"/>
          <w:szCs w:val="24"/>
        </w:rPr>
        <w:t>://doi.org/10.3390/biom12010043</w:t>
      </w: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Shahid</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Pourrut</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B</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Dumat</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C</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Nadeem</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Aslam</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Pinelli</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E</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(2014)</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Heavy-metal-induced reactive oxygen species: </w:t>
      </w:r>
      <w:proofErr w:type="spellStart"/>
      <w:r w:rsidRPr="008E50AE">
        <w:rPr>
          <w:rFonts w:ascii="Times New Roman" w:hAnsi="Times New Roman" w:cs="Times New Roman"/>
          <w:sz w:val="24"/>
          <w:szCs w:val="24"/>
        </w:rPr>
        <w:t>phytotoxicity</w:t>
      </w:r>
      <w:proofErr w:type="spellEnd"/>
      <w:r w:rsidRPr="008E50AE">
        <w:rPr>
          <w:rFonts w:ascii="Times New Roman" w:hAnsi="Times New Roman" w:cs="Times New Roman"/>
          <w:sz w:val="24"/>
          <w:szCs w:val="24"/>
        </w:rPr>
        <w:t xml:space="preserve"> and physicochemical changes in plants. Rev Environ </w:t>
      </w:r>
      <w:proofErr w:type="spellStart"/>
      <w:r w:rsidRPr="008E50AE">
        <w:rPr>
          <w:rFonts w:ascii="Times New Roman" w:hAnsi="Times New Roman" w:cs="Times New Roman"/>
          <w:sz w:val="24"/>
          <w:szCs w:val="24"/>
        </w:rPr>
        <w:t>Contam</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Toxicol</w:t>
      </w:r>
      <w:proofErr w:type="spellEnd"/>
      <w:r w:rsidRPr="008E50AE">
        <w:rPr>
          <w:rFonts w:ascii="Times New Roman" w:hAnsi="Times New Roman" w:cs="Times New Roman"/>
          <w:sz w:val="24"/>
          <w:szCs w:val="24"/>
        </w:rPr>
        <w:t xml:space="preserve"> 232:1–44. https://doi.</w:t>
      </w:r>
      <w:r w:rsidR="00BB18A3" w:rsidRPr="008E50AE">
        <w:rPr>
          <w:rFonts w:ascii="Times New Roman" w:hAnsi="Times New Roman" w:cs="Times New Roman"/>
          <w:sz w:val="24"/>
          <w:szCs w:val="24"/>
        </w:rPr>
        <w:t>org/10.1007/978-3-319-06746-9_1</w:t>
      </w: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Skuza</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Szućko-Kociuba</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I</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Filip</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E</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Bożek</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I</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(2022)</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Natural molecular mechanisms of plant </w:t>
      </w:r>
      <w:proofErr w:type="spellStart"/>
      <w:r w:rsidRPr="008E50AE">
        <w:rPr>
          <w:rFonts w:ascii="Times New Roman" w:hAnsi="Times New Roman" w:cs="Times New Roman"/>
          <w:sz w:val="24"/>
          <w:szCs w:val="24"/>
        </w:rPr>
        <w:t>hyperaccumulation</w:t>
      </w:r>
      <w:proofErr w:type="spellEnd"/>
      <w:r w:rsidRPr="008E50AE">
        <w:rPr>
          <w:rFonts w:ascii="Times New Roman" w:hAnsi="Times New Roman" w:cs="Times New Roman"/>
          <w:sz w:val="24"/>
          <w:szCs w:val="24"/>
        </w:rPr>
        <w:t xml:space="preserve"> and </w:t>
      </w:r>
      <w:proofErr w:type="spellStart"/>
      <w:r w:rsidRPr="008E50AE">
        <w:rPr>
          <w:rFonts w:ascii="Times New Roman" w:hAnsi="Times New Roman" w:cs="Times New Roman"/>
          <w:sz w:val="24"/>
          <w:szCs w:val="24"/>
        </w:rPr>
        <w:t>hypertolerance</w:t>
      </w:r>
      <w:proofErr w:type="spellEnd"/>
      <w:r w:rsidRPr="008E50AE">
        <w:rPr>
          <w:rFonts w:ascii="Times New Roman" w:hAnsi="Times New Roman" w:cs="Times New Roman"/>
          <w:sz w:val="24"/>
          <w:szCs w:val="24"/>
        </w:rPr>
        <w:t xml:space="preserve"> towards heavy metals. </w:t>
      </w:r>
      <w:proofErr w:type="spellStart"/>
      <w:r w:rsidRPr="008E50AE">
        <w:rPr>
          <w:rFonts w:ascii="Times New Roman" w:hAnsi="Times New Roman" w:cs="Times New Roman"/>
          <w:sz w:val="24"/>
          <w:szCs w:val="24"/>
        </w:rPr>
        <w:t>Int</w:t>
      </w:r>
      <w:proofErr w:type="spellEnd"/>
      <w:r w:rsidRPr="008E50AE">
        <w:rPr>
          <w:rFonts w:ascii="Times New Roman" w:hAnsi="Times New Roman" w:cs="Times New Roman"/>
          <w:sz w:val="24"/>
          <w:szCs w:val="24"/>
        </w:rPr>
        <w:t xml:space="preserve"> J </w:t>
      </w:r>
      <w:proofErr w:type="spellStart"/>
      <w:r w:rsidRPr="008E50AE">
        <w:rPr>
          <w:rFonts w:ascii="Times New Roman" w:hAnsi="Times New Roman" w:cs="Times New Roman"/>
          <w:sz w:val="24"/>
          <w:szCs w:val="24"/>
        </w:rPr>
        <w:t>Mol</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Sci</w:t>
      </w:r>
      <w:proofErr w:type="spellEnd"/>
      <w:r w:rsidRPr="008E50AE">
        <w:rPr>
          <w:rFonts w:ascii="Times New Roman" w:hAnsi="Times New Roman" w:cs="Times New Roman"/>
          <w:sz w:val="24"/>
          <w:szCs w:val="24"/>
        </w:rPr>
        <w:t xml:space="preserve"> 23:9335.</w:t>
      </w:r>
      <w:r w:rsidR="00BB18A3" w:rsidRPr="008E50AE">
        <w:rPr>
          <w:rFonts w:ascii="Times New Roman" w:hAnsi="Times New Roman" w:cs="Times New Roman"/>
          <w:sz w:val="24"/>
          <w:szCs w:val="24"/>
        </w:rPr>
        <w:t xml:space="preserve"> </w:t>
      </w:r>
      <w:r w:rsidRPr="008E50AE">
        <w:rPr>
          <w:rFonts w:ascii="Times New Roman" w:hAnsi="Times New Roman" w:cs="Times New Roman"/>
          <w:sz w:val="24"/>
          <w:szCs w:val="24"/>
        </w:rPr>
        <w:t>https</w:t>
      </w:r>
      <w:r w:rsidR="00BB18A3" w:rsidRPr="008E50AE">
        <w:rPr>
          <w:rFonts w:ascii="Times New Roman" w:hAnsi="Times New Roman" w:cs="Times New Roman"/>
          <w:sz w:val="24"/>
          <w:szCs w:val="24"/>
        </w:rPr>
        <w:t>://doi.org/10.3390/ijms23169335</w:t>
      </w: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Sun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D</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Sun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Huang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Chen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Wang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Q</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(2021)</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Effects of cadmium stress on DNA methylation in soybean. </w:t>
      </w:r>
      <w:proofErr w:type="spellStart"/>
      <w:r w:rsidRPr="008E50AE">
        <w:rPr>
          <w:rFonts w:ascii="Times New Roman" w:hAnsi="Times New Roman" w:cs="Times New Roman"/>
          <w:sz w:val="24"/>
          <w:szCs w:val="24"/>
        </w:rPr>
        <w:t>Biotechnol</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Biotechnol</w:t>
      </w:r>
      <w:proofErr w:type="spellEnd"/>
      <w:r w:rsidRPr="008E50AE">
        <w:rPr>
          <w:rFonts w:ascii="Times New Roman" w:hAnsi="Times New Roman" w:cs="Times New Roman"/>
          <w:sz w:val="24"/>
          <w:szCs w:val="24"/>
        </w:rPr>
        <w:t xml:space="preserve"> Equip 35:1696–1705. [https://doi.org/10.1080/13102818.2021.1980107](https://doi.org/10.1080/13102818.2021.1980107)</w:t>
      </w: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Sun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Yang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Z</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Liu</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Duan</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(2022)</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DNA methylation in plant responses and adaptation to abiotic stresses. </w:t>
      </w:r>
      <w:proofErr w:type="spellStart"/>
      <w:r w:rsidRPr="008E50AE">
        <w:rPr>
          <w:rFonts w:ascii="Times New Roman" w:hAnsi="Times New Roman" w:cs="Times New Roman"/>
          <w:sz w:val="24"/>
          <w:szCs w:val="24"/>
        </w:rPr>
        <w:t>Int</w:t>
      </w:r>
      <w:proofErr w:type="spellEnd"/>
      <w:r w:rsidRPr="008E50AE">
        <w:rPr>
          <w:rFonts w:ascii="Times New Roman" w:hAnsi="Times New Roman" w:cs="Times New Roman"/>
          <w:sz w:val="24"/>
          <w:szCs w:val="24"/>
        </w:rPr>
        <w:t xml:space="preserve"> J </w:t>
      </w:r>
      <w:proofErr w:type="spellStart"/>
      <w:r w:rsidRPr="008E50AE">
        <w:rPr>
          <w:rFonts w:ascii="Times New Roman" w:hAnsi="Times New Roman" w:cs="Times New Roman"/>
          <w:sz w:val="24"/>
          <w:szCs w:val="24"/>
        </w:rPr>
        <w:t>Mol</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Sci</w:t>
      </w:r>
      <w:proofErr w:type="spellEnd"/>
      <w:r w:rsidRPr="008E50AE">
        <w:rPr>
          <w:rFonts w:ascii="Times New Roman" w:hAnsi="Times New Roman" w:cs="Times New Roman"/>
          <w:sz w:val="24"/>
          <w:szCs w:val="24"/>
        </w:rPr>
        <w:t xml:space="preserve"> 23:6910. https</w:t>
      </w:r>
      <w:r w:rsidR="00BB18A3" w:rsidRPr="008E50AE">
        <w:rPr>
          <w:rFonts w:ascii="Times New Roman" w:hAnsi="Times New Roman" w:cs="Times New Roman"/>
          <w:sz w:val="24"/>
          <w:szCs w:val="24"/>
        </w:rPr>
        <w:t>://doi.org/10.3390/ijms23136910</w:t>
      </w:r>
    </w:p>
    <w:p w:rsidR="00A42C13" w:rsidRPr="008E50AE" w:rsidRDefault="00A42C13" w:rsidP="00A42C13">
      <w:pPr>
        <w:spacing w:after="0" w:line="240" w:lineRule="auto"/>
        <w:rPr>
          <w:rFonts w:ascii="Times New Roman" w:eastAsia="Times New Roman" w:hAnsi="Times New Roman" w:cs="Times New Roman"/>
          <w:sz w:val="24"/>
          <w:szCs w:val="24"/>
          <w:lang w:eastAsia="en-GB"/>
        </w:rPr>
      </w:pPr>
      <w:r w:rsidRPr="008E50AE">
        <w:rPr>
          <w:rFonts w:ascii="Times New Roman" w:eastAsia="Times New Roman" w:hAnsi="Times New Roman" w:cs="Times New Roman"/>
          <w:sz w:val="24"/>
          <w:szCs w:val="24"/>
          <w:lang w:eastAsia="en-GB"/>
        </w:rPr>
        <w:t xml:space="preserve">Tang, W., </w:t>
      </w:r>
      <w:proofErr w:type="spellStart"/>
      <w:r w:rsidRPr="008E50AE">
        <w:rPr>
          <w:rFonts w:ascii="Times New Roman" w:eastAsia="Times New Roman" w:hAnsi="Times New Roman" w:cs="Times New Roman"/>
          <w:sz w:val="24"/>
          <w:szCs w:val="24"/>
          <w:lang w:eastAsia="en-GB"/>
        </w:rPr>
        <w:t>Bai</w:t>
      </w:r>
      <w:proofErr w:type="spellEnd"/>
      <w:r w:rsidRPr="008E50AE">
        <w:rPr>
          <w:rFonts w:ascii="Times New Roman" w:eastAsia="Times New Roman" w:hAnsi="Times New Roman" w:cs="Times New Roman"/>
          <w:sz w:val="24"/>
          <w:szCs w:val="24"/>
          <w:lang w:eastAsia="en-GB"/>
        </w:rPr>
        <w:t xml:space="preserve">, X., Zhou, Y., </w:t>
      </w:r>
      <w:proofErr w:type="spellStart"/>
      <w:r w:rsidRPr="008E50AE">
        <w:rPr>
          <w:rFonts w:ascii="Times New Roman" w:eastAsia="Times New Roman" w:hAnsi="Times New Roman" w:cs="Times New Roman"/>
          <w:sz w:val="24"/>
          <w:szCs w:val="24"/>
          <w:lang w:eastAsia="en-GB"/>
        </w:rPr>
        <w:t>Sonne</w:t>
      </w:r>
      <w:proofErr w:type="spellEnd"/>
      <w:r w:rsidRPr="008E50AE">
        <w:rPr>
          <w:rFonts w:ascii="Times New Roman" w:eastAsia="Times New Roman" w:hAnsi="Times New Roman" w:cs="Times New Roman"/>
          <w:sz w:val="24"/>
          <w:szCs w:val="24"/>
          <w:lang w:eastAsia="en-GB"/>
        </w:rPr>
        <w:t xml:space="preserve">, C., Wu, M., Lam, S., </w:t>
      </w:r>
      <w:proofErr w:type="spellStart"/>
      <w:r w:rsidRPr="008E50AE">
        <w:rPr>
          <w:rFonts w:ascii="Times New Roman" w:eastAsia="Times New Roman" w:hAnsi="Times New Roman" w:cs="Times New Roman"/>
          <w:sz w:val="24"/>
          <w:szCs w:val="24"/>
          <w:lang w:eastAsia="en-GB"/>
        </w:rPr>
        <w:t>Hintelmann</w:t>
      </w:r>
      <w:proofErr w:type="spellEnd"/>
      <w:r w:rsidRPr="008E50AE">
        <w:rPr>
          <w:rFonts w:ascii="Times New Roman" w:eastAsia="Times New Roman" w:hAnsi="Times New Roman" w:cs="Times New Roman"/>
          <w:sz w:val="24"/>
          <w:szCs w:val="24"/>
          <w:lang w:eastAsia="en-GB"/>
        </w:rPr>
        <w:t xml:space="preserve">, H., Mitchell, C., </w:t>
      </w:r>
      <w:proofErr w:type="spellStart"/>
      <w:r w:rsidRPr="008E50AE">
        <w:rPr>
          <w:rFonts w:ascii="Times New Roman" w:eastAsia="Times New Roman" w:hAnsi="Times New Roman" w:cs="Times New Roman"/>
          <w:sz w:val="24"/>
          <w:szCs w:val="24"/>
          <w:lang w:eastAsia="en-GB"/>
        </w:rPr>
        <w:t>Johs</w:t>
      </w:r>
      <w:proofErr w:type="spellEnd"/>
      <w:r w:rsidRPr="008E50AE">
        <w:rPr>
          <w:rFonts w:ascii="Times New Roman" w:eastAsia="Times New Roman" w:hAnsi="Times New Roman" w:cs="Times New Roman"/>
          <w:sz w:val="24"/>
          <w:szCs w:val="24"/>
          <w:lang w:eastAsia="en-GB"/>
        </w:rPr>
        <w:t xml:space="preserve">, A., </w:t>
      </w:r>
      <w:proofErr w:type="spellStart"/>
      <w:r w:rsidRPr="008E50AE">
        <w:rPr>
          <w:rFonts w:ascii="Times New Roman" w:eastAsia="Times New Roman" w:hAnsi="Times New Roman" w:cs="Times New Roman"/>
          <w:sz w:val="24"/>
          <w:szCs w:val="24"/>
          <w:lang w:eastAsia="en-GB"/>
        </w:rPr>
        <w:t>Gu</w:t>
      </w:r>
      <w:proofErr w:type="spellEnd"/>
      <w:r w:rsidRPr="008E50AE">
        <w:rPr>
          <w:rFonts w:ascii="Times New Roman" w:eastAsia="Times New Roman" w:hAnsi="Times New Roman" w:cs="Times New Roman"/>
          <w:sz w:val="24"/>
          <w:szCs w:val="24"/>
          <w:lang w:eastAsia="en-GB"/>
        </w:rPr>
        <w:t xml:space="preserve">, B., </w:t>
      </w:r>
      <w:proofErr w:type="spellStart"/>
      <w:r w:rsidRPr="008E50AE">
        <w:rPr>
          <w:rFonts w:ascii="Times New Roman" w:eastAsia="Times New Roman" w:hAnsi="Times New Roman" w:cs="Times New Roman"/>
          <w:sz w:val="24"/>
          <w:szCs w:val="24"/>
          <w:lang w:eastAsia="en-GB"/>
        </w:rPr>
        <w:t>Nunes</w:t>
      </w:r>
      <w:proofErr w:type="spellEnd"/>
      <w:r w:rsidRPr="008E50AE">
        <w:rPr>
          <w:rFonts w:ascii="Times New Roman" w:eastAsia="Times New Roman" w:hAnsi="Times New Roman" w:cs="Times New Roman"/>
          <w:sz w:val="24"/>
          <w:szCs w:val="24"/>
          <w:lang w:eastAsia="en-GB"/>
        </w:rPr>
        <w:t xml:space="preserve">, L., Liu, C., Feng, N., Yang, S., </w:t>
      </w:r>
      <w:proofErr w:type="spellStart"/>
      <w:r w:rsidRPr="008E50AE">
        <w:rPr>
          <w:rFonts w:ascii="Times New Roman" w:eastAsia="Times New Roman" w:hAnsi="Times New Roman" w:cs="Times New Roman"/>
          <w:sz w:val="24"/>
          <w:szCs w:val="24"/>
          <w:lang w:eastAsia="en-GB"/>
        </w:rPr>
        <w:t>Rinklebe</w:t>
      </w:r>
      <w:proofErr w:type="spellEnd"/>
      <w:r w:rsidRPr="008E50AE">
        <w:rPr>
          <w:rFonts w:ascii="Times New Roman" w:eastAsia="Times New Roman" w:hAnsi="Times New Roman" w:cs="Times New Roman"/>
          <w:sz w:val="24"/>
          <w:szCs w:val="24"/>
          <w:lang w:eastAsia="en-GB"/>
        </w:rPr>
        <w:t xml:space="preserve">, J., Lin, Y., Chen, L., Zhang, Y., Yang, Y., Wang, J., Li, S., Wu, Q., Ok, Y., </w:t>
      </w:r>
      <w:proofErr w:type="spellStart"/>
      <w:r w:rsidRPr="008E50AE">
        <w:rPr>
          <w:rFonts w:ascii="Times New Roman" w:eastAsia="Times New Roman" w:hAnsi="Times New Roman" w:cs="Times New Roman"/>
          <w:sz w:val="24"/>
          <w:szCs w:val="24"/>
          <w:lang w:eastAsia="en-GB"/>
        </w:rPr>
        <w:t>Xu</w:t>
      </w:r>
      <w:proofErr w:type="spellEnd"/>
      <w:r w:rsidRPr="008E50AE">
        <w:rPr>
          <w:rFonts w:ascii="Times New Roman" w:eastAsia="Times New Roman" w:hAnsi="Times New Roman" w:cs="Times New Roman"/>
          <w:sz w:val="24"/>
          <w:szCs w:val="24"/>
          <w:lang w:eastAsia="en-GB"/>
        </w:rPr>
        <w:t xml:space="preserve">, D., Li, H., Zhang, X., </w:t>
      </w:r>
      <w:proofErr w:type="spellStart"/>
      <w:r w:rsidRPr="008E50AE">
        <w:rPr>
          <w:rFonts w:ascii="Times New Roman" w:eastAsia="Times New Roman" w:hAnsi="Times New Roman" w:cs="Times New Roman"/>
          <w:sz w:val="24"/>
          <w:szCs w:val="24"/>
          <w:lang w:eastAsia="en-GB"/>
        </w:rPr>
        <w:t>Ren</w:t>
      </w:r>
      <w:proofErr w:type="spellEnd"/>
      <w:r w:rsidRPr="008E50AE">
        <w:rPr>
          <w:rFonts w:ascii="Times New Roman" w:eastAsia="Times New Roman" w:hAnsi="Times New Roman" w:cs="Times New Roman"/>
          <w:sz w:val="24"/>
          <w:szCs w:val="24"/>
          <w:lang w:eastAsia="en-GB"/>
        </w:rPr>
        <w:t xml:space="preserve">, H., Jiang, G., Chai, Z., </w:t>
      </w:r>
      <w:proofErr w:type="spellStart"/>
      <w:r w:rsidRPr="008E50AE">
        <w:rPr>
          <w:rFonts w:ascii="Times New Roman" w:eastAsia="Times New Roman" w:hAnsi="Times New Roman" w:cs="Times New Roman"/>
          <w:sz w:val="24"/>
          <w:szCs w:val="24"/>
          <w:lang w:eastAsia="en-GB"/>
        </w:rPr>
        <w:t>Gao</w:t>
      </w:r>
      <w:proofErr w:type="spellEnd"/>
      <w:r w:rsidRPr="008E50AE">
        <w:rPr>
          <w:rFonts w:ascii="Times New Roman" w:eastAsia="Times New Roman" w:hAnsi="Times New Roman" w:cs="Times New Roman"/>
          <w:sz w:val="24"/>
          <w:szCs w:val="24"/>
          <w:lang w:eastAsia="en-GB"/>
        </w:rPr>
        <w:t xml:space="preserve">, Y., Zhao, J., &amp; </w:t>
      </w:r>
      <w:proofErr w:type="spellStart"/>
      <w:r w:rsidRPr="008E50AE">
        <w:rPr>
          <w:rFonts w:ascii="Times New Roman" w:eastAsia="Times New Roman" w:hAnsi="Times New Roman" w:cs="Times New Roman"/>
          <w:sz w:val="24"/>
          <w:szCs w:val="24"/>
          <w:lang w:eastAsia="en-GB"/>
        </w:rPr>
        <w:t>Zhong</w:t>
      </w:r>
      <w:proofErr w:type="spellEnd"/>
      <w:r w:rsidRPr="008E50AE">
        <w:rPr>
          <w:rFonts w:ascii="Times New Roman" w:eastAsia="Times New Roman" w:hAnsi="Times New Roman" w:cs="Times New Roman"/>
          <w:sz w:val="24"/>
          <w:szCs w:val="24"/>
          <w:lang w:eastAsia="en-GB"/>
        </w:rPr>
        <w:t xml:space="preserve">, H. (2024). A hidden </w:t>
      </w:r>
      <w:proofErr w:type="spellStart"/>
      <w:r w:rsidRPr="008E50AE">
        <w:rPr>
          <w:rFonts w:ascii="Times New Roman" w:eastAsia="Times New Roman" w:hAnsi="Times New Roman" w:cs="Times New Roman"/>
          <w:sz w:val="24"/>
          <w:szCs w:val="24"/>
          <w:lang w:eastAsia="en-GB"/>
        </w:rPr>
        <w:t>demethylation</w:t>
      </w:r>
      <w:proofErr w:type="spellEnd"/>
      <w:r w:rsidRPr="008E50AE">
        <w:rPr>
          <w:rFonts w:ascii="Times New Roman" w:eastAsia="Times New Roman" w:hAnsi="Times New Roman" w:cs="Times New Roman"/>
          <w:sz w:val="24"/>
          <w:szCs w:val="24"/>
          <w:lang w:eastAsia="en-GB"/>
        </w:rPr>
        <w:t xml:space="preserve"> pathway removes mercury from rice plants and mitigates mercury flux to food chains. </w:t>
      </w:r>
      <w:r w:rsidRPr="008E50AE">
        <w:rPr>
          <w:rFonts w:ascii="Times New Roman" w:eastAsia="Times New Roman" w:hAnsi="Times New Roman" w:cs="Times New Roman"/>
          <w:i/>
          <w:iCs/>
          <w:sz w:val="24"/>
          <w:szCs w:val="24"/>
          <w:lang w:eastAsia="en-GB"/>
        </w:rPr>
        <w:t>Nature Food</w:t>
      </w:r>
      <w:r w:rsidRPr="008E50AE">
        <w:rPr>
          <w:rFonts w:ascii="Times New Roman" w:eastAsia="Times New Roman" w:hAnsi="Times New Roman" w:cs="Times New Roman"/>
          <w:sz w:val="24"/>
          <w:szCs w:val="24"/>
          <w:lang w:eastAsia="en-GB"/>
        </w:rPr>
        <w:t>, 5, 72 - 82. https://doi.org/10.1038/s43016-023-00910-x.</w:t>
      </w:r>
    </w:p>
    <w:p w:rsidR="00A42C13" w:rsidRPr="008E50AE" w:rsidRDefault="00A42C13" w:rsidP="00406123">
      <w:pPr>
        <w:ind w:left="709" w:hanging="709"/>
        <w:jc w:val="both"/>
        <w:rPr>
          <w:rFonts w:ascii="Times New Roman" w:hAnsi="Times New Roman" w:cs="Times New Roman"/>
          <w:sz w:val="24"/>
          <w:szCs w:val="24"/>
        </w:rPr>
      </w:pPr>
    </w:p>
    <w:p w:rsidR="001B2AC1" w:rsidRPr="008E50AE" w:rsidRDefault="00DD61AF"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Tao</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J. &amp;</w:t>
      </w:r>
      <w:r w:rsidR="001B2AC1" w:rsidRPr="008E50AE">
        <w:rPr>
          <w:rFonts w:ascii="Times New Roman" w:hAnsi="Times New Roman" w:cs="Times New Roman"/>
          <w:sz w:val="24"/>
          <w:szCs w:val="24"/>
        </w:rPr>
        <w:t xml:space="preserve"> Lu</w:t>
      </w:r>
      <w:r w:rsidR="00BA49CC" w:rsidRPr="008E50AE">
        <w:rPr>
          <w:rFonts w:ascii="Times New Roman" w:hAnsi="Times New Roman" w:cs="Times New Roman"/>
          <w:sz w:val="24"/>
          <w:szCs w:val="24"/>
        </w:rPr>
        <w:t>,</w:t>
      </w:r>
      <w:r w:rsidR="001B2AC1" w:rsidRPr="008E50AE">
        <w:rPr>
          <w:rFonts w:ascii="Times New Roman" w:hAnsi="Times New Roman" w:cs="Times New Roman"/>
          <w:sz w:val="24"/>
          <w:szCs w:val="24"/>
        </w:rPr>
        <w:t xml:space="preserve"> L</w:t>
      </w:r>
      <w:r w:rsidRPr="008E50AE">
        <w:rPr>
          <w:rFonts w:ascii="Times New Roman" w:hAnsi="Times New Roman" w:cs="Times New Roman"/>
          <w:sz w:val="24"/>
          <w:szCs w:val="24"/>
        </w:rPr>
        <w:t>.</w:t>
      </w:r>
      <w:r w:rsidR="001B2AC1" w:rsidRPr="008E50AE">
        <w:rPr>
          <w:rFonts w:ascii="Times New Roman" w:hAnsi="Times New Roman" w:cs="Times New Roman"/>
          <w:sz w:val="24"/>
          <w:szCs w:val="24"/>
        </w:rPr>
        <w:t xml:space="preserve"> (2022)</w:t>
      </w:r>
      <w:r w:rsidR="00BA49CC" w:rsidRPr="008E50AE">
        <w:rPr>
          <w:rFonts w:ascii="Times New Roman" w:hAnsi="Times New Roman" w:cs="Times New Roman"/>
          <w:sz w:val="24"/>
          <w:szCs w:val="24"/>
        </w:rPr>
        <w:t>.</w:t>
      </w:r>
      <w:r w:rsidR="001B2AC1" w:rsidRPr="008E50AE">
        <w:rPr>
          <w:rFonts w:ascii="Times New Roman" w:hAnsi="Times New Roman" w:cs="Times New Roman"/>
          <w:sz w:val="24"/>
          <w:szCs w:val="24"/>
        </w:rPr>
        <w:t xml:space="preserve"> Advances in genes-encoding transporters for cadmium uptake, translocation, and accumulation in plants. Toxics 10:411. https:/</w:t>
      </w:r>
      <w:r w:rsidR="00BB18A3" w:rsidRPr="008E50AE">
        <w:rPr>
          <w:rFonts w:ascii="Times New Roman" w:hAnsi="Times New Roman" w:cs="Times New Roman"/>
          <w:sz w:val="24"/>
          <w:szCs w:val="24"/>
        </w:rPr>
        <w:t>/doi.org/10.3390/toxics10080411</w:t>
      </w: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Tian</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He</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Qin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Li</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D</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Meng</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Huang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Y</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He</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T</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(2021)</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Genome-wide analysis of the NRAMP gene family in potato (</w:t>
      </w:r>
      <w:proofErr w:type="spellStart"/>
      <w:r w:rsidRPr="008E50AE">
        <w:rPr>
          <w:rFonts w:ascii="Times New Roman" w:hAnsi="Times New Roman" w:cs="Times New Roman"/>
          <w:sz w:val="24"/>
          <w:szCs w:val="24"/>
        </w:rPr>
        <w:t>Solanum</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tuberosum</w:t>
      </w:r>
      <w:proofErr w:type="spellEnd"/>
      <w:r w:rsidRPr="008E50AE">
        <w:rPr>
          <w:rFonts w:ascii="Times New Roman" w:hAnsi="Times New Roman" w:cs="Times New Roman"/>
          <w:sz w:val="24"/>
          <w:szCs w:val="24"/>
        </w:rPr>
        <w:t xml:space="preserve">): identification, expression analysis and response to five heavy metals stress. </w:t>
      </w:r>
      <w:proofErr w:type="spellStart"/>
      <w:r w:rsidRPr="008E50AE">
        <w:rPr>
          <w:rFonts w:ascii="Times New Roman" w:hAnsi="Times New Roman" w:cs="Times New Roman"/>
          <w:sz w:val="24"/>
          <w:szCs w:val="24"/>
        </w:rPr>
        <w:t>Ecotoxicol</w:t>
      </w:r>
      <w:proofErr w:type="spellEnd"/>
      <w:r w:rsidRPr="008E50AE">
        <w:rPr>
          <w:rFonts w:ascii="Times New Roman" w:hAnsi="Times New Roman" w:cs="Times New Roman"/>
          <w:sz w:val="24"/>
          <w:szCs w:val="24"/>
        </w:rPr>
        <w:t xml:space="preserve"> Environ </w:t>
      </w:r>
      <w:proofErr w:type="spellStart"/>
      <w:r w:rsidRPr="008E50AE">
        <w:rPr>
          <w:rFonts w:ascii="Times New Roman" w:hAnsi="Times New Roman" w:cs="Times New Roman"/>
          <w:sz w:val="24"/>
          <w:szCs w:val="24"/>
        </w:rPr>
        <w:t>Saf</w:t>
      </w:r>
      <w:proofErr w:type="spellEnd"/>
      <w:r w:rsidRPr="008E50AE">
        <w:rPr>
          <w:rFonts w:ascii="Times New Roman" w:hAnsi="Times New Roman" w:cs="Times New Roman"/>
          <w:sz w:val="24"/>
          <w:szCs w:val="24"/>
        </w:rPr>
        <w:t xml:space="preserve"> 208:111661. https://doi.o</w:t>
      </w:r>
      <w:r w:rsidR="00BB18A3" w:rsidRPr="008E50AE">
        <w:rPr>
          <w:rFonts w:ascii="Times New Roman" w:hAnsi="Times New Roman" w:cs="Times New Roman"/>
          <w:sz w:val="24"/>
          <w:szCs w:val="24"/>
        </w:rPr>
        <w:t>rg/10.1016/j.ecoenv.2020.111661</w:t>
      </w: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Wan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H</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Cao</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L</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Wang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P</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Hu</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H</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Guo</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R</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Chen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Zhao</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H</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Zeng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C</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Liu</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X</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(2024)</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Genome-wide mapping of main histone modifications and coordination regulation of metabolic genes under salt stress in pea (</w:t>
      </w:r>
      <w:proofErr w:type="spellStart"/>
      <w:r w:rsidRPr="008E50AE">
        <w:rPr>
          <w:rFonts w:ascii="Times New Roman" w:hAnsi="Times New Roman" w:cs="Times New Roman"/>
          <w:sz w:val="24"/>
          <w:szCs w:val="24"/>
        </w:rPr>
        <w:t>Pisum</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sativum</w:t>
      </w:r>
      <w:proofErr w:type="spellEnd"/>
      <w:r w:rsidRPr="008E50AE">
        <w:rPr>
          <w:rFonts w:ascii="Times New Roman" w:hAnsi="Times New Roman" w:cs="Times New Roman"/>
          <w:sz w:val="24"/>
          <w:szCs w:val="24"/>
        </w:rPr>
        <w:t xml:space="preserve"> L). </w:t>
      </w:r>
      <w:proofErr w:type="spellStart"/>
      <w:r w:rsidRPr="008E50AE">
        <w:rPr>
          <w:rFonts w:ascii="Times New Roman" w:hAnsi="Times New Roman" w:cs="Times New Roman"/>
          <w:sz w:val="24"/>
          <w:szCs w:val="24"/>
        </w:rPr>
        <w:t>Hortic</w:t>
      </w:r>
      <w:proofErr w:type="spellEnd"/>
      <w:r w:rsidRPr="008E50AE">
        <w:rPr>
          <w:rFonts w:ascii="Times New Roman" w:hAnsi="Times New Roman" w:cs="Times New Roman"/>
          <w:sz w:val="24"/>
          <w:szCs w:val="24"/>
        </w:rPr>
        <w:t xml:space="preserve"> Res 11:259. htt</w:t>
      </w:r>
      <w:r w:rsidR="00BB18A3" w:rsidRPr="008E50AE">
        <w:rPr>
          <w:rFonts w:ascii="Times New Roman" w:hAnsi="Times New Roman" w:cs="Times New Roman"/>
          <w:sz w:val="24"/>
          <w:szCs w:val="24"/>
        </w:rPr>
        <w:t>ps://doi.org/10.1093/hr/uhae259</w:t>
      </w:r>
    </w:p>
    <w:p w:rsidR="001B2AC1" w:rsidRPr="008E50AE" w:rsidRDefault="001B2AC1" w:rsidP="00406123">
      <w:pPr>
        <w:ind w:left="709" w:hanging="709"/>
        <w:jc w:val="both"/>
        <w:rPr>
          <w:rFonts w:ascii="Times New Roman" w:hAnsi="Times New Roman" w:cs="Times New Roman"/>
          <w:sz w:val="24"/>
          <w:szCs w:val="24"/>
        </w:rPr>
      </w:pPr>
      <w:proofErr w:type="spellStart"/>
      <w:r w:rsidRPr="008E50AE">
        <w:rPr>
          <w:rFonts w:ascii="Times New Roman" w:hAnsi="Times New Roman" w:cs="Times New Roman"/>
          <w:sz w:val="24"/>
          <w:szCs w:val="24"/>
        </w:rPr>
        <w:t>Zabka</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A</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Gocek</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N</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Winnicki</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K</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Szczeblewski</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P</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Laskowski</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T</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Polit</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(2021)</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Changes in epigenetic patterns related to DNA replication in </w:t>
      </w:r>
      <w:proofErr w:type="spellStart"/>
      <w:r w:rsidRPr="008E50AE">
        <w:rPr>
          <w:rFonts w:ascii="Times New Roman" w:hAnsi="Times New Roman" w:cs="Times New Roman"/>
          <w:sz w:val="24"/>
          <w:szCs w:val="24"/>
        </w:rPr>
        <w:t>Vicia</w:t>
      </w:r>
      <w:proofErr w:type="spellEnd"/>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faba</w:t>
      </w:r>
      <w:proofErr w:type="spellEnd"/>
      <w:r w:rsidRPr="008E50AE">
        <w:rPr>
          <w:rFonts w:ascii="Times New Roman" w:hAnsi="Times New Roman" w:cs="Times New Roman"/>
          <w:sz w:val="24"/>
          <w:szCs w:val="24"/>
        </w:rPr>
        <w:t xml:space="preserve"> root meristem </w:t>
      </w:r>
      <w:r w:rsidRPr="008E50AE">
        <w:rPr>
          <w:rFonts w:ascii="Times New Roman" w:hAnsi="Times New Roman" w:cs="Times New Roman"/>
          <w:sz w:val="24"/>
          <w:szCs w:val="24"/>
        </w:rPr>
        <w:lastRenderedPageBreak/>
        <w:t>cells under cadmium-induced stress conditions. Cells 10:3409.</w:t>
      </w:r>
      <w:r w:rsidR="00BB18A3" w:rsidRPr="008E50AE">
        <w:rPr>
          <w:rFonts w:ascii="Times New Roman" w:hAnsi="Times New Roman" w:cs="Times New Roman"/>
          <w:sz w:val="24"/>
          <w:szCs w:val="24"/>
        </w:rPr>
        <w:t xml:space="preserve"> </w:t>
      </w:r>
      <w:r w:rsidRPr="008E50AE">
        <w:rPr>
          <w:rFonts w:ascii="Times New Roman" w:hAnsi="Times New Roman" w:cs="Times New Roman"/>
          <w:sz w:val="24"/>
          <w:szCs w:val="24"/>
        </w:rPr>
        <w:t>https:</w:t>
      </w:r>
      <w:r w:rsidR="00BB18A3" w:rsidRPr="008E50AE">
        <w:rPr>
          <w:rFonts w:ascii="Times New Roman" w:hAnsi="Times New Roman" w:cs="Times New Roman"/>
          <w:sz w:val="24"/>
          <w:szCs w:val="24"/>
        </w:rPr>
        <w:t>//doi.org/10.3390/cells10123409</w:t>
      </w:r>
    </w:p>
    <w:p w:rsidR="001B2AC1" w:rsidRPr="008E50AE" w:rsidRDefault="001B2AC1" w:rsidP="00406123">
      <w:pPr>
        <w:ind w:left="709" w:hanging="709"/>
        <w:jc w:val="both"/>
        <w:rPr>
          <w:rFonts w:ascii="Times New Roman" w:hAnsi="Times New Roman" w:cs="Times New Roman"/>
          <w:sz w:val="24"/>
          <w:szCs w:val="24"/>
        </w:rPr>
      </w:pPr>
      <w:r w:rsidRPr="008E50AE">
        <w:rPr>
          <w:rFonts w:ascii="Times New Roman" w:hAnsi="Times New Roman" w:cs="Times New Roman"/>
          <w:sz w:val="24"/>
          <w:szCs w:val="24"/>
        </w:rPr>
        <w:t>Zhang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proofErr w:type="gramStart"/>
      <w:r w:rsidRPr="008E50AE">
        <w:rPr>
          <w:rFonts w:ascii="Times New Roman" w:hAnsi="Times New Roman" w:cs="Times New Roman"/>
          <w:sz w:val="24"/>
          <w:szCs w:val="24"/>
        </w:rPr>
        <w:t>Gao</w:t>
      </w:r>
      <w:proofErr w:type="spellEnd"/>
      <w:proofErr w:type="gram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Dong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S</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Chang</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M</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Zhu</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J</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Guo</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D</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w:t>
      </w:r>
      <w:proofErr w:type="spellStart"/>
      <w:r w:rsidRPr="008E50AE">
        <w:rPr>
          <w:rFonts w:ascii="Times New Roman" w:hAnsi="Times New Roman" w:cs="Times New Roman"/>
          <w:sz w:val="24"/>
          <w:szCs w:val="24"/>
        </w:rPr>
        <w:t>Guo</w:t>
      </w:r>
      <w:proofErr w:type="spellEnd"/>
      <w:r w:rsidR="00BA49CC" w:rsidRPr="008E50AE">
        <w:rPr>
          <w:rFonts w:ascii="Times New Roman" w:hAnsi="Times New Roman" w:cs="Times New Roman"/>
          <w:sz w:val="24"/>
          <w:szCs w:val="24"/>
        </w:rPr>
        <w:t>,</w:t>
      </w:r>
      <w:r w:rsidRPr="008E50AE">
        <w:rPr>
          <w:rFonts w:ascii="Times New Roman" w:hAnsi="Times New Roman" w:cs="Times New Roman"/>
          <w:sz w:val="24"/>
          <w:szCs w:val="24"/>
        </w:rPr>
        <w:t xml:space="preserve"> C</w:t>
      </w:r>
      <w:r w:rsidR="00BA49CC" w:rsidRPr="008E50AE">
        <w:rPr>
          <w:rFonts w:ascii="Times New Roman" w:hAnsi="Times New Roman" w:cs="Times New Roman"/>
          <w:sz w:val="24"/>
          <w:szCs w:val="24"/>
        </w:rPr>
        <w:t>.</w:t>
      </w:r>
      <w:r w:rsidRPr="008E50AE">
        <w:rPr>
          <w:rFonts w:ascii="Times New Roman" w:hAnsi="Times New Roman" w:cs="Times New Roman"/>
          <w:sz w:val="24"/>
          <w:szCs w:val="24"/>
        </w:rPr>
        <w:t>,</w:t>
      </w:r>
      <w:r w:rsidR="00BA49CC" w:rsidRPr="008E50AE">
        <w:rPr>
          <w:rFonts w:ascii="Times New Roman" w:hAnsi="Times New Roman" w:cs="Times New Roman"/>
          <w:sz w:val="24"/>
          <w:szCs w:val="24"/>
        </w:rPr>
        <w:t xml:space="preserve"> &amp;</w:t>
      </w:r>
      <w:r w:rsidRPr="008E50AE">
        <w:rPr>
          <w:rFonts w:ascii="Times New Roman" w:hAnsi="Times New Roman" w:cs="Times New Roman"/>
          <w:sz w:val="24"/>
          <w:szCs w:val="24"/>
        </w:rPr>
        <w:t xml:space="preserve"> Bi</w:t>
      </w:r>
      <w:r w:rsidR="00996B0D" w:rsidRPr="008E50AE">
        <w:rPr>
          <w:rFonts w:ascii="Times New Roman" w:hAnsi="Times New Roman" w:cs="Times New Roman"/>
          <w:sz w:val="24"/>
          <w:szCs w:val="24"/>
        </w:rPr>
        <w:t>,</w:t>
      </w:r>
      <w:r w:rsidRPr="008E50AE">
        <w:rPr>
          <w:rFonts w:ascii="Times New Roman" w:hAnsi="Times New Roman" w:cs="Times New Roman"/>
          <w:sz w:val="24"/>
          <w:szCs w:val="24"/>
        </w:rPr>
        <w:t xml:space="preserve"> Y</w:t>
      </w:r>
      <w:r w:rsidR="00996B0D" w:rsidRPr="008E50AE">
        <w:rPr>
          <w:rFonts w:ascii="Times New Roman" w:hAnsi="Times New Roman" w:cs="Times New Roman"/>
          <w:sz w:val="24"/>
          <w:szCs w:val="24"/>
        </w:rPr>
        <w:t>.</w:t>
      </w:r>
      <w:r w:rsidRPr="008E50AE">
        <w:rPr>
          <w:rFonts w:ascii="Times New Roman" w:hAnsi="Times New Roman" w:cs="Times New Roman"/>
          <w:sz w:val="24"/>
          <w:szCs w:val="24"/>
        </w:rPr>
        <w:t xml:space="preserve"> (2024)</w:t>
      </w:r>
      <w:r w:rsidR="00996B0D" w:rsidRPr="008E50AE">
        <w:rPr>
          <w:rFonts w:ascii="Times New Roman" w:hAnsi="Times New Roman" w:cs="Times New Roman"/>
          <w:sz w:val="24"/>
          <w:szCs w:val="24"/>
        </w:rPr>
        <w:t>.</w:t>
      </w:r>
      <w:r w:rsidRPr="008E50AE">
        <w:rPr>
          <w:rFonts w:ascii="Times New Roman" w:hAnsi="Times New Roman" w:cs="Times New Roman"/>
          <w:sz w:val="24"/>
          <w:szCs w:val="24"/>
        </w:rPr>
        <w:t xml:space="preserve"> Alfalfa MsbHLH115 confers tolerance to cadmium stress through activating the iron deficiency response in Arabidopsis thaliana. Front Plant </w:t>
      </w:r>
      <w:proofErr w:type="spellStart"/>
      <w:r w:rsidRPr="008E50AE">
        <w:rPr>
          <w:rFonts w:ascii="Times New Roman" w:hAnsi="Times New Roman" w:cs="Times New Roman"/>
          <w:sz w:val="24"/>
          <w:szCs w:val="24"/>
        </w:rPr>
        <w:t>Sci</w:t>
      </w:r>
      <w:proofErr w:type="spellEnd"/>
      <w:r w:rsidRPr="008E50AE">
        <w:rPr>
          <w:rFonts w:ascii="Times New Roman" w:hAnsi="Times New Roman" w:cs="Times New Roman"/>
          <w:sz w:val="24"/>
          <w:szCs w:val="24"/>
        </w:rPr>
        <w:t xml:space="preserve"> 15:1358673. https://do</w:t>
      </w:r>
      <w:r w:rsidR="00BB18A3" w:rsidRPr="008E50AE">
        <w:rPr>
          <w:rFonts w:ascii="Times New Roman" w:hAnsi="Times New Roman" w:cs="Times New Roman"/>
          <w:sz w:val="24"/>
          <w:szCs w:val="24"/>
        </w:rPr>
        <w:t>i.org/10.3389/fpls.2024.1358673</w:t>
      </w:r>
    </w:p>
    <w:p w:rsidR="00C71E7D" w:rsidRPr="008E50AE" w:rsidRDefault="00C71E7D" w:rsidP="00406123">
      <w:pPr>
        <w:ind w:left="709" w:hanging="709"/>
        <w:jc w:val="both"/>
        <w:rPr>
          <w:rFonts w:ascii="Times New Roman" w:hAnsi="Times New Roman" w:cs="Times New Roman"/>
          <w:sz w:val="24"/>
          <w:szCs w:val="24"/>
        </w:rPr>
      </w:pPr>
    </w:p>
    <w:sectPr w:rsidR="00C71E7D" w:rsidRPr="008E5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0A"/>
    <w:rsid w:val="00021220"/>
    <w:rsid w:val="00025296"/>
    <w:rsid w:val="00033B16"/>
    <w:rsid w:val="00034205"/>
    <w:rsid w:val="000861FF"/>
    <w:rsid w:val="00086E21"/>
    <w:rsid w:val="00095659"/>
    <w:rsid w:val="00095D86"/>
    <w:rsid w:val="000B0A72"/>
    <w:rsid w:val="000B0EC9"/>
    <w:rsid w:val="000D0966"/>
    <w:rsid w:val="000E28E5"/>
    <w:rsid w:val="0010764B"/>
    <w:rsid w:val="00113ECE"/>
    <w:rsid w:val="00114BC7"/>
    <w:rsid w:val="00152472"/>
    <w:rsid w:val="0018354F"/>
    <w:rsid w:val="001B2AC1"/>
    <w:rsid w:val="001B727B"/>
    <w:rsid w:val="001D10CE"/>
    <w:rsid w:val="001E042A"/>
    <w:rsid w:val="001F6CE9"/>
    <w:rsid w:val="001F7535"/>
    <w:rsid w:val="00215E73"/>
    <w:rsid w:val="0024692D"/>
    <w:rsid w:val="00271223"/>
    <w:rsid w:val="00272694"/>
    <w:rsid w:val="00286AA3"/>
    <w:rsid w:val="002A128D"/>
    <w:rsid w:val="002C53DB"/>
    <w:rsid w:val="002D1B04"/>
    <w:rsid w:val="002F3229"/>
    <w:rsid w:val="002F4936"/>
    <w:rsid w:val="00301689"/>
    <w:rsid w:val="003131D3"/>
    <w:rsid w:val="003442BB"/>
    <w:rsid w:val="00363AA1"/>
    <w:rsid w:val="003766CD"/>
    <w:rsid w:val="003A3DE1"/>
    <w:rsid w:val="003A4DD5"/>
    <w:rsid w:val="003B1B0A"/>
    <w:rsid w:val="003B361B"/>
    <w:rsid w:val="003D24F0"/>
    <w:rsid w:val="003E28AE"/>
    <w:rsid w:val="003E2DC7"/>
    <w:rsid w:val="003F2E5E"/>
    <w:rsid w:val="00404AE5"/>
    <w:rsid w:val="00406123"/>
    <w:rsid w:val="00406C94"/>
    <w:rsid w:val="00430AEF"/>
    <w:rsid w:val="00431478"/>
    <w:rsid w:val="004379A0"/>
    <w:rsid w:val="00457B3F"/>
    <w:rsid w:val="004754B7"/>
    <w:rsid w:val="004821B7"/>
    <w:rsid w:val="004A4A83"/>
    <w:rsid w:val="004A60FC"/>
    <w:rsid w:val="005062D4"/>
    <w:rsid w:val="00515CF7"/>
    <w:rsid w:val="005221C9"/>
    <w:rsid w:val="00533DBF"/>
    <w:rsid w:val="00547D4E"/>
    <w:rsid w:val="00555ACA"/>
    <w:rsid w:val="00580B60"/>
    <w:rsid w:val="005A2393"/>
    <w:rsid w:val="005A26DE"/>
    <w:rsid w:val="005C1D7F"/>
    <w:rsid w:val="00616029"/>
    <w:rsid w:val="00630226"/>
    <w:rsid w:val="00636F0C"/>
    <w:rsid w:val="00676D99"/>
    <w:rsid w:val="00677EB7"/>
    <w:rsid w:val="006A2E4B"/>
    <w:rsid w:val="006B11F0"/>
    <w:rsid w:val="006B338D"/>
    <w:rsid w:val="006C33B3"/>
    <w:rsid w:val="006C3FAF"/>
    <w:rsid w:val="006E1B3F"/>
    <w:rsid w:val="006F52A8"/>
    <w:rsid w:val="007813D8"/>
    <w:rsid w:val="00793EDA"/>
    <w:rsid w:val="00796FC8"/>
    <w:rsid w:val="007C0BD7"/>
    <w:rsid w:val="007C48ED"/>
    <w:rsid w:val="00807255"/>
    <w:rsid w:val="00815796"/>
    <w:rsid w:val="00855017"/>
    <w:rsid w:val="008753C8"/>
    <w:rsid w:val="008A643F"/>
    <w:rsid w:val="008E50AE"/>
    <w:rsid w:val="008E6753"/>
    <w:rsid w:val="009225C8"/>
    <w:rsid w:val="0097426D"/>
    <w:rsid w:val="00996B0D"/>
    <w:rsid w:val="009B1600"/>
    <w:rsid w:val="009B1BFD"/>
    <w:rsid w:val="009C1B23"/>
    <w:rsid w:val="009C31CE"/>
    <w:rsid w:val="009D7DA2"/>
    <w:rsid w:val="00A04F95"/>
    <w:rsid w:val="00A10D54"/>
    <w:rsid w:val="00A20F00"/>
    <w:rsid w:val="00A32027"/>
    <w:rsid w:val="00A42C13"/>
    <w:rsid w:val="00AB1700"/>
    <w:rsid w:val="00AB7B2D"/>
    <w:rsid w:val="00AE3B0D"/>
    <w:rsid w:val="00B073D1"/>
    <w:rsid w:val="00B16803"/>
    <w:rsid w:val="00B44103"/>
    <w:rsid w:val="00B75BFF"/>
    <w:rsid w:val="00BA49CC"/>
    <w:rsid w:val="00BB18A3"/>
    <w:rsid w:val="00C311AC"/>
    <w:rsid w:val="00C36901"/>
    <w:rsid w:val="00C4159E"/>
    <w:rsid w:val="00C45DE7"/>
    <w:rsid w:val="00C71E7D"/>
    <w:rsid w:val="00C729B3"/>
    <w:rsid w:val="00C87AED"/>
    <w:rsid w:val="00CA4606"/>
    <w:rsid w:val="00CB4A5A"/>
    <w:rsid w:val="00CF381F"/>
    <w:rsid w:val="00D3547A"/>
    <w:rsid w:val="00D44C81"/>
    <w:rsid w:val="00D46081"/>
    <w:rsid w:val="00D467DE"/>
    <w:rsid w:val="00D643AF"/>
    <w:rsid w:val="00D763B4"/>
    <w:rsid w:val="00D8543B"/>
    <w:rsid w:val="00D95861"/>
    <w:rsid w:val="00DA7A3B"/>
    <w:rsid w:val="00DC2AB0"/>
    <w:rsid w:val="00DC3010"/>
    <w:rsid w:val="00DD3F17"/>
    <w:rsid w:val="00DD61AF"/>
    <w:rsid w:val="00DD7C1B"/>
    <w:rsid w:val="00E018D8"/>
    <w:rsid w:val="00E15A80"/>
    <w:rsid w:val="00E31376"/>
    <w:rsid w:val="00E44660"/>
    <w:rsid w:val="00E610D7"/>
    <w:rsid w:val="00E74D9E"/>
    <w:rsid w:val="00E9668C"/>
    <w:rsid w:val="00EC2ED3"/>
    <w:rsid w:val="00EC64AD"/>
    <w:rsid w:val="00EE63CE"/>
    <w:rsid w:val="00F064D3"/>
    <w:rsid w:val="00F14CBF"/>
    <w:rsid w:val="00F272A3"/>
    <w:rsid w:val="00F27830"/>
    <w:rsid w:val="00F33C0A"/>
    <w:rsid w:val="00F47A82"/>
    <w:rsid w:val="00F612A9"/>
    <w:rsid w:val="00F97C56"/>
    <w:rsid w:val="00FB2F13"/>
    <w:rsid w:val="00FD49EE"/>
    <w:rsid w:val="00FF0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0DEBF-F721-47DF-954F-69149E7E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C0A"/>
  </w:style>
  <w:style w:type="paragraph" w:styleId="Heading2">
    <w:name w:val="heading 2"/>
    <w:basedOn w:val="Normal"/>
    <w:link w:val="Heading2Char"/>
    <w:uiPriority w:val="9"/>
    <w:qFormat/>
    <w:rsid w:val="001B2AC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B33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3C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B1700"/>
    <w:rPr>
      <w:i/>
      <w:iCs/>
    </w:rPr>
  </w:style>
  <w:style w:type="character" w:styleId="Hyperlink">
    <w:name w:val="Hyperlink"/>
    <w:basedOn w:val="DefaultParagraphFont"/>
    <w:uiPriority w:val="99"/>
    <w:unhideWhenUsed/>
    <w:rsid w:val="00DD3F17"/>
    <w:rPr>
      <w:color w:val="0000FF"/>
      <w:u w:val="single"/>
    </w:rPr>
  </w:style>
  <w:style w:type="character" w:customStyle="1" w:styleId="w-fit">
    <w:name w:val="w-fit"/>
    <w:basedOn w:val="DefaultParagraphFont"/>
    <w:rsid w:val="00A04F95"/>
  </w:style>
  <w:style w:type="character" w:customStyle="1" w:styleId="inline-flex">
    <w:name w:val="inline-flex"/>
    <w:basedOn w:val="DefaultParagraphFont"/>
    <w:rsid w:val="00A04F95"/>
  </w:style>
  <w:style w:type="character" w:customStyle="1" w:styleId="Heading2Char">
    <w:name w:val="Heading 2 Char"/>
    <w:basedOn w:val="DefaultParagraphFont"/>
    <w:link w:val="Heading2"/>
    <w:uiPriority w:val="9"/>
    <w:rsid w:val="001B2AC1"/>
    <w:rPr>
      <w:rFonts w:ascii="Times New Roman" w:eastAsia="Times New Roman" w:hAnsi="Times New Roman" w:cs="Times New Roman"/>
      <w:b/>
      <w:bCs/>
      <w:sz w:val="36"/>
      <w:szCs w:val="36"/>
      <w:lang w:eastAsia="en-GB"/>
    </w:rPr>
  </w:style>
  <w:style w:type="paragraph" w:customStyle="1" w:styleId="NJSTRH2">
    <w:name w:val="NJSTR H2"/>
    <w:rsid w:val="001B2AC1"/>
    <w:pPr>
      <w:spacing w:before="120" w:after="0" w:line="276" w:lineRule="auto"/>
    </w:pPr>
    <w:rPr>
      <w:rFonts w:ascii="Times New Roman" w:eastAsia="Times New Roman" w:hAnsi="Times New Roman"/>
      <w:b/>
      <w:sz w:val="24"/>
      <w:lang w:val="en-US"/>
    </w:rPr>
  </w:style>
  <w:style w:type="character" w:styleId="Strong">
    <w:name w:val="Strong"/>
    <w:basedOn w:val="DefaultParagraphFont"/>
    <w:uiPriority w:val="22"/>
    <w:qFormat/>
    <w:rsid w:val="00580B60"/>
    <w:rPr>
      <w:b/>
      <w:bCs/>
    </w:rPr>
  </w:style>
  <w:style w:type="character" w:customStyle="1" w:styleId="Heading3Char">
    <w:name w:val="Heading 3 Char"/>
    <w:basedOn w:val="DefaultParagraphFont"/>
    <w:link w:val="Heading3"/>
    <w:uiPriority w:val="9"/>
    <w:semiHidden/>
    <w:rsid w:val="006B338D"/>
    <w:rPr>
      <w:rFonts w:asciiTheme="majorHAnsi" w:eastAsiaTheme="majorEastAsia" w:hAnsiTheme="majorHAnsi" w:cstheme="majorBidi"/>
      <w:color w:val="1F4D78" w:themeColor="accent1" w:themeShade="7F"/>
      <w:sz w:val="24"/>
      <w:szCs w:val="24"/>
    </w:rPr>
  </w:style>
  <w:style w:type="character" w:customStyle="1" w:styleId="m-rich-text">
    <w:name w:val="m-rich-text"/>
    <w:basedOn w:val="DefaultParagraphFont"/>
    <w:rsid w:val="009225C8"/>
  </w:style>
  <w:style w:type="paragraph" w:customStyle="1" w:styleId="c-bibliographic-informationcitation">
    <w:name w:val="c-bibliographic-information__citation"/>
    <w:basedOn w:val="Normal"/>
    <w:rsid w:val="00676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chor-text">
    <w:name w:val="anchor-text"/>
    <w:basedOn w:val="DefaultParagraphFont"/>
    <w:rsid w:val="000B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1828">
      <w:bodyDiv w:val="1"/>
      <w:marLeft w:val="0"/>
      <w:marRight w:val="0"/>
      <w:marTop w:val="0"/>
      <w:marBottom w:val="0"/>
      <w:divBdr>
        <w:top w:val="none" w:sz="0" w:space="0" w:color="auto"/>
        <w:left w:val="none" w:sz="0" w:space="0" w:color="auto"/>
        <w:bottom w:val="none" w:sz="0" w:space="0" w:color="auto"/>
        <w:right w:val="none" w:sz="0" w:space="0" w:color="auto"/>
      </w:divBdr>
      <w:divsChild>
        <w:div w:id="1629045374">
          <w:marLeft w:val="0"/>
          <w:marRight w:val="0"/>
          <w:marTop w:val="0"/>
          <w:marBottom w:val="0"/>
          <w:divBdr>
            <w:top w:val="none" w:sz="0" w:space="0" w:color="auto"/>
            <w:left w:val="none" w:sz="0" w:space="0" w:color="auto"/>
            <w:bottom w:val="none" w:sz="0" w:space="0" w:color="auto"/>
            <w:right w:val="none" w:sz="0" w:space="0" w:color="auto"/>
          </w:divBdr>
        </w:div>
      </w:divsChild>
    </w:div>
    <w:div w:id="123893369">
      <w:bodyDiv w:val="1"/>
      <w:marLeft w:val="0"/>
      <w:marRight w:val="0"/>
      <w:marTop w:val="0"/>
      <w:marBottom w:val="0"/>
      <w:divBdr>
        <w:top w:val="none" w:sz="0" w:space="0" w:color="auto"/>
        <w:left w:val="none" w:sz="0" w:space="0" w:color="auto"/>
        <w:bottom w:val="none" w:sz="0" w:space="0" w:color="auto"/>
        <w:right w:val="none" w:sz="0" w:space="0" w:color="auto"/>
      </w:divBdr>
      <w:divsChild>
        <w:div w:id="1050110176">
          <w:marLeft w:val="0"/>
          <w:marRight w:val="0"/>
          <w:marTop w:val="0"/>
          <w:marBottom w:val="0"/>
          <w:divBdr>
            <w:top w:val="none" w:sz="0" w:space="0" w:color="auto"/>
            <w:left w:val="none" w:sz="0" w:space="0" w:color="auto"/>
            <w:bottom w:val="none" w:sz="0" w:space="0" w:color="auto"/>
            <w:right w:val="none" w:sz="0" w:space="0" w:color="auto"/>
          </w:divBdr>
        </w:div>
      </w:divsChild>
    </w:div>
    <w:div w:id="154298841">
      <w:bodyDiv w:val="1"/>
      <w:marLeft w:val="0"/>
      <w:marRight w:val="0"/>
      <w:marTop w:val="0"/>
      <w:marBottom w:val="0"/>
      <w:divBdr>
        <w:top w:val="none" w:sz="0" w:space="0" w:color="auto"/>
        <w:left w:val="none" w:sz="0" w:space="0" w:color="auto"/>
        <w:bottom w:val="none" w:sz="0" w:space="0" w:color="auto"/>
        <w:right w:val="none" w:sz="0" w:space="0" w:color="auto"/>
      </w:divBdr>
      <w:divsChild>
        <w:div w:id="937103328">
          <w:marLeft w:val="0"/>
          <w:marRight w:val="0"/>
          <w:marTop w:val="0"/>
          <w:marBottom w:val="0"/>
          <w:divBdr>
            <w:top w:val="none" w:sz="0" w:space="0" w:color="auto"/>
            <w:left w:val="none" w:sz="0" w:space="0" w:color="auto"/>
            <w:bottom w:val="none" w:sz="0" w:space="0" w:color="auto"/>
            <w:right w:val="none" w:sz="0" w:space="0" w:color="auto"/>
          </w:divBdr>
        </w:div>
      </w:divsChild>
    </w:div>
    <w:div w:id="183637793">
      <w:bodyDiv w:val="1"/>
      <w:marLeft w:val="0"/>
      <w:marRight w:val="0"/>
      <w:marTop w:val="0"/>
      <w:marBottom w:val="0"/>
      <w:divBdr>
        <w:top w:val="none" w:sz="0" w:space="0" w:color="auto"/>
        <w:left w:val="none" w:sz="0" w:space="0" w:color="auto"/>
        <w:bottom w:val="none" w:sz="0" w:space="0" w:color="auto"/>
        <w:right w:val="none" w:sz="0" w:space="0" w:color="auto"/>
      </w:divBdr>
      <w:divsChild>
        <w:div w:id="1891116352">
          <w:marLeft w:val="0"/>
          <w:marRight w:val="0"/>
          <w:marTop w:val="0"/>
          <w:marBottom w:val="0"/>
          <w:divBdr>
            <w:top w:val="none" w:sz="0" w:space="0" w:color="auto"/>
            <w:left w:val="none" w:sz="0" w:space="0" w:color="auto"/>
            <w:bottom w:val="none" w:sz="0" w:space="0" w:color="auto"/>
            <w:right w:val="none" w:sz="0" w:space="0" w:color="auto"/>
          </w:divBdr>
        </w:div>
      </w:divsChild>
    </w:div>
    <w:div w:id="206533865">
      <w:bodyDiv w:val="1"/>
      <w:marLeft w:val="0"/>
      <w:marRight w:val="0"/>
      <w:marTop w:val="0"/>
      <w:marBottom w:val="0"/>
      <w:divBdr>
        <w:top w:val="none" w:sz="0" w:space="0" w:color="auto"/>
        <w:left w:val="none" w:sz="0" w:space="0" w:color="auto"/>
        <w:bottom w:val="none" w:sz="0" w:space="0" w:color="auto"/>
        <w:right w:val="none" w:sz="0" w:space="0" w:color="auto"/>
      </w:divBdr>
      <w:divsChild>
        <w:div w:id="635453381">
          <w:marLeft w:val="0"/>
          <w:marRight w:val="0"/>
          <w:marTop w:val="0"/>
          <w:marBottom w:val="0"/>
          <w:divBdr>
            <w:top w:val="none" w:sz="0" w:space="0" w:color="auto"/>
            <w:left w:val="none" w:sz="0" w:space="0" w:color="auto"/>
            <w:bottom w:val="none" w:sz="0" w:space="0" w:color="auto"/>
            <w:right w:val="none" w:sz="0" w:space="0" w:color="auto"/>
          </w:divBdr>
        </w:div>
      </w:divsChild>
    </w:div>
    <w:div w:id="267740060">
      <w:bodyDiv w:val="1"/>
      <w:marLeft w:val="0"/>
      <w:marRight w:val="0"/>
      <w:marTop w:val="0"/>
      <w:marBottom w:val="0"/>
      <w:divBdr>
        <w:top w:val="none" w:sz="0" w:space="0" w:color="auto"/>
        <w:left w:val="none" w:sz="0" w:space="0" w:color="auto"/>
        <w:bottom w:val="none" w:sz="0" w:space="0" w:color="auto"/>
        <w:right w:val="none" w:sz="0" w:space="0" w:color="auto"/>
      </w:divBdr>
      <w:divsChild>
        <w:div w:id="1429882989">
          <w:marLeft w:val="0"/>
          <w:marRight w:val="0"/>
          <w:marTop w:val="0"/>
          <w:marBottom w:val="0"/>
          <w:divBdr>
            <w:top w:val="none" w:sz="0" w:space="0" w:color="auto"/>
            <w:left w:val="none" w:sz="0" w:space="0" w:color="auto"/>
            <w:bottom w:val="none" w:sz="0" w:space="0" w:color="auto"/>
            <w:right w:val="none" w:sz="0" w:space="0" w:color="auto"/>
          </w:divBdr>
        </w:div>
      </w:divsChild>
    </w:div>
    <w:div w:id="345059729">
      <w:bodyDiv w:val="1"/>
      <w:marLeft w:val="0"/>
      <w:marRight w:val="0"/>
      <w:marTop w:val="0"/>
      <w:marBottom w:val="0"/>
      <w:divBdr>
        <w:top w:val="none" w:sz="0" w:space="0" w:color="auto"/>
        <w:left w:val="none" w:sz="0" w:space="0" w:color="auto"/>
        <w:bottom w:val="none" w:sz="0" w:space="0" w:color="auto"/>
        <w:right w:val="none" w:sz="0" w:space="0" w:color="auto"/>
      </w:divBdr>
      <w:divsChild>
        <w:div w:id="1296790823">
          <w:marLeft w:val="0"/>
          <w:marRight w:val="0"/>
          <w:marTop w:val="0"/>
          <w:marBottom w:val="0"/>
          <w:divBdr>
            <w:top w:val="none" w:sz="0" w:space="0" w:color="auto"/>
            <w:left w:val="none" w:sz="0" w:space="0" w:color="auto"/>
            <w:bottom w:val="none" w:sz="0" w:space="0" w:color="auto"/>
            <w:right w:val="none" w:sz="0" w:space="0" w:color="auto"/>
          </w:divBdr>
        </w:div>
      </w:divsChild>
    </w:div>
    <w:div w:id="360322151">
      <w:bodyDiv w:val="1"/>
      <w:marLeft w:val="0"/>
      <w:marRight w:val="0"/>
      <w:marTop w:val="0"/>
      <w:marBottom w:val="0"/>
      <w:divBdr>
        <w:top w:val="none" w:sz="0" w:space="0" w:color="auto"/>
        <w:left w:val="none" w:sz="0" w:space="0" w:color="auto"/>
        <w:bottom w:val="none" w:sz="0" w:space="0" w:color="auto"/>
        <w:right w:val="none" w:sz="0" w:space="0" w:color="auto"/>
      </w:divBdr>
    </w:div>
    <w:div w:id="367342220">
      <w:bodyDiv w:val="1"/>
      <w:marLeft w:val="0"/>
      <w:marRight w:val="0"/>
      <w:marTop w:val="0"/>
      <w:marBottom w:val="0"/>
      <w:divBdr>
        <w:top w:val="none" w:sz="0" w:space="0" w:color="auto"/>
        <w:left w:val="none" w:sz="0" w:space="0" w:color="auto"/>
        <w:bottom w:val="none" w:sz="0" w:space="0" w:color="auto"/>
        <w:right w:val="none" w:sz="0" w:space="0" w:color="auto"/>
      </w:divBdr>
      <w:divsChild>
        <w:div w:id="693071223">
          <w:marLeft w:val="0"/>
          <w:marRight w:val="0"/>
          <w:marTop w:val="0"/>
          <w:marBottom w:val="0"/>
          <w:divBdr>
            <w:top w:val="none" w:sz="0" w:space="0" w:color="auto"/>
            <w:left w:val="none" w:sz="0" w:space="0" w:color="auto"/>
            <w:bottom w:val="none" w:sz="0" w:space="0" w:color="auto"/>
            <w:right w:val="none" w:sz="0" w:space="0" w:color="auto"/>
          </w:divBdr>
        </w:div>
      </w:divsChild>
    </w:div>
    <w:div w:id="422147521">
      <w:bodyDiv w:val="1"/>
      <w:marLeft w:val="0"/>
      <w:marRight w:val="0"/>
      <w:marTop w:val="0"/>
      <w:marBottom w:val="0"/>
      <w:divBdr>
        <w:top w:val="none" w:sz="0" w:space="0" w:color="auto"/>
        <w:left w:val="none" w:sz="0" w:space="0" w:color="auto"/>
        <w:bottom w:val="none" w:sz="0" w:space="0" w:color="auto"/>
        <w:right w:val="none" w:sz="0" w:space="0" w:color="auto"/>
      </w:divBdr>
      <w:divsChild>
        <w:div w:id="538051308">
          <w:marLeft w:val="0"/>
          <w:marRight w:val="0"/>
          <w:marTop w:val="0"/>
          <w:marBottom w:val="0"/>
          <w:divBdr>
            <w:top w:val="none" w:sz="0" w:space="0" w:color="auto"/>
            <w:left w:val="none" w:sz="0" w:space="0" w:color="auto"/>
            <w:bottom w:val="none" w:sz="0" w:space="0" w:color="auto"/>
            <w:right w:val="none" w:sz="0" w:space="0" w:color="auto"/>
          </w:divBdr>
        </w:div>
      </w:divsChild>
    </w:div>
    <w:div w:id="487719677">
      <w:bodyDiv w:val="1"/>
      <w:marLeft w:val="0"/>
      <w:marRight w:val="0"/>
      <w:marTop w:val="0"/>
      <w:marBottom w:val="0"/>
      <w:divBdr>
        <w:top w:val="none" w:sz="0" w:space="0" w:color="auto"/>
        <w:left w:val="none" w:sz="0" w:space="0" w:color="auto"/>
        <w:bottom w:val="none" w:sz="0" w:space="0" w:color="auto"/>
        <w:right w:val="none" w:sz="0" w:space="0" w:color="auto"/>
      </w:divBdr>
      <w:divsChild>
        <w:div w:id="214197526">
          <w:marLeft w:val="0"/>
          <w:marRight w:val="0"/>
          <w:marTop w:val="0"/>
          <w:marBottom w:val="0"/>
          <w:divBdr>
            <w:top w:val="none" w:sz="0" w:space="0" w:color="auto"/>
            <w:left w:val="none" w:sz="0" w:space="0" w:color="auto"/>
            <w:bottom w:val="none" w:sz="0" w:space="0" w:color="auto"/>
            <w:right w:val="none" w:sz="0" w:space="0" w:color="auto"/>
          </w:divBdr>
        </w:div>
      </w:divsChild>
    </w:div>
    <w:div w:id="522787986">
      <w:bodyDiv w:val="1"/>
      <w:marLeft w:val="0"/>
      <w:marRight w:val="0"/>
      <w:marTop w:val="0"/>
      <w:marBottom w:val="0"/>
      <w:divBdr>
        <w:top w:val="none" w:sz="0" w:space="0" w:color="auto"/>
        <w:left w:val="none" w:sz="0" w:space="0" w:color="auto"/>
        <w:bottom w:val="none" w:sz="0" w:space="0" w:color="auto"/>
        <w:right w:val="none" w:sz="0" w:space="0" w:color="auto"/>
      </w:divBdr>
      <w:divsChild>
        <w:div w:id="1615090361">
          <w:marLeft w:val="0"/>
          <w:marRight w:val="0"/>
          <w:marTop w:val="0"/>
          <w:marBottom w:val="0"/>
          <w:divBdr>
            <w:top w:val="none" w:sz="0" w:space="0" w:color="auto"/>
            <w:left w:val="none" w:sz="0" w:space="0" w:color="auto"/>
            <w:bottom w:val="none" w:sz="0" w:space="0" w:color="auto"/>
            <w:right w:val="none" w:sz="0" w:space="0" w:color="auto"/>
          </w:divBdr>
        </w:div>
      </w:divsChild>
    </w:div>
    <w:div w:id="540363026">
      <w:bodyDiv w:val="1"/>
      <w:marLeft w:val="0"/>
      <w:marRight w:val="0"/>
      <w:marTop w:val="0"/>
      <w:marBottom w:val="0"/>
      <w:divBdr>
        <w:top w:val="none" w:sz="0" w:space="0" w:color="auto"/>
        <w:left w:val="none" w:sz="0" w:space="0" w:color="auto"/>
        <w:bottom w:val="none" w:sz="0" w:space="0" w:color="auto"/>
        <w:right w:val="none" w:sz="0" w:space="0" w:color="auto"/>
      </w:divBdr>
      <w:divsChild>
        <w:div w:id="1157576332">
          <w:marLeft w:val="0"/>
          <w:marRight w:val="0"/>
          <w:marTop w:val="0"/>
          <w:marBottom w:val="0"/>
          <w:divBdr>
            <w:top w:val="none" w:sz="0" w:space="0" w:color="auto"/>
            <w:left w:val="none" w:sz="0" w:space="0" w:color="auto"/>
            <w:bottom w:val="none" w:sz="0" w:space="0" w:color="auto"/>
            <w:right w:val="none" w:sz="0" w:space="0" w:color="auto"/>
          </w:divBdr>
        </w:div>
      </w:divsChild>
    </w:div>
    <w:div w:id="680476937">
      <w:bodyDiv w:val="1"/>
      <w:marLeft w:val="0"/>
      <w:marRight w:val="0"/>
      <w:marTop w:val="0"/>
      <w:marBottom w:val="0"/>
      <w:divBdr>
        <w:top w:val="none" w:sz="0" w:space="0" w:color="auto"/>
        <w:left w:val="none" w:sz="0" w:space="0" w:color="auto"/>
        <w:bottom w:val="none" w:sz="0" w:space="0" w:color="auto"/>
        <w:right w:val="none" w:sz="0" w:space="0" w:color="auto"/>
      </w:divBdr>
      <w:divsChild>
        <w:div w:id="2103453746">
          <w:marLeft w:val="0"/>
          <w:marRight w:val="0"/>
          <w:marTop w:val="0"/>
          <w:marBottom w:val="0"/>
          <w:divBdr>
            <w:top w:val="none" w:sz="0" w:space="0" w:color="auto"/>
            <w:left w:val="none" w:sz="0" w:space="0" w:color="auto"/>
            <w:bottom w:val="none" w:sz="0" w:space="0" w:color="auto"/>
            <w:right w:val="none" w:sz="0" w:space="0" w:color="auto"/>
          </w:divBdr>
        </w:div>
      </w:divsChild>
    </w:div>
    <w:div w:id="705644888">
      <w:bodyDiv w:val="1"/>
      <w:marLeft w:val="0"/>
      <w:marRight w:val="0"/>
      <w:marTop w:val="0"/>
      <w:marBottom w:val="0"/>
      <w:divBdr>
        <w:top w:val="none" w:sz="0" w:space="0" w:color="auto"/>
        <w:left w:val="none" w:sz="0" w:space="0" w:color="auto"/>
        <w:bottom w:val="none" w:sz="0" w:space="0" w:color="auto"/>
        <w:right w:val="none" w:sz="0" w:space="0" w:color="auto"/>
      </w:divBdr>
      <w:divsChild>
        <w:div w:id="1201742361">
          <w:marLeft w:val="0"/>
          <w:marRight w:val="0"/>
          <w:marTop w:val="0"/>
          <w:marBottom w:val="0"/>
          <w:divBdr>
            <w:top w:val="none" w:sz="0" w:space="0" w:color="auto"/>
            <w:left w:val="none" w:sz="0" w:space="0" w:color="auto"/>
            <w:bottom w:val="none" w:sz="0" w:space="0" w:color="auto"/>
            <w:right w:val="none" w:sz="0" w:space="0" w:color="auto"/>
          </w:divBdr>
        </w:div>
      </w:divsChild>
    </w:div>
    <w:div w:id="718626637">
      <w:bodyDiv w:val="1"/>
      <w:marLeft w:val="0"/>
      <w:marRight w:val="0"/>
      <w:marTop w:val="0"/>
      <w:marBottom w:val="0"/>
      <w:divBdr>
        <w:top w:val="none" w:sz="0" w:space="0" w:color="auto"/>
        <w:left w:val="none" w:sz="0" w:space="0" w:color="auto"/>
        <w:bottom w:val="none" w:sz="0" w:space="0" w:color="auto"/>
        <w:right w:val="none" w:sz="0" w:space="0" w:color="auto"/>
      </w:divBdr>
      <w:divsChild>
        <w:div w:id="908267502">
          <w:marLeft w:val="0"/>
          <w:marRight w:val="0"/>
          <w:marTop w:val="0"/>
          <w:marBottom w:val="0"/>
          <w:divBdr>
            <w:top w:val="none" w:sz="0" w:space="0" w:color="auto"/>
            <w:left w:val="none" w:sz="0" w:space="0" w:color="auto"/>
            <w:bottom w:val="none" w:sz="0" w:space="0" w:color="auto"/>
            <w:right w:val="none" w:sz="0" w:space="0" w:color="auto"/>
          </w:divBdr>
        </w:div>
      </w:divsChild>
    </w:div>
    <w:div w:id="739324976">
      <w:bodyDiv w:val="1"/>
      <w:marLeft w:val="0"/>
      <w:marRight w:val="0"/>
      <w:marTop w:val="0"/>
      <w:marBottom w:val="0"/>
      <w:divBdr>
        <w:top w:val="none" w:sz="0" w:space="0" w:color="auto"/>
        <w:left w:val="none" w:sz="0" w:space="0" w:color="auto"/>
        <w:bottom w:val="none" w:sz="0" w:space="0" w:color="auto"/>
        <w:right w:val="none" w:sz="0" w:space="0" w:color="auto"/>
      </w:divBdr>
      <w:divsChild>
        <w:div w:id="1881816373">
          <w:marLeft w:val="0"/>
          <w:marRight w:val="0"/>
          <w:marTop w:val="0"/>
          <w:marBottom w:val="0"/>
          <w:divBdr>
            <w:top w:val="none" w:sz="0" w:space="0" w:color="auto"/>
            <w:left w:val="none" w:sz="0" w:space="0" w:color="auto"/>
            <w:bottom w:val="none" w:sz="0" w:space="0" w:color="auto"/>
            <w:right w:val="none" w:sz="0" w:space="0" w:color="auto"/>
          </w:divBdr>
        </w:div>
      </w:divsChild>
    </w:div>
    <w:div w:id="753937574">
      <w:bodyDiv w:val="1"/>
      <w:marLeft w:val="0"/>
      <w:marRight w:val="0"/>
      <w:marTop w:val="0"/>
      <w:marBottom w:val="0"/>
      <w:divBdr>
        <w:top w:val="none" w:sz="0" w:space="0" w:color="auto"/>
        <w:left w:val="none" w:sz="0" w:space="0" w:color="auto"/>
        <w:bottom w:val="none" w:sz="0" w:space="0" w:color="auto"/>
        <w:right w:val="none" w:sz="0" w:space="0" w:color="auto"/>
      </w:divBdr>
      <w:divsChild>
        <w:div w:id="1032533971">
          <w:marLeft w:val="0"/>
          <w:marRight w:val="0"/>
          <w:marTop w:val="0"/>
          <w:marBottom w:val="0"/>
          <w:divBdr>
            <w:top w:val="none" w:sz="0" w:space="0" w:color="auto"/>
            <w:left w:val="none" w:sz="0" w:space="0" w:color="auto"/>
            <w:bottom w:val="none" w:sz="0" w:space="0" w:color="auto"/>
            <w:right w:val="none" w:sz="0" w:space="0" w:color="auto"/>
          </w:divBdr>
        </w:div>
      </w:divsChild>
    </w:div>
    <w:div w:id="808672375">
      <w:bodyDiv w:val="1"/>
      <w:marLeft w:val="0"/>
      <w:marRight w:val="0"/>
      <w:marTop w:val="0"/>
      <w:marBottom w:val="0"/>
      <w:divBdr>
        <w:top w:val="none" w:sz="0" w:space="0" w:color="auto"/>
        <w:left w:val="none" w:sz="0" w:space="0" w:color="auto"/>
        <w:bottom w:val="none" w:sz="0" w:space="0" w:color="auto"/>
        <w:right w:val="none" w:sz="0" w:space="0" w:color="auto"/>
      </w:divBdr>
      <w:divsChild>
        <w:div w:id="1648779512">
          <w:marLeft w:val="0"/>
          <w:marRight w:val="0"/>
          <w:marTop w:val="0"/>
          <w:marBottom w:val="0"/>
          <w:divBdr>
            <w:top w:val="none" w:sz="0" w:space="0" w:color="auto"/>
            <w:left w:val="none" w:sz="0" w:space="0" w:color="auto"/>
            <w:bottom w:val="none" w:sz="0" w:space="0" w:color="auto"/>
            <w:right w:val="none" w:sz="0" w:space="0" w:color="auto"/>
          </w:divBdr>
        </w:div>
      </w:divsChild>
    </w:div>
    <w:div w:id="8804779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670">
          <w:marLeft w:val="0"/>
          <w:marRight w:val="0"/>
          <w:marTop w:val="0"/>
          <w:marBottom w:val="0"/>
          <w:divBdr>
            <w:top w:val="none" w:sz="0" w:space="0" w:color="auto"/>
            <w:left w:val="none" w:sz="0" w:space="0" w:color="auto"/>
            <w:bottom w:val="none" w:sz="0" w:space="0" w:color="auto"/>
            <w:right w:val="none" w:sz="0" w:space="0" w:color="auto"/>
          </w:divBdr>
        </w:div>
      </w:divsChild>
    </w:div>
    <w:div w:id="890115273">
      <w:bodyDiv w:val="1"/>
      <w:marLeft w:val="0"/>
      <w:marRight w:val="0"/>
      <w:marTop w:val="0"/>
      <w:marBottom w:val="0"/>
      <w:divBdr>
        <w:top w:val="none" w:sz="0" w:space="0" w:color="auto"/>
        <w:left w:val="none" w:sz="0" w:space="0" w:color="auto"/>
        <w:bottom w:val="none" w:sz="0" w:space="0" w:color="auto"/>
        <w:right w:val="none" w:sz="0" w:space="0" w:color="auto"/>
      </w:divBdr>
      <w:divsChild>
        <w:div w:id="1325360326">
          <w:marLeft w:val="0"/>
          <w:marRight w:val="0"/>
          <w:marTop w:val="0"/>
          <w:marBottom w:val="0"/>
          <w:divBdr>
            <w:top w:val="none" w:sz="0" w:space="0" w:color="auto"/>
            <w:left w:val="none" w:sz="0" w:space="0" w:color="auto"/>
            <w:bottom w:val="none" w:sz="0" w:space="0" w:color="auto"/>
            <w:right w:val="none" w:sz="0" w:space="0" w:color="auto"/>
          </w:divBdr>
        </w:div>
      </w:divsChild>
    </w:div>
    <w:div w:id="911890912">
      <w:bodyDiv w:val="1"/>
      <w:marLeft w:val="0"/>
      <w:marRight w:val="0"/>
      <w:marTop w:val="0"/>
      <w:marBottom w:val="0"/>
      <w:divBdr>
        <w:top w:val="none" w:sz="0" w:space="0" w:color="auto"/>
        <w:left w:val="none" w:sz="0" w:space="0" w:color="auto"/>
        <w:bottom w:val="none" w:sz="0" w:space="0" w:color="auto"/>
        <w:right w:val="none" w:sz="0" w:space="0" w:color="auto"/>
      </w:divBdr>
      <w:divsChild>
        <w:div w:id="1934393137">
          <w:marLeft w:val="0"/>
          <w:marRight w:val="0"/>
          <w:marTop w:val="0"/>
          <w:marBottom w:val="0"/>
          <w:divBdr>
            <w:top w:val="none" w:sz="0" w:space="0" w:color="auto"/>
            <w:left w:val="none" w:sz="0" w:space="0" w:color="auto"/>
            <w:bottom w:val="none" w:sz="0" w:space="0" w:color="auto"/>
            <w:right w:val="none" w:sz="0" w:space="0" w:color="auto"/>
          </w:divBdr>
        </w:div>
      </w:divsChild>
    </w:div>
    <w:div w:id="912810999">
      <w:bodyDiv w:val="1"/>
      <w:marLeft w:val="0"/>
      <w:marRight w:val="0"/>
      <w:marTop w:val="0"/>
      <w:marBottom w:val="0"/>
      <w:divBdr>
        <w:top w:val="none" w:sz="0" w:space="0" w:color="auto"/>
        <w:left w:val="none" w:sz="0" w:space="0" w:color="auto"/>
        <w:bottom w:val="none" w:sz="0" w:space="0" w:color="auto"/>
        <w:right w:val="none" w:sz="0" w:space="0" w:color="auto"/>
      </w:divBdr>
      <w:divsChild>
        <w:div w:id="696346899">
          <w:marLeft w:val="0"/>
          <w:marRight w:val="0"/>
          <w:marTop w:val="0"/>
          <w:marBottom w:val="0"/>
          <w:divBdr>
            <w:top w:val="none" w:sz="0" w:space="0" w:color="auto"/>
            <w:left w:val="none" w:sz="0" w:space="0" w:color="auto"/>
            <w:bottom w:val="none" w:sz="0" w:space="0" w:color="auto"/>
            <w:right w:val="none" w:sz="0" w:space="0" w:color="auto"/>
          </w:divBdr>
        </w:div>
      </w:divsChild>
    </w:div>
    <w:div w:id="978610099">
      <w:bodyDiv w:val="1"/>
      <w:marLeft w:val="0"/>
      <w:marRight w:val="0"/>
      <w:marTop w:val="0"/>
      <w:marBottom w:val="0"/>
      <w:divBdr>
        <w:top w:val="none" w:sz="0" w:space="0" w:color="auto"/>
        <w:left w:val="none" w:sz="0" w:space="0" w:color="auto"/>
        <w:bottom w:val="none" w:sz="0" w:space="0" w:color="auto"/>
        <w:right w:val="none" w:sz="0" w:space="0" w:color="auto"/>
      </w:divBdr>
    </w:div>
    <w:div w:id="1061489279">
      <w:bodyDiv w:val="1"/>
      <w:marLeft w:val="0"/>
      <w:marRight w:val="0"/>
      <w:marTop w:val="0"/>
      <w:marBottom w:val="0"/>
      <w:divBdr>
        <w:top w:val="none" w:sz="0" w:space="0" w:color="auto"/>
        <w:left w:val="none" w:sz="0" w:space="0" w:color="auto"/>
        <w:bottom w:val="none" w:sz="0" w:space="0" w:color="auto"/>
        <w:right w:val="none" w:sz="0" w:space="0" w:color="auto"/>
      </w:divBdr>
      <w:divsChild>
        <w:div w:id="321855638">
          <w:marLeft w:val="0"/>
          <w:marRight w:val="0"/>
          <w:marTop w:val="0"/>
          <w:marBottom w:val="0"/>
          <w:divBdr>
            <w:top w:val="none" w:sz="0" w:space="0" w:color="auto"/>
            <w:left w:val="none" w:sz="0" w:space="0" w:color="auto"/>
            <w:bottom w:val="none" w:sz="0" w:space="0" w:color="auto"/>
            <w:right w:val="none" w:sz="0" w:space="0" w:color="auto"/>
          </w:divBdr>
        </w:div>
      </w:divsChild>
    </w:div>
    <w:div w:id="1087968927">
      <w:bodyDiv w:val="1"/>
      <w:marLeft w:val="0"/>
      <w:marRight w:val="0"/>
      <w:marTop w:val="0"/>
      <w:marBottom w:val="0"/>
      <w:divBdr>
        <w:top w:val="none" w:sz="0" w:space="0" w:color="auto"/>
        <w:left w:val="none" w:sz="0" w:space="0" w:color="auto"/>
        <w:bottom w:val="none" w:sz="0" w:space="0" w:color="auto"/>
        <w:right w:val="none" w:sz="0" w:space="0" w:color="auto"/>
      </w:divBdr>
      <w:divsChild>
        <w:div w:id="1056856602">
          <w:marLeft w:val="0"/>
          <w:marRight w:val="0"/>
          <w:marTop w:val="0"/>
          <w:marBottom w:val="0"/>
          <w:divBdr>
            <w:top w:val="none" w:sz="0" w:space="0" w:color="auto"/>
            <w:left w:val="none" w:sz="0" w:space="0" w:color="auto"/>
            <w:bottom w:val="none" w:sz="0" w:space="0" w:color="auto"/>
            <w:right w:val="none" w:sz="0" w:space="0" w:color="auto"/>
          </w:divBdr>
        </w:div>
      </w:divsChild>
    </w:div>
    <w:div w:id="1123620508">
      <w:bodyDiv w:val="1"/>
      <w:marLeft w:val="0"/>
      <w:marRight w:val="0"/>
      <w:marTop w:val="0"/>
      <w:marBottom w:val="0"/>
      <w:divBdr>
        <w:top w:val="none" w:sz="0" w:space="0" w:color="auto"/>
        <w:left w:val="none" w:sz="0" w:space="0" w:color="auto"/>
        <w:bottom w:val="none" w:sz="0" w:space="0" w:color="auto"/>
        <w:right w:val="none" w:sz="0" w:space="0" w:color="auto"/>
      </w:divBdr>
      <w:divsChild>
        <w:div w:id="964119592">
          <w:marLeft w:val="0"/>
          <w:marRight w:val="0"/>
          <w:marTop w:val="0"/>
          <w:marBottom w:val="0"/>
          <w:divBdr>
            <w:top w:val="none" w:sz="0" w:space="0" w:color="auto"/>
            <w:left w:val="none" w:sz="0" w:space="0" w:color="auto"/>
            <w:bottom w:val="none" w:sz="0" w:space="0" w:color="auto"/>
            <w:right w:val="none" w:sz="0" w:space="0" w:color="auto"/>
          </w:divBdr>
        </w:div>
      </w:divsChild>
    </w:div>
    <w:div w:id="1267617022">
      <w:bodyDiv w:val="1"/>
      <w:marLeft w:val="0"/>
      <w:marRight w:val="0"/>
      <w:marTop w:val="0"/>
      <w:marBottom w:val="0"/>
      <w:divBdr>
        <w:top w:val="none" w:sz="0" w:space="0" w:color="auto"/>
        <w:left w:val="none" w:sz="0" w:space="0" w:color="auto"/>
        <w:bottom w:val="none" w:sz="0" w:space="0" w:color="auto"/>
        <w:right w:val="none" w:sz="0" w:space="0" w:color="auto"/>
      </w:divBdr>
      <w:divsChild>
        <w:div w:id="1548028747">
          <w:marLeft w:val="0"/>
          <w:marRight w:val="0"/>
          <w:marTop w:val="0"/>
          <w:marBottom w:val="0"/>
          <w:divBdr>
            <w:top w:val="none" w:sz="0" w:space="0" w:color="auto"/>
            <w:left w:val="none" w:sz="0" w:space="0" w:color="auto"/>
            <w:bottom w:val="none" w:sz="0" w:space="0" w:color="auto"/>
            <w:right w:val="none" w:sz="0" w:space="0" w:color="auto"/>
          </w:divBdr>
        </w:div>
      </w:divsChild>
    </w:div>
    <w:div w:id="1315333359">
      <w:bodyDiv w:val="1"/>
      <w:marLeft w:val="0"/>
      <w:marRight w:val="0"/>
      <w:marTop w:val="0"/>
      <w:marBottom w:val="0"/>
      <w:divBdr>
        <w:top w:val="none" w:sz="0" w:space="0" w:color="auto"/>
        <w:left w:val="none" w:sz="0" w:space="0" w:color="auto"/>
        <w:bottom w:val="none" w:sz="0" w:space="0" w:color="auto"/>
        <w:right w:val="none" w:sz="0" w:space="0" w:color="auto"/>
      </w:divBdr>
      <w:divsChild>
        <w:div w:id="1220939472">
          <w:marLeft w:val="0"/>
          <w:marRight w:val="0"/>
          <w:marTop w:val="0"/>
          <w:marBottom w:val="0"/>
          <w:divBdr>
            <w:top w:val="none" w:sz="0" w:space="0" w:color="auto"/>
            <w:left w:val="none" w:sz="0" w:space="0" w:color="auto"/>
            <w:bottom w:val="none" w:sz="0" w:space="0" w:color="auto"/>
            <w:right w:val="none" w:sz="0" w:space="0" w:color="auto"/>
          </w:divBdr>
        </w:div>
      </w:divsChild>
    </w:div>
    <w:div w:id="1322387097">
      <w:bodyDiv w:val="1"/>
      <w:marLeft w:val="0"/>
      <w:marRight w:val="0"/>
      <w:marTop w:val="0"/>
      <w:marBottom w:val="0"/>
      <w:divBdr>
        <w:top w:val="none" w:sz="0" w:space="0" w:color="auto"/>
        <w:left w:val="none" w:sz="0" w:space="0" w:color="auto"/>
        <w:bottom w:val="none" w:sz="0" w:space="0" w:color="auto"/>
        <w:right w:val="none" w:sz="0" w:space="0" w:color="auto"/>
      </w:divBdr>
    </w:div>
    <w:div w:id="1331715094">
      <w:bodyDiv w:val="1"/>
      <w:marLeft w:val="0"/>
      <w:marRight w:val="0"/>
      <w:marTop w:val="0"/>
      <w:marBottom w:val="0"/>
      <w:divBdr>
        <w:top w:val="none" w:sz="0" w:space="0" w:color="auto"/>
        <w:left w:val="none" w:sz="0" w:space="0" w:color="auto"/>
        <w:bottom w:val="none" w:sz="0" w:space="0" w:color="auto"/>
        <w:right w:val="none" w:sz="0" w:space="0" w:color="auto"/>
      </w:divBdr>
    </w:div>
    <w:div w:id="1349596803">
      <w:bodyDiv w:val="1"/>
      <w:marLeft w:val="0"/>
      <w:marRight w:val="0"/>
      <w:marTop w:val="0"/>
      <w:marBottom w:val="0"/>
      <w:divBdr>
        <w:top w:val="none" w:sz="0" w:space="0" w:color="auto"/>
        <w:left w:val="none" w:sz="0" w:space="0" w:color="auto"/>
        <w:bottom w:val="none" w:sz="0" w:space="0" w:color="auto"/>
        <w:right w:val="none" w:sz="0" w:space="0" w:color="auto"/>
      </w:divBdr>
      <w:divsChild>
        <w:div w:id="290552379">
          <w:marLeft w:val="0"/>
          <w:marRight w:val="0"/>
          <w:marTop w:val="0"/>
          <w:marBottom w:val="0"/>
          <w:divBdr>
            <w:top w:val="none" w:sz="0" w:space="0" w:color="auto"/>
            <w:left w:val="none" w:sz="0" w:space="0" w:color="auto"/>
            <w:bottom w:val="none" w:sz="0" w:space="0" w:color="auto"/>
            <w:right w:val="none" w:sz="0" w:space="0" w:color="auto"/>
          </w:divBdr>
        </w:div>
      </w:divsChild>
    </w:div>
    <w:div w:id="1370254729">
      <w:bodyDiv w:val="1"/>
      <w:marLeft w:val="0"/>
      <w:marRight w:val="0"/>
      <w:marTop w:val="0"/>
      <w:marBottom w:val="0"/>
      <w:divBdr>
        <w:top w:val="none" w:sz="0" w:space="0" w:color="auto"/>
        <w:left w:val="none" w:sz="0" w:space="0" w:color="auto"/>
        <w:bottom w:val="none" w:sz="0" w:space="0" w:color="auto"/>
        <w:right w:val="none" w:sz="0" w:space="0" w:color="auto"/>
      </w:divBdr>
      <w:divsChild>
        <w:div w:id="283125565">
          <w:marLeft w:val="0"/>
          <w:marRight w:val="0"/>
          <w:marTop w:val="0"/>
          <w:marBottom w:val="0"/>
          <w:divBdr>
            <w:top w:val="none" w:sz="0" w:space="0" w:color="auto"/>
            <w:left w:val="none" w:sz="0" w:space="0" w:color="auto"/>
            <w:bottom w:val="none" w:sz="0" w:space="0" w:color="auto"/>
            <w:right w:val="none" w:sz="0" w:space="0" w:color="auto"/>
          </w:divBdr>
        </w:div>
      </w:divsChild>
    </w:div>
    <w:div w:id="1404453076">
      <w:bodyDiv w:val="1"/>
      <w:marLeft w:val="0"/>
      <w:marRight w:val="0"/>
      <w:marTop w:val="0"/>
      <w:marBottom w:val="0"/>
      <w:divBdr>
        <w:top w:val="none" w:sz="0" w:space="0" w:color="auto"/>
        <w:left w:val="none" w:sz="0" w:space="0" w:color="auto"/>
        <w:bottom w:val="none" w:sz="0" w:space="0" w:color="auto"/>
        <w:right w:val="none" w:sz="0" w:space="0" w:color="auto"/>
      </w:divBdr>
      <w:divsChild>
        <w:div w:id="1509100957">
          <w:marLeft w:val="0"/>
          <w:marRight w:val="0"/>
          <w:marTop w:val="0"/>
          <w:marBottom w:val="0"/>
          <w:divBdr>
            <w:top w:val="none" w:sz="0" w:space="0" w:color="auto"/>
            <w:left w:val="none" w:sz="0" w:space="0" w:color="auto"/>
            <w:bottom w:val="none" w:sz="0" w:space="0" w:color="auto"/>
            <w:right w:val="none" w:sz="0" w:space="0" w:color="auto"/>
          </w:divBdr>
        </w:div>
      </w:divsChild>
    </w:div>
    <w:div w:id="1458641814">
      <w:bodyDiv w:val="1"/>
      <w:marLeft w:val="0"/>
      <w:marRight w:val="0"/>
      <w:marTop w:val="0"/>
      <w:marBottom w:val="0"/>
      <w:divBdr>
        <w:top w:val="none" w:sz="0" w:space="0" w:color="auto"/>
        <w:left w:val="none" w:sz="0" w:space="0" w:color="auto"/>
        <w:bottom w:val="none" w:sz="0" w:space="0" w:color="auto"/>
        <w:right w:val="none" w:sz="0" w:space="0" w:color="auto"/>
      </w:divBdr>
      <w:divsChild>
        <w:div w:id="1186485736">
          <w:marLeft w:val="0"/>
          <w:marRight w:val="0"/>
          <w:marTop w:val="0"/>
          <w:marBottom w:val="0"/>
          <w:divBdr>
            <w:top w:val="none" w:sz="0" w:space="0" w:color="auto"/>
            <w:left w:val="none" w:sz="0" w:space="0" w:color="auto"/>
            <w:bottom w:val="none" w:sz="0" w:space="0" w:color="auto"/>
            <w:right w:val="none" w:sz="0" w:space="0" w:color="auto"/>
          </w:divBdr>
          <w:divsChild>
            <w:div w:id="19357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01537">
      <w:bodyDiv w:val="1"/>
      <w:marLeft w:val="0"/>
      <w:marRight w:val="0"/>
      <w:marTop w:val="0"/>
      <w:marBottom w:val="0"/>
      <w:divBdr>
        <w:top w:val="none" w:sz="0" w:space="0" w:color="auto"/>
        <w:left w:val="none" w:sz="0" w:space="0" w:color="auto"/>
        <w:bottom w:val="none" w:sz="0" w:space="0" w:color="auto"/>
        <w:right w:val="none" w:sz="0" w:space="0" w:color="auto"/>
      </w:divBdr>
    </w:div>
    <w:div w:id="1558397631">
      <w:bodyDiv w:val="1"/>
      <w:marLeft w:val="0"/>
      <w:marRight w:val="0"/>
      <w:marTop w:val="0"/>
      <w:marBottom w:val="0"/>
      <w:divBdr>
        <w:top w:val="none" w:sz="0" w:space="0" w:color="auto"/>
        <w:left w:val="none" w:sz="0" w:space="0" w:color="auto"/>
        <w:bottom w:val="none" w:sz="0" w:space="0" w:color="auto"/>
        <w:right w:val="none" w:sz="0" w:space="0" w:color="auto"/>
      </w:divBdr>
      <w:divsChild>
        <w:div w:id="2024431468">
          <w:marLeft w:val="0"/>
          <w:marRight w:val="0"/>
          <w:marTop w:val="0"/>
          <w:marBottom w:val="0"/>
          <w:divBdr>
            <w:top w:val="none" w:sz="0" w:space="0" w:color="auto"/>
            <w:left w:val="none" w:sz="0" w:space="0" w:color="auto"/>
            <w:bottom w:val="none" w:sz="0" w:space="0" w:color="auto"/>
            <w:right w:val="none" w:sz="0" w:space="0" w:color="auto"/>
          </w:divBdr>
        </w:div>
      </w:divsChild>
    </w:div>
    <w:div w:id="1661999818">
      <w:bodyDiv w:val="1"/>
      <w:marLeft w:val="0"/>
      <w:marRight w:val="0"/>
      <w:marTop w:val="0"/>
      <w:marBottom w:val="0"/>
      <w:divBdr>
        <w:top w:val="none" w:sz="0" w:space="0" w:color="auto"/>
        <w:left w:val="none" w:sz="0" w:space="0" w:color="auto"/>
        <w:bottom w:val="none" w:sz="0" w:space="0" w:color="auto"/>
        <w:right w:val="none" w:sz="0" w:space="0" w:color="auto"/>
      </w:divBdr>
      <w:divsChild>
        <w:div w:id="882836129">
          <w:marLeft w:val="0"/>
          <w:marRight w:val="0"/>
          <w:marTop w:val="0"/>
          <w:marBottom w:val="0"/>
          <w:divBdr>
            <w:top w:val="none" w:sz="0" w:space="0" w:color="auto"/>
            <w:left w:val="none" w:sz="0" w:space="0" w:color="auto"/>
            <w:bottom w:val="none" w:sz="0" w:space="0" w:color="auto"/>
            <w:right w:val="none" w:sz="0" w:space="0" w:color="auto"/>
          </w:divBdr>
        </w:div>
      </w:divsChild>
    </w:div>
    <w:div w:id="1664775511">
      <w:bodyDiv w:val="1"/>
      <w:marLeft w:val="0"/>
      <w:marRight w:val="0"/>
      <w:marTop w:val="0"/>
      <w:marBottom w:val="0"/>
      <w:divBdr>
        <w:top w:val="none" w:sz="0" w:space="0" w:color="auto"/>
        <w:left w:val="none" w:sz="0" w:space="0" w:color="auto"/>
        <w:bottom w:val="none" w:sz="0" w:space="0" w:color="auto"/>
        <w:right w:val="none" w:sz="0" w:space="0" w:color="auto"/>
      </w:divBdr>
      <w:divsChild>
        <w:div w:id="773743966">
          <w:marLeft w:val="0"/>
          <w:marRight w:val="0"/>
          <w:marTop w:val="0"/>
          <w:marBottom w:val="0"/>
          <w:divBdr>
            <w:top w:val="none" w:sz="0" w:space="0" w:color="auto"/>
            <w:left w:val="none" w:sz="0" w:space="0" w:color="auto"/>
            <w:bottom w:val="none" w:sz="0" w:space="0" w:color="auto"/>
            <w:right w:val="none" w:sz="0" w:space="0" w:color="auto"/>
          </w:divBdr>
        </w:div>
      </w:divsChild>
    </w:div>
    <w:div w:id="1726367670">
      <w:bodyDiv w:val="1"/>
      <w:marLeft w:val="0"/>
      <w:marRight w:val="0"/>
      <w:marTop w:val="0"/>
      <w:marBottom w:val="0"/>
      <w:divBdr>
        <w:top w:val="none" w:sz="0" w:space="0" w:color="auto"/>
        <w:left w:val="none" w:sz="0" w:space="0" w:color="auto"/>
        <w:bottom w:val="none" w:sz="0" w:space="0" w:color="auto"/>
        <w:right w:val="none" w:sz="0" w:space="0" w:color="auto"/>
      </w:divBdr>
      <w:divsChild>
        <w:div w:id="1798834236">
          <w:marLeft w:val="0"/>
          <w:marRight w:val="0"/>
          <w:marTop w:val="0"/>
          <w:marBottom w:val="0"/>
          <w:divBdr>
            <w:top w:val="none" w:sz="0" w:space="0" w:color="auto"/>
            <w:left w:val="none" w:sz="0" w:space="0" w:color="auto"/>
            <w:bottom w:val="none" w:sz="0" w:space="0" w:color="auto"/>
            <w:right w:val="none" w:sz="0" w:space="0" w:color="auto"/>
          </w:divBdr>
        </w:div>
      </w:divsChild>
    </w:div>
    <w:div w:id="1736538738">
      <w:bodyDiv w:val="1"/>
      <w:marLeft w:val="0"/>
      <w:marRight w:val="0"/>
      <w:marTop w:val="0"/>
      <w:marBottom w:val="0"/>
      <w:divBdr>
        <w:top w:val="none" w:sz="0" w:space="0" w:color="auto"/>
        <w:left w:val="none" w:sz="0" w:space="0" w:color="auto"/>
        <w:bottom w:val="none" w:sz="0" w:space="0" w:color="auto"/>
        <w:right w:val="none" w:sz="0" w:space="0" w:color="auto"/>
      </w:divBdr>
      <w:divsChild>
        <w:div w:id="1714039964">
          <w:marLeft w:val="0"/>
          <w:marRight w:val="0"/>
          <w:marTop w:val="0"/>
          <w:marBottom w:val="0"/>
          <w:divBdr>
            <w:top w:val="none" w:sz="0" w:space="0" w:color="auto"/>
            <w:left w:val="none" w:sz="0" w:space="0" w:color="auto"/>
            <w:bottom w:val="none" w:sz="0" w:space="0" w:color="auto"/>
            <w:right w:val="none" w:sz="0" w:space="0" w:color="auto"/>
          </w:divBdr>
        </w:div>
      </w:divsChild>
    </w:div>
    <w:div w:id="1802311209">
      <w:bodyDiv w:val="1"/>
      <w:marLeft w:val="0"/>
      <w:marRight w:val="0"/>
      <w:marTop w:val="0"/>
      <w:marBottom w:val="0"/>
      <w:divBdr>
        <w:top w:val="none" w:sz="0" w:space="0" w:color="auto"/>
        <w:left w:val="none" w:sz="0" w:space="0" w:color="auto"/>
        <w:bottom w:val="none" w:sz="0" w:space="0" w:color="auto"/>
        <w:right w:val="none" w:sz="0" w:space="0" w:color="auto"/>
      </w:divBdr>
      <w:divsChild>
        <w:div w:id="874120702">
          <w:marLeft w:val="0"/>
          <w:marRight w:val="0"/>
          <w:marTop w:val="0"/>
          <w:marBottom w:val="0"/>
          <w:divBdr>
            <w:top w:val="none" w:sz="0" w:space="0" w:color="auto"/>
            <w:left w:val="none" w:sz="0" w:space="0" w:color="auto"/>
            <w:bottom w:val="none" w:sz="0" w:space="0" w:color="auto"/>
            <w:right w:val="none" w:sz="0" w:space="0" w:color="auto"/>
          </w:divBdr>
        </w:div>
      </w:divsChild>
    </w:div>
    <w:div w:id="1846168913">
      <w:bodyDiv w:val="1"/>
      <w:marLeft w:val="0"/>
      <w:marRight w:val="0"/>
      <w:marTop w:val="0"/>
      <w:marBottom w:val="0"/>
      <w:divBdr>
        <w:top w:val="none" w:sz="0" w:space="0" w:color="auto"/>
        <w:left w:val="none" w:sz="0" w:space="0" w:color="auto"/>
        <w:bottom w:val="none" w:sz="0" w:space="0" w:color="auto"/>
        <w:right w:val="none" w:sz="0" w:space="0" w:color="auto"/>
      </w:divBdr>
      <w:divsChild>
        <w:div w:id="1104882107">
          <w:marLeft w:val="0"/>
          <w:marRight w:val="0"/>
          <w:marTop w:val="0"/>
          <w:marBottom w:val="0"/>
          <w:divBdr>
            <w:top w:val="none" w:sz="0" w:space="0" w:color="auto"/>
            <w:left w:val="none" w:sz="0" w:space="0" w:color="auto"/>
            <w:bottom w:val="none" w:sz="0" w:space="0" w:color="auto"/>
            <w:right w:val="none" w:sz="0" w:space="0" w:color="auto"/>
          </w:divBdr>
        </w:div>
      </w:divsChild>
    </w:div>
    <w:div w:id="1847743126">
      <w:bodyDiv w:val="1"/>
      <w:marLeft w:val="0"/>
      <w:marRight w:val="0"/>
      <w:marTop w:val="0"/>
      <w:marBottom w:val="0"/>
      <w:divBdr>
        <w:top w:val="none" w:sz="0" w:space="0" w:color="auto"/>
        <w:left w:val="none" w:sz="0" w:space="0" w:color="auto"/>
        <w:bottom w:val="none" w:sz="0" w:space="0" w:color="auto"/>
        <w:right w:val="none" w:sz="0" w:space="0" w:color="auto"/>
      </w:divBdr>
      <w:divsChild>
        <w:div w:id="990602700">
          <w:marLeft w:val="0"/>
          <w:marRight w:val="0"/>
          <w:marTop w:val="0"/>
          <w:marBottom w:val="0"/>
          <w:divBdr>
            <w:top w:val="none" w:sz="0" w:space="0" w:color="auto"/>
            <w:left w:val="none" w:sz="0" w:space="0" w:color="auto"/>
            <w:bottom w:val="none" w:sz="0" w:space="0" w:color="auto"/>
            <w:right w:val="none" w:sz="0" w:space="0" w:color="auto"/>
          </w:divBdr>
        </w:div>
      </w:divsChild>
    </w:div>
    <w:div w:id="1916281046">
      <w:bodyDiv w:val="1"/>
      <w:marLeft w:val="0"/>
      <w:marRight w:val="0"/>
      <w:marTop w:val="0"/>
      <w:marBottom w:val="0"/>
      <w:divBdr>
        <w:top w:val="none" w:sz="0" w:space="0" w:color="auto"/>
        <w:left w:val="none" w:sz="0" w:space="0" w:color="auto"/>
        <w:bottom w:val="none" w:sz="0" w:space="0" w:color="auto"/>
        <w:right w:val="none" w:sz="0" w:space="0" w:color="auto"/>
      </w:divBdr>
      <w:divsChild>
        <w:div w:id="1122918480">
          <w:marLeft w:val="0"/>
          <w:marRight w:val="0"/>
          <w:marTop w:val="0"/>
          <w:marBottom w:val="0"/>
          <w:divBdr>
            <w:top w:val="none" w:sz="0" w:space="0" w:color="auto"/>
            <w:left w:val="none" w:sz="0" w:space="0" w:color="auto"/>
            <w:bottom w:val="none" w:sz="0" w:space="0" w:color="auto"/>
            <w:right w:val="none" w:sz="0" w:space="0" w:color="auto"/>
          </w:divBdr>
        </w:div>
      </w:divsChild>
    </w:div>
    <w:div w:id="2001274572">
      <w:bodyDiv w:val="1"/>
      <w:marLeft w:val="0"/>
      <w:marRight w:val="0"/>
      <w:marTop w:val="0"/>
      <w:marBottom w:val="0"/>
      <w:divBdr>
        <w:top w:val="none" w:sz="0" w:space="0" w:color="auto"/>
        <w:left w:val="none" w:sz="0" w:space="0" w:color="auto"/>
        <w:bottom w:val="none" w:sz="0" w:space="0" w:color="auto"/>
        <w:right w:val="none" w:sz="0" w:space="0" w:color="auto"/>
      </w:divBdr>
    </w:div>
    <w:div w:id="2014262764">
      <w:bodyDiv w:val="1"/>
      <w:marLeft w:val="0"/>
      <w:marRight w:val="0"/>
      <w:marTop w:val="0"/>
      <w:marBottom w:val="0"/>
      <w:divBdr>
        <w:top w:val="none" w:sz="0" w:space="0" w:color="auto"/>
        <w:left w:val="none" w:sz="0" w:space="0" w:color="auto"/>
        <w:bottom w:val="none" w:sz="0" w:space="0" w:color="auto"/>
        <w:right w:val="none" w:sz="0" w:space="0" w:color="auto"/>
      </w:divBdr>
      <w:divsChild>
        <w:div w:id="1599756991">
          <w:marLeft w:val="0"/>
          <w:marRight w:val="0"/>
          <w:marTop w:val="0"/>
          <w:marBottom w:val="0"/>
          <w:divBdr>
            <w:top w:val="none" w:sz="0" w:space="0" w:color="auto"/>
            <w:left w:val="none" w:sz="0" w:space="0" w:color="auto"/>
            <w:bottom w:val="none" w:sz="0" w:space="0" w:color="auto"/>
            <w:right w:val="none" w:sz="0" w:space="0" w:color="auto"/>
          </w:divBdr>
        </w:div>
      </w:divsChild>
    </w:div>
    <w:div w:id="2068138701">
      <w:bodyDiv w:val="1"/>
      <w:marLeft w:val="0"/>
      <w:marRight w:val="0"/>
      <w:marTop w:val="0"/>
      <w:marBottom w:val="0"/>
      <w:divBdr>
        <w:top w:val="none" w:sz="0" w:space="0" w:color="auto"/>
        <w:left w:val="none" w:sz="0" w:space="0" w:color="auto"/>
        <w:bottom w:val="none" w:sz="0" w:space="0" w:color="auto"/>
        <w:right w:val="none" w:sz="0" w:space="0" w:color="auto"/>
      </w:divBdr>
      <w:divsChild>
        <w:div w:id="585502457">
          <w:marLeft w:val="0"/>
          <w:marRight w:val="0"/>
          <w:marTop w:val="0"/>
          <w:marBottom w:val="0"/>
          <w:divBdr>
            <w:top w:val="none" w:sz="0" w:space="0" w:color="auto"/>
            <w:left w:val="none" w:sz="0" w:space="0" w:color="auto"/>
            <w:bottom w:val="none" w:sz="0" w:space="0" w:color="auto"/>
            <w:right w:val="none" w:sz="0" w:space="0" w:color="auto"/>
          </w:divBdr>
        </w:div>
      </w:divsChild>
    </w:div>
    <w:div w:id="2081173408">
      <w:bodyDiv w:val="1"/>
      <w:marLeft w:val="0"/>
      <w:marRight w:val="0"/>
      <w:marTop w:val="0"/>
      <w:marBottom w:val="0"/>
      <w:divBdr>
        <w:top w:val="none" w:sz="0" w:space="0" w:color="auto"/>
        <w:left w:val="none" w:sz="0" w:space="0" w:color="auto"/>
        <w:bottom w:val="none" w:sz="0" w:space="0" w:color="auto"/>
        <w:right w:val="none" w:sz="0" w:space="0" w:color="auto"/>
      </w:divBdr>
      <w:divsChild>
        <w:div w:id="1119186134">
          <w:marLeft w:val="0"/>
          <w:marRight w:val="0"/>
          <w:marTop w:val="0"/>
          <w:marBottom w:val="0"/>
          <w:divBdr>
            <w:top w:val="none" w:sz="0" w:space="0" w:color="auto"/>
            <w:left w:val="none" w:sz="0" w:space="0" w:color="auto"/>
            <w:bottom w:val="none" w:sz="0" w:space="0" w:color="auto"/>
            <w:right w:val="none" w:sz="0" w:space="0" w:color="auto"/>
          </w:divBdr>
        </w:div>
      </w:divsChild>
    </w:div>
    <w:div w:id="2081370107">
      <w:bodyDiv w:val="1"/>
      <w:marLeft w:val="0"/>
      <w:marRight w:val="0"/>
      <w:marTop w:val="0"/>
      <w:marBottom w:val="0"/>
      <w:divBdr>
        <w:top w:val="none" w:sz="0" w:space="0" w:color="auto"/>
        <w:left w:val="none" w:sz="0" w:space="0" w:color="auto"/>
        <w:bottom w:val="none" w:sz="0" w:space="0" w:color="auto"/>
        <w:right w:val="none" w:sz="0" w:space="0" w:color="auto"/>
      </w:divBdr>
    </w:div>
    <w:div w:id="21009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277-5724" TargetMode="External"/><Relationship Id="rId13" Type="http://schemas.openxmlformats.org/officeDocument/2006/relationships/hyperlink" Target="https://www.sciencedirect.com/journal/science-of-the-total-environment/vol/954/suppl/C"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sciencedirect.com/journal/methods/vol/187/suppl/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9-0007-5017-0517" TargetMode="External"/><Relationship Id="rId11" Type="http://schemas.openxmlformats.org/officeDocument/2006/relationships/hyperlink" Target="https://orcid.org/0000-0002-5908-5411"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anthony.ukpene@unidel.edu.ng" TargetMode="External"/><Relationship Id="rId4" Type="http://schemas.openxmlformats.org/officeDocument/2006/relationships/hyperlink" Target="https://orcid.org/0000-0002-5908-5411"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8367</Words>
  <Characters>47696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Ukpene</dc:creator>
  <cp:keywords/>
  <dc:description/>
  <cp:lastModifiedBy>Anthony Ukpene</cp:lastModifiedBy>
  <cp:revision>2</cp:revision>
  <dcterms:created xsi:type="dcterms:W3CDTF">2026-03-29T21:34:00Z</dcterms:created>
  <dcterms:modified xsi:type="dcterms:W3CDTF">2026-03-29T21:34:00Z</dcterms:modified>
</cp:coreProperties>
</file>