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EA197" w14:textId="20FB5676" w:rsidR="00796CB8" w:rsidRPr="00DE30B5" w:rsidRDefault="00312B73" w:rsidP="00796CB8">
      <w:pPr>
        <w:jc w:val="center"/>
        <w:rPr>
          <w:b/>
        </w:rPr>
      </w:pPr>
      <w:r w:rsidRPr="00DE30B5">
        <w:rPr>
          <w:b/>
        </w:rPr>
        <w:t>APPLICATION OF HALOTOLERANCE OF PGPR CONSORTIUM TO INCREASING THE TOLERANCE OF RICE PLANTS TO SALINITY STRESS</w:t>
      </w:r>
    </w:p>
    <w:p w14:paraId="197A1811" w14:textId="77777777" w:rsidR="00796CB8" w:rsidRPr="002E06FE" w:rsidRDefault="00796CB8" w:rsidP="00796CB8">
      <w:pPr>
        <w:jc w:val="center"/>
        <w:rPr>
          <w:sz w:val="22"/>
          <w:szCs w:val="22"/>
          <w:lang w:val="en-GB"/>
        </w:rPr>
      </w:pPr>
    </w:p>
    <w:p w14:paraId="7BFA018A" w14:textId="41326A0B" w:rsidR="00796CB8" w:rsidRPr="00C7791D" w:rsidRDefault="00796CB8" w:rsidP="00796CB8">
      <w:pPr>
        <w:pStyle w:val="BodyText"/>
        <w:spacing w:before="120"/>
        <w:ind w:left="0"/>
        <w:jc w:val="center"/>
        <w:rPr>
          <w:vertAlign w:val="superscript"/>
        </w:rPr>
      </w:pPr>
      <w:r w:rsidRPr="00C7791D">
        <w:t>Purwanto</w:t>
      </w:r>
      <w:r w:rsidRPr="00C7791D">
        <w:rPr>
          <w:vertAlign w:val="superscript"/>
        </w:rPr>
        <w:t>1*</w:t>
      </w:r>
      <w:r w:rsidRPr="00C7791D">
        <w:t>, Aqilah Faizah Shafa</w:t>
      </w:r>
      <w:r w:rsidRPr="00796CB8">
        <w:rPr>
          <w:vertAlign w:val="superscript"/>
        </w:rPr>
        <w:t>1</w:t>
      </w:r>
      <w:r w:rsidRPr="00C7791D">
        <w:t>,</w:t>
      </w:r>
      <w:r w:rsidRPr="00C7791D">
        <w:rPr>
          <w:spacing w:val="-1"/>
        </w:rPr>
        <w:t xml:space="preserve"> </w:t>
      </w:r>
      <w:r w:rsidRPr="00C7791D">
        <w:t>Ni Wayan Anik Leana</w:t>
      </w:r>
      <w:r w:rsidRPr="00C7791D">
        <w:rPr>
          <w:vertAlign w:val="superscript"/>
        </w:rPr>
        <w:t>1</w:t>
      </w:r>
      <w:r w:rsidRPr="00C7791D">
        <w:t>, Lafi Na’imatul Bayyinah</w:t>
      </w:r>
      <w:r w:rsidRPr="00C7791D">
        <w:rPr>
          <w:vertAlign w:val="superscript"/>
        </w:rPr>
        <w:t>1</w:t>
      </w:r>
      <w:r w:rsidRPr="00C7791D">
        <w:t xml:space="preserve">, </w:t>
      </w:r>
      <w:proofErr w:type="spellStart"/>
      <w:r w:rsidRPr="00C7791D">
        <w:t>Risqa</w:t>
      </w:r>
      <w:proofErr w:type="spellEnd"/>
      <w:r w:rsidRPr="00C7791D">
        <w:t xml:space="preserve"> Naila </w:t>
      </w:r>
      <w:proofErr w:type="spellStart"/>
      <w:r w:rsidRPr="00C7791D">
        <w:t>Khusna</w:t>
      </w:r>
      <w:proofErr w:type="spellEnd"/>
      <w:r w:rsidRPr="00C7791D">
        <w:t xml:space="preserve"> Syarifah</w:t>
      </w:r>
      <w:r w:rsidRPr="00C7791D">
        <w:rPr>
          <w:vertAlign w:val="superscript"/>
        </w:rPr>
        <w:t>1</w:t>
      </w:r>
      <w:r w:rsidRPr="00C7791D">
        <w:t>, Hanim Rahayuani Ratnangsih</w:t>
      </w:r>
      <w:r w:rsidRPr="00C7791D">
        <w:rPr>
          <w:vertAlign w:val="superscript"/>
        </w:rPr>
        <w:t>1</w:t>
      </w:r>
    </w:p>
    <w:p w14:paraId="411A0245" w14:textId="77777777" w:rsidR="00796CB8" w:rsidRPr="00254246" w:rsidRDefault="00796CB8" w:rsidP="00796CB8">
      <w:pPr>
        <w:pStyle w:val="BodyText"/>
        <w:spacing w:before="120"/>
        <w:ind w:left="0"/>
        <w:rPr>
          <w:sz w:val="26"/>
          <w:szCs w:val="26"/>
        </w:rPr>
      </w:pPr>
    </w:p>
    <w:p w14:paraId="1DD5E3B7" w14:textId="77777777" w:rsidR="00796CB8" w:rsidRPr="00DE30B5" w:rsidRDefault="00796CB8" w:rsidP="00796CB8">
      <w:pPr>
        <w:pStyle w:val="BodyText"/>
        <w:ind w:left="0" w:right="210"/>
        <w:jc w:val="center"/>
        <w:rPr>
          <w:spacing w:val="-6"/>
        </w:rPr>
      </w:pPr>
      <w:r w:rsidRPr="00DE30B5">
        <w:rPr>
          <w:vertAlign w:val="superscript"/>
        </w:rPr>
        <w:t>1</w:t>
      </w:r>
      <w:r w:rsidRPr="00DE30B5">
        <w:t>Department</w:t>
      </w:r>
      <w:r w:rsidRPr="00DE30B5">
        <w:rPr>
          <w:spacing w:val="-6"/>
        </w:rPr>
        <w:t xml:space="preserve"> of Agrotechnology, Faculty of Agriculture, </w:t>
      </w:r>
      <w:proofErr w:type="spellStart"/>
      <w:r w:rsidRPr="00DE30B5">
        <w:rPr>
          <w:spacing w:val="-6"/>
        </w:rPr>
        <w:t>Jenderal</w:t>
      </w:r>
      <w:proofErr w:type="spellEnd"/>
      <w:r w:rsidRPr="00DE30B5">
        <w:rPr>
          <w:spacing w:val="-6"/>
        </w:rPr>
        <w:t xml:space="preserve"> </w:t>
      </w:r>
      <w:proofErr w:type="spellStart"/>
      <w:r w:rsidRPr="00DE30B5">
        <w:rPr>
          <w:spacing w:val="-6"/>
        </w:rPr>
        <w:t>Soedirman</w:t>
      </w:r>
      <w:proofErr w:type="spellEnd"/>
      <w:r w:rsidRPr="00DE30B5">
        <w:rPr>
          <w:spacing w:val="-6"/>
        </w:rPr>
        <w:t xml:space="preserve"> University</w:t>
      </w:r>
    </w:p>
    <w:p w14:paraId="21E78F87" w14:textId="77777777" w:rsidR="00796CB8" w:rsidRPr="00DE30B5" w:rsidRDefault="00796CB8" w:rsidP="00796CB8">
      <w:pPr>
        <w:pStyle w:val="BodyText"/>
        <w:ind w:left="0" w:right="210"/>
        <w:jc w:val="center"/>
        <w:rPr>
          <w:spacing w:val="-6"/>
        </w:rPr>
      </w:pPr>
    </w:p>
    <w:p w14:paraId="4B79FEAA" w14:textId="77777777" w:rsidR="00796CB8" w:rsidRPr="00DE30B5" w:rsidRDefault="00796CB8" w:rsidP="00796CB8">
      <w:pPr>
        <w:pStyle w:val="BodyText"/>
        <w:ind w:left="0" w:right="210"/>
        <w:jc w:val="center"/>
        <w:rPr>
          <w:spacing w:val="-6"/>
        </w:rPr>
      </w:pPr>
      <w:r w:rsidRPr="00DE30B5">
        <w:rPr>
          <w:spacing w:val="-6"/>
        </w:rPr>
        <w:t xml:space="preserve">Jl. Dr. Suparno KP 125 </w:t>
      </w:r>
      <w:proofErr w:type="spellStart"/>
      <w:r w:rsidRPr="00DE30B5">
        <w:rPr>
          <w:spacing w:val="-6"/>
        </w:rPr>
        <w:t>Purwokerto</w:t>
      </w:r>
      <w:proofErr w:type="spellEnd"/>
      <w:r w:rsidRPr="00DE30B5">
        <w:rPr>
          <w:spacing w:val="-6"/>
        </w:rPr>
        <w:t>, Central Java, Indonesia 53122.</w:t>
      </w:r>
    </w:p>
    <w:p w14:paraId="222BAAAF" w14:textId="77777777" w:rsidR="00796CB8" w:rsidRPr="00DE30B5" w:rsidRDefault="00796CB8" w:rsidP="00796CB8">
      <w:pPr>
        <w:pStyle w:val="ARAuthorsname"/>
        <w:rPr>
          <w:lang w:val="pt-PT"/>
        </w:rPr>
      </w:pPr>
      <w:r w:rsidRPr="00DE30B5">
        <w:rPr>
          <w:vertAlign w:val="superscript"/>
          <w:lang w:val="pt-PT"/>
        </w:rPr>
        <w:t>*</w:t>
      </w:r>
      <w:r w:rsidRPr="00DE30B5">
        <w:rPr>
          <w:lang w:val="pt-PT"/>
        </w:rPr>
        <w:t>Correspondence: purwanto0401@unsoed.ac.id</w:t>
      </w:r>
    </w:p>
    <w:p w14:paraId="003FB6C6" w14:textId="77777777" w:rsidR="00796CB8" w:rsidRPr="00DE30B5" w:rsidRDefault="00796CB8" w:rsidP="00796CB8">
      <w:pPr>
        <w:jc w:val="both"/>
        <w:rPr>
          <w:lang w:val="pt-PT"/>
        </w:rPr>
      </w:pPr>
    </w:p>
    <w:p w14:paraId="27536A13" w14:textId="77777777" w:rsidR="00796CB8" w:rsidRPr="00EF16D1" w:rsidRDefault="00796CB8" w:rsidP="00796CB8">
      <w:pPr>
        <w:jc w:val="both"/>
        <w:rPr>
          <w:sz w:val="20"/>
          <w:szCs w:val="20"/>
          <w:lang w:val="en-US"/>
        </w:rPr>
      </w:pPr>
    </w:p>
    <w:p w14:paraId="461931D2" w14:textId="77777777" w:rsidR="00796CB8" w:rsidRDefault="00796CB8" w:rsidP="00796CB8">
      <w:pPr>
        <w:jc w:val="center"/>
        <w:rPr>
          <w:b/>
          <w:lang w:val="en-US"/>
        </w:rPr>
      </w:pPr>
      <w:r w:rsidRPr="00EF16D1">
        <w:rPr>
          <w:b/>
          <w:lang w:val="en-US"/>
        </w:rPr>
        <w:t>ABSTRACT</w:t>
      </w:r>
    </w:p>
    <w:p w14:paraId="4F992220" w14:textId="77777777" w:rsidR="00796CB8" w:rsidRDefault="00796CB8" w:rsidP="00796CB8">
      <w:pPr>
        <w:jc w:val="center"/>
        <w:rPr>
          <w:sz w:val="20"/>
          <w:szCs w:val="20"/>
        </w:rPr>
      </w:pPr>
    </w:p>
    <w:p w14:paraId="40BF017D" w14:textId="77777777" w:rsidR="00796CB8" w:rsidRPr="00DE30B5" w:rsidRDefault="00796CB8" w:rsidP="00796CB8">
      <w:pPr>
        <w:jc w:val="both"/>
        <w:rPr>
          <w:sz w:val="20"/>
          <w:szCs w:val="20"/>
        </w:rPr>
      </w:pPr>
      <w:r w:rsidRPr="00DE30B5">
        <w:rPr>
          <w:sz w:val="20"/>
          <w:szCs w:val="20"/>
        </w:rPr>
        <w:t xml:space="preserve">Salinity negatively affects rice growth and yield by causing nutritional imbalances, osmotic stress, and ion toxicity. This study aimed to examine the synergy between diazotrophic bacteria and P-solubilizing bacteria in increasing rice plant growth and yield in high salinity. The research was conducted at the Agronomy &amp; Horticulture Laboratory and Experimental Farm, Faculty of Agriculture, Jenderal Soedirman University, Indonesia, from July to December 2024, using a floating raft hydroponic system with AB mix, and salinity was maintained at 6.5 dS m⁻¹ using NaCl. The research used a Randomized Block Design with four replications. The treatments include Diazotrophic bacteria, including </w:t>
      </w:r>
      <w:r w:rsidRPr="00DE30B5">
        <w:rPr>
          <w:i/>
          <w:iCs/>
          <w:sz w:val="20"/>
          <w:szCs w:val="20"/>
        </w:rPr>
        <w:t>Acinetobacter junii</w:t>
      </w:r>
      <w:r w:rsidRPr="00DE30B5">
        <w:rPr>
          <w:sz w:val="20"/>
          <w:szCs w:val="20"/>
        </w:rPr>
        <w:t xml:space="preserve"> strain WR4 (A) and </w:t>
      </w:r>
      <w:r w:rsidRPr="00DE30B5">
        <w:rPr>
          <w:i/>
          <w:iCs/>
          <w:sz w:val="20"/>
          <w:szCs w:val="20"/>
        </w:rPr>
        <w:t>Bacillus tropicus</w:t>
      </w:r>
      <w:r w:rsidRPr="00DE30B5">
        <w:rPr>
          <w:sz w:val="20"/>
          <w:szCs w:val="20"/>
        </w:rPr>
        <w:t xml:space="preserve"> strain CU96 (B), while the P-solubilizing bacteria used are </w:t>
      </w:r>
      <w:r w:rsidRPr="00DE30B5">
        <w:rPr>
          <w:i/>
          <w:iCs/>
          <w:sz w:val="20"/>
          <w:szCs w:val="20"/>
        </w:rPr>
        <w:t>Priestia megaterium</w:t>
      </w:r>
      <w:r w:rsidRPr="00DE30B5">
        <w:rPr>
          <w:sz w:val="20"/>
          <w:szCs w:val="20"/>
        </w:rPr>
        <w:t xml:space="preserve"> strain NRRL B-350 (P). The results showed that the application of diazotrophic and phosphate-solubilizing bacteria significantly improved the agronomic and physiological performance of rice plants under high salinity stress. The consortium of diazotrophic and P-solubilizing bacteria increased resistance to salinity stress by increasing proline levels by 173.36% and increasing the K⁺/Na⁺ ratio. Inoculation of diazotrophic and P-solubilizing bacteria was able to increase yield by an average of 61.79%.</w:t>
      </w:r>
    </w:p>
    <w:p w14:paraId="16CAE31B" w14:textId="7AA8E668" w:rsidR="006246BB" w:rsidRDefault="00796CB8" w:rsidP="00796CB8">
      <w:pPr>
        <w:rPr>
          <w:sz w:val="20"/>
          <w:szCs w:val="20"/>
        </w:rPr>
      </w:pPr>
      <w:r>
        <w:rPr>
          <w:b/>
        </w:rPr>
        <w:t>Keywords</w:t>
      </w:r>
      <w:r w:rsidRPr="00D5465F">
        <w:rPr>
          <w:b/>
        </w:rPr>
        <w:t>:</w:t>
      </w:r>
      <w:r w:rsidRPr="00D5465F">
        <w:t xml:space="preserve"> </w:t>
      </w:r>
      <w:r w:rsidRPr="00C7791D">
        <w:rPr>
          <w:sz w:val="20"/>
          <w:szCs w:val="20"/>
        </w:rPr>
        <w:t>diazotrophic bacteria, phosphate-solubilizing bacteria, rice yield, salinity stress.</w:t>
      </w:r>
    </w:p>
    <w:p w14:paraId="4F981817" w14:textId="77777777" w:rsidR="00796CB8" w:rsidRDefault="00796CB8" w:rsidP="00796CB8">
      <w:pPr>
        <w:rPr>
          <w:sz w:val="20"/>
          <w:szCs w:val="20"/>
        </w:rPr>
      </w:pPr>
    </w:p>
    <w:p w14:paraId="18CDD76C" w14:textId="3BBEDFF4" w:rsidR="00796CB8" w:rsidRPr="00312B73" w:rsidRDefault="00796CB8" w:rsidP="00312B73">
      <w:pPr>
        <w:pStyle w:val="Heading1"/>
        <w:numPr>
          <w:ilvl w:val="0"/>
          <w:numId w:val="2"/>
        </w:numPr>
        <w:tabs>
          <w:tab w:val="left" w:pos="284"/>
        </w:tabs>
        <w:spacing w:before="0" w:after="0" w:line="360" w:lineRule="auto"/>
        <w:ind w:left="0" w:firstLine="0"/>
        <w:jc w:val="both"/>
        <w:rPr>
          <w:rFonts w:ascii="Times New Roman" w:hAnsi="Times New Roman" w:cs="Times New Roman"/>
          <w:b/>
          <w:bCs/>
          <w:color w:val="auto"/>
          <w:sz w:val="24"/>
          <w:szCs w:val="24"/>
        </w:rPr>
      </w:pPr>
      <w:r w:rsidRPr="00312B73">
        <w:rPr>
          <w:rFonts w:ascii="Times New Roman" w:hAnsi="Times New Roman" w:cs="Times New Roman"/>
          <w:b/>
          <w:bCs/>
          <w:color w:val="auto"/>
          <w:sz w:val="24"/>
          <w:szCs w:val="24"/>
        </w:rPr>
        <w:lastRenderedPageBreak/>
        <w:t>INTRODUCTION</w:t>
      </w:r>
    </w:p>
    <w:p w14:paraId="5D89CA76" w14:textId="741D0821" w:rsidR="00796CB8" w:rsidRPr="00796CB8" w:rsidRDefault="00796CB8" w:rsidP="00796CB8">
      <w:pPr>
        <w:pStyle w:val="Heading1"/>
        <w:spacing w:before="0" w:after="0" w:line="360" w:lineRule="auto"/>
        <w:ind w:firstLine="720"/>
        <w:jc w:val="both"/>
        <w:rPr>
          <w:rFonts w:ascii="Times New Roman" w:hAnsi="Times New Roman" w:cs="Times New Roman"/>
          <w:b/>
          <w:bCs/>
          <w:color w:val="auto"/>
          <w:sz w:val="24"/>
          <w:szCs w:val="24"/>
        </w:rPr>
      </w:pPr>
      <w:r w:rsidRPr="00796CB8">
        <w:rPr>
          <w:rFonts w:ascii="Times New Roman" w:hAnsi="Times New Roman" w:cs="Times New Roman"/>
          <w:color w:val="auto"/>
          <w:sz w:val="24"/>
          <w:szCs w:val="24"/>
        </w:rPr>
        <w:t xml:space="preserve">Rice is a significant food commodity and a staple food source for Indonesians. Rice is considered the primary food source by the Indonesian people, with 98 percent of the population relying on it </w:t>
      </w:r>
      <w:r w:rsidRPr="00796CB8">
        <w:rPr>
          <w:rFonts w:ascii="Times New Roman" w:hAnsi="Times New Roman" w:cs="Times New Roman"/>
          <w:b/>
          <w:bCs/>
          <w:color w:val="auto"/>
          <w:sz w:val="24"/>
          <w:szCs w:val="24"/>
        </w:rPr>
        <w:fldChar w:fldCharType="begin" w:fldLock="1"/>
      </w:r>
      <w:r w:rsidRPr="00796CB8">
        <w:rPr>
          <w:rFonts w:ascii="Times New Roman" w:hAnsi="Times New Roman" w:cs="Times New Roman"/>
          <w:color w:val="auto"/>
          <w:sz w:val="24"/>
          <w:szCs w:val="24"/>
        </w:rPr>
        <w:instrText>ADDIN CSL_CITATION {"citationItems":[{"id":"ITEM-1","itemData":{"author":[{"dropping-particle":"","family":"Wardani","given":"Corryati","non-dropping-particle":"","parse-names":false,"suffix":""},{"dropping-particle":"","family":"Jamhari","given":"Jamhari","non-dropping-particle":"","parse-names":false,"suffix":""},{"dropping-particle":"","family":"Hardyastuti","given":"Suhatmini","non-dropping-particle":"","parse-names":false,"suffix":""},{"dropping-particle":"","family":"Suryantini","given":"Ani","non-dropping-particle":"","parse-names":false,"suffix":""}],"container-title":"International Journal of Mechanical Engineering and Technology (IJMET)","id":"ITEM-1","issue":"05","issued":{"date-parts":[["2019"]]},"page":"160-168","title":"Determinant of Rice Consumption :","type":"article-journal","volume":"10"},"uris":["http://www.mendeley.com/documents/?uuid=e2e949f3-f78b-488d-9898-db9b9f6723ed"]}],"mendeley":{"formattedCitation":"(Wardani et al., 2019)","plainTextFormattedCitation":"(Wardani et al., 2019)","previouslyFormattedCitation":"(Wardani et al., 2019)"},"properties":{"noteIndex":0},"schema":"https://github.com/citation-style-language/schema/raw/master/csl-citation.json"}</w:instrText>
      </w:r>
      <w:r w:rsidRPr="00796CB8">
        <w:rPr>
          <w:rFonts w:ascii="Times New Roman" w:hAnsi="Times New Roman" w:cs="Times New Roman"/>
          <w:b/>
          <w:bCs/>
          <w:color w:val="auto"/>
          <w:sz w:val="24"/>
          <w:szCs w:val="24"/>
        </w:rPr>
        <w:fldChar w:fldCharType="separate"/>
      </w:r>
      <w:r w:rsidRPr="00796CB8">
        <w:rPr>
          <w:rFonts w:ascii="Times New Roman" w:hAnsi="Times New Roman" w:cs="Times New Roman"/>
          <w:noProof/>
          <w:color w:val="auto"/>
          <w:sz w:val="24"/>
          <w:szCs w:val="24"/>
        </w:rPr>
        <w:t>(Wardani et al., 2019)</w:t>
      </w:r>
      <w:r w:rsidRPr="00796CB8">
        <w:rPr>
          <w:rFonts w:ascii="Times New Roman" w:hAnsi="Times New Roman" w:cs="Times New Roman"/>
          <w:b/>
          <w:bCs/>
          <w:color w:val="auto"/>
          <w:sz w:val="24"/>
          <w:szCs w:val="24"/>
        </w:rPr>
        <w:fldChar w:fldCharType="end"/>
      </w:r>
      <w:r w:rsidRPr="00796CB8">
        <w:rPr>
          <w:rFonts w:ascii="Times New Roman" w:hAnsi="Times New Roman" w:cs="Times New Roman"/>
          <w:color w:val="auto"/>
          <w:sz w:val="24"/>
          <w:szCs w:val="24"/>
        </w:rPr>
        <w:t>. This causes rice consumption to be very high, with per capita consumption reaching 1.539 kg capita</w:t>
      </w:r>
      <w:r w:rsidRPr="00796CB8">
        <w:rPr>
          <w:rFonts w:ascii="Times New Roman" w:hAnsi="Times New Roman" w:cs="Times New Roman"/>
          <w:color w:val="auto"/>
          <w:sz w:val="24"/>
          <w:szCs w:val="24"/>
          <w:vertAlign w:val="superscript"/>
        </w:rPr>
        <w:t>-1</w:t>
      </w:r>
      <w:r w:rsidRPr="00796CB8">
        <w:rPr>
          <w:rFonts w:ascii="Times New Roman" w:hAnsi="Times New Roman" w:cs="Times New Roman"/>
          <w:color w:val="auto"/>
          <w:sz w:val="24"/>
          <w:szCs w:val="24"/>
        </w:rPr>
        <w:t xml:space="preserve"> week</w:t>
      </w:r>
      <w:r w:rsidRPr="00796CB8">
        <w:rPr>
          <w:rFonts w:ascii="Times New Roman" w:hAnsi="Times New Roman" w:cs="Times New Roman"/>
          <w:color w:val="auto"/>
          <w:sz w:val="24"/>
          <w:szCs w:val="24"/>
          <w:vertAlign w:val="superscript"/>
        </w:rPr>
        <w:t>-1</w:t>
      </w:r>
      <w:r w:rsidRPr="00796CB8">
        <w:rPr>
          <w:rFonts w:ascii="Times New Roman" w:hAnsi="Times New Roman" w:cs="Times New Roman"/>
          <w:color w:val="auto"/>
          <w:sz w:val="24"/>
          <w:szCs w:val="24"/>
        </w:rPr>
        <w:t xml:space="preserve"> in the period 2019 to 2023 </w:t>
      </w:r>
      <w:r w:rsidRPr="00796CB8">
        <w:rPr>
          <w:rFonts w:ascii="Times New Roman" w:hAnsi="Times New Roman" w:cs="Times New Roman"/>
          <w:b/>
          <w:bCs/>
          <w:color w:val="auto"/>
          <w:sz w:val="24"/>
          <w:szCs w:val="24"/>
        </w:rPr>
        <w:fldChar w:fldCharType="begin" w:fldLock="1"/>
      </w:r>
      <w:r w:rsidRPr="00796CB8">
        <w:rPr>
          <w:rFonts w:ascii="Times New Roman" w:hAnsi="Times New Roman" w:cs="Times New Roman"/>
          <w:color w:val="auto"/>
          <w:sz w:val="24"/>
          <w:szCs w:val="24"/>
        </w:rPr>
        <w:instrText>ADDIN CSL_CITATION {"citationItems":[{"id":"ITEM-1","itemData":{"author":[{"dropping-particle":"","family":"Purnama","given":"Nurina Endra","non-dropping-particle":"","parse-names":false,"suffix":""},{"dropping-particle":"","family":"Muhammad","given":"Fathan","non-dropping-particle":"","parse-names":false,"suffix":""},{"dropping-particle":"","family":"Rambe","given":"Jooner","non-dropping-particle":"","parse-names":false,"suffix":""}],"container-title":"International Journal of Economics, Commerce, and Management","id":"ITEM-1","issue":"4","issued":{"date-parts":[["2024"]]},"page":"50-59","title":"Analysis Of The Impact Of Rice Imports , Rice Consumption , Productivity , Harvest Area , And Rice Production On The Farmer ' s Exchange Rate For Food Crops In 2019-2023","type":"article-journal","volume":"1"},"uris":["http://www.mendeley.com/documents/?uuid=717ea9ac-9176-46d7-80ff-a4744e48f1fb"]}],"mendeley":{"formattedCitation":"(Purnama et al., 2024)","plainTextFormattedCitation":"(Purnama et al., 2024)","previouslyFormattedCitation":"(Purnama et al., 2024)"},"properties":{"noteIndex":0},"schema":"https://github.com/citation-style-language/schema/raw/master/csl-citation.json"}</w:instrText>
      </w:r>
      <w:r w:rsidRPr="00796CB8">
        <w:rPr>
          <w:rFonts w:ascii="Times New Roman" w:hAnsi="Times New Roman" w:cs="Times New Roman"/>
          <w:b/>
          <w:bCs/>
          <w:color w:val="auto"/>
          <w:sz w:val="24"/>
          <w:szCs w:val="24"/>
        </w:rPr>
        <w:fldChar w:fldCharType="separate"/>
      </w:r>
      <w:r w:rsidRPr="00796CB8">
        <w:rPr>
          <w:rFonts w:ascii="Times New Roman" w:hAnsi="Times New Roman" w:cs="Times New Roman"/>
          <w:noProof/>
          <w:color w:val="auto"/>
          <w:sz w:val="24"/>
          <w:szCs w:val="24"/>
        </w:rPr>
        <w:t>(Purnama et al., 2024)</w:t>
      </w:r>
      <w:r w:rsidRPr="00796CB8">
        <w:rPr>
          <w:rFonts w:ascii="Times New Roman" w:hAnsi="Times New Roman" w:cs="Times New Roman"/>
          <w:b/>
          <w:bCs/>
          <w:color w:val="auto"/>
          <w:sz w:val="24"/>
          <w:szCs w:val="24"/>
        </w:rPr>
        <w:fldChar w:fldCharType="end"/>
      </w:r>
      <w:r w:rsidRPr="00796CB8">
        <w:rPr>
          <w:rFonts w:ascii="Times New Roman" w:hAnsi="Times New Roman" w:cs="Times New Roman"/>
          <w:color w:val="auto"/>
          <w:sz w:val="24"/>
          <w:szCs w:val="24"/>
        </w:rPr>
        <w:t>. This makes it the country with the highest rice consumption above the world average consumption of only 53.3 kg capita</w:t>
      </w:r>
      <w:r w:rsidRPr="00796CB8">
        <w:rPr>
          <w:rFonts w:ascii="Times New Roman" w:hAnsi="Times New Roman" w:cs="Times New Roman"/>
          <w:color w:val="auto"/>
          <w:sz w:val="24"/>
          <w:szCs w:val="24"/>
          <w:vertAlign w:val="superscript"/>
        </w:rPr>
        <w:t>-1</w:t>
      </w:r>
      <w:r w:rsidRPr="00796CB8">
        <w:rPr>
          <w:rFonts w:ascii="Times New Roman" w:hAnsi="Times New Roman" w:cs="Times New Roman"/>
          <w:color w:val="auto"/>
          <w:sz w:val="24"/>
          <w:szCs w:val="24"/>
        </w:rPr>
        <w:t xml:space="preserve"> year</w:t>
      </w:r>
      <w:r w:rsidRPr="00796CB8">
        <w:rPr>
          <w:rFonts w:ascii="Times New Roman" w:hAnsi="Times New Roman" w:cs="Times New Roman"/>
          <w:color w:val="auto"/>
          <w:sz w:val="24"/>
          <w:szCs w:val="24"/>
          <w:vertAlign w:val="superscript"/>
        </w:rPr>
        <w:t>-1</w:t>
      </w:r>
      <w:r w:rsidRPr="00796CB8">
        <w:rPr>
          <w:rFonts w:ascii="Times New Roman" w:hAnsi="Times New Roman" w:cs="Times New Roman"/>
          <w:color w:val="auto"/>
          <w:sz w:val="24"/>
          <w:szCs w:val="24"/>
        </w:rPr>
        <w:t xml:space="preserve"> </w:t>
      </w:r>
      <w:r w:rsidRPr="00796CB8">
        <w:rPr>
          <w:rFonts w:ascii="Times New Roman" w:hAnsi="Times New Roman" w:cs="Times New Roman"/>
          <w:b/>
          <w:bCs/>
          <w:color w:val="auto"/>
          <w:sz w:val="24"/>
          <w:szCs w:val="24"/>
        </w:rPr>
        <w:fldChar w:fldCharType="begin" w:fldLock="1"/>
      </w:r>
      <w:r w:rsidRPr="00796CB8">
        <w:rPr>
          <w:rFonts w:ascii="Times New Roman" w:hAnsi="Times New Roman" w:cs="Times New Roman"/>
          <w:color w:val="auto"/>
          <w:sz w:val="24"/>
          <w:szCs w:val="24"/>
        </w:rPr>
        <w:instrText>ADDIN CSL_CITATION {"citationItems":[{"id":"ITEM-1","itemData":{"ISSN":"2964-3260","abstract":"Rice, as one of the world's largest needs, has a total world rice consumption of around 450 million tons per year with an average consumption of 53.3 kg per capita, and the total availability of rice on the international market ranges from 39 million tons to 42 million tons per year. Asian countries play an important role in international trade both as consumers and suppliers of the world's rice needs. This study tries to analyze further the comparison of the export value of Indonesian and Thai rice in the international trade market. Through a literature approach and data reports from the two related countries, the results show that the value of Indonesia's rice exports is still relatively low and fluctuates from year to year because, even though domestic rice production is very large, the demand for rice is very high and accompanied by high rice selling prices in the country, making it difficult to export rice in recent years. Meanwhile, Thailand's export value of rice is very high and tends to be stable. So in this case, rice exports in the 2015-2020 period can be described in terms of Thailand's rice value being superior to Indonesia's. Abstrak Beras sebagai salah satu kebutuhan masyarakat dunia terbesar, memiliki total konsumsi beras dunia sekitar 450,63 juta ton per tahun dengan konsumsi rata-rata 53,3 kg/kapita dan total","author":[{"dropping-particle":"","family":"Prasetyo","given":"Adriansyah","non-dropping-particle":"","parse-names":false,"suffix":""},{"dropping-particle":"","family":"Hindami","given":"Hilfio Najwan","non-dropping-particle":"","parse-names":false,"suffix":""},{"dropping-particle":"","family":"Bintang","given":"Raja Shafa Pratama","non-dropping-particle":"","parse-names":false,"suffix":""},{"dropping-particle":"","family":"Nafisha","given":"Shafa Haifa","non-dropping-particle":"","parse-names":false,"suffix":""},{"dropping-particle":"","family":"Putra","given":"Yogha Ramdhana","non-dropping-particle":"","parse-names":false,"suffix":""}],"container-title":"Student Research Journal","id":"ITEM-1","issue":"1","issued":{"date-parts":[["2023"]]},"page":"141-150","title":"Analisis perbandingan nilai ekspor beras Indonesia &amp; Thailand","type":"article-journal","volume":"1"},"uris":["http://www.mendeley.com/documents/?uuid=0a67cd91-4772-498b-a85b-c1f1290dc43a"]}],"mendeley":{"formattedCitation":"(Prasetyo et al., 2023)","plainTextFormattedCitation":"(Prasetyo et al., 2023)","previouslyFormattedCitation":"(Prasetyo et al., 2023)"},"properties":{"noteIndex":0},"schema":"https://github.com/citation-style-language/schema/raw/master/csl-citation.json"}</w:instrText>
      </w:r>
      <w:r w:rsidRPr="00796CB8">
        <w:rPr>
          <w:rFonts w:ascii="Times New Roman" w:hAnsi="Times New Roman" w:cs="Times New Roman"/>
          <w:b/>
          <w:bCs/>
          <w:color w:val="auto"/>
          <w:sz w:val="24"/>
          <w:szCs w:val="24"/>
        </w:rPr>
        <w:fldChar w:fldCharType="separate"/>
      </w:r>
      <w:r w:rsidRPr="00796CB8">
        <w:rPr>
          <w:rFonts w:ascii="Times New Roman" w:hAnsi="Times New Roman" w:cs="Times New Roman"/>
          <w:noProof/>
          <w:color w:val="auto"/>
          <w:sz w:val="24"/>
          <w:szCs w:val="24"/>
        </w:rPr>
        <w:t>(Prasetyo et al., 2023)</w:t>
      </w:r>
      <w:r w:rsidRPr="00796CB8">
        <w:rPr>
          <w:rFonts w:ascii="Times New Roman" w:hAnsi="Times New Roman" w:cs="Times New Roman"/>
          <w:b/>
          <w:bCs/>
          <w:color w:val="auto"/>
          <w:sz w:val="24"/>
          <w:szCs w:val="24"/>
        </w:rPr>
        <w:fldChar w:fldCharType="end"/>
      </w:r>
      <w:r w:rsidRPr="00796CB8">
        <w:rPr>
          <w:rFonts w:ascii="Times New Roman" w:hAnsi="Times New Roman" w:cs="Times New Roman"/>
          <w:color w:val="auto"/>
          <w:sz w:val="24"/>
          <w:szCs w:val="24"/>
        </w:rPr>
        <w:t xml:space="preserve">. This trend is expected to persist, with rice demand rising in line with population growth. National rice demand is projected to reach 37.8 million tons by 2035, and increase to 39.80 million tons by 2045 </w:t>
      </w:r>
      <w:r w:rsidRPr="00796CB8">
        <w:rPr>
          <w:rFonts w:ascii="Times New Roman" w:hAnsi="Times New Roman" w:cs="Times New Roman"/>
          <w:b/>
          <w:bCs/>
          <w:color w:val="auto"/>
          <w:sz w:val="24"/>
          <w:szCs w:val="24"/>
        </w:rPr>
        <w:fldChar w:fldCharType="begin" w:fldLock="1"/>
      </w:r>
      <w:r w:rsidRPr="00796CB8">
        <w:rPr>
          <w:rFonts w:ascii="Times New Roman" w:hAnsi="Times New Roman" w:cs="Times New Roman"/>
          <w:color w:val="auto"/>
          <w:sz w:val="24"/>
          <w:szCs w:val="24"/>
        </w:rPr>
        <w:instrText>ADDIN CSL_CITATION {"citationItems":[{"id":"ITEM-1","itemData":{"DOI":"10.21776/ub.agrise.2021.021.2.4","ISSN":"14121425","abstract":"By 2045, Indonesia's population is expected to reach 321.4 million, the fifth largest in the world after China, India, Nigeria, and the United States. It is an excellent challenge for Indonesia to provide food in the future as it keeps pace with the rapid population growth. This study aims to analyze forecasting the basic conditions of Indonesia’s rice economy 2019-2045. The research data use time-series data from 1961-2018, including data from the Central Bureau of Statistics (BPS), Ministry of Agriculture/Pusdatin, Food and Agriculture Organization (FAO), International Rice Research (IRR), Department of Commerce, United States Department of Agriculture (USDA), and ASEAN Food Safety Information System (AFSIS). Data analysis using the simultaneous equations model approach. The results show that in 2019-2045 the projection of rice productivity in 2025 is 64,465 quintals per hectare; in 2035, it is 68,797 quintals per hectare, and in 2045 it is 77,462 quintals per hectare. In 2045, the projected land area is 27.64 million hectares. Although Indonesia is forecast to experience a rice surplus of 37.80 million tonnes in 2045, the projected rice production and domestic rice consumption level indicate the potential for rice imports of 15 million tonnes.","author":[{"dropping-particle":"","family":"Arifin","given":"Zainul","non-dropping-particle":"","parse-names":false,"suffix":""},{"dropping-particle":"","family":"Hanani","given":"Nuhfil","non-dropping-particle":"","parse-names":false,"suffix":""},{"dropping-particle":"","family":"Kustiono","given":"Djoko","non-dropping-particle":"","parse-names":false,"suffix":""},{"dropping-particle":"","family":"Syafrial","given":"S","non-dropping-particle":"","parse-names":false,"suffix":""},{"dropping-particle":"","family":"Asmara","given":"Rosihan","non-dropping-particle":"","parse-names":false,"suffix":""}],"container-title":"Agricultural Social Economic Journal","id":"ITEM-1","issue":"02","issued":{"date-parts":[["2021"]]},"page":"111-120","title":"Forecasting the Basic Conditions of Indonesia'S Rice Economy 2019-2045","type":"article-journal","volume":"21"},"uris":["http://www.mendeley.com/documents/?uuid=7c94c818-e667-4b64-aa84-01b59a8e804c"]}],"mendeley":{"formattedCitation":"(Arifin et al., 2021)","plainTextFormattedCitation":"(Arifin et al., 2021)","previouslyFormattedCitation":"(Arifin et al., 2021)"},"properties":{"noteIndex":0},"schema":"https://github.com/citation-style-language/schema/raw/master/csl-citation.json"}</w:instrText>
      </w:r>
      <w:r w:rsidRPr="00796CB8">
        <w:rPr>
          <w:rFonts w:ascii="Times New Roman" w:hAnsi="Times New Roman" w:cs="Times New Roman"/>
          <w:b/>
          <w:bCs/>
          <w:color w:val="auto"/>
          <w:sz w:val="24"/>
          <w:szCs w:val="24"/>
        </w:rPr>
        <w:fldChar w:fldCharType="separate"/>
      </w:r>
      <w:r w:rsidRPr="00796CB8">
        <w:rPr>
          <w:rFonts w:ascii="Times New Roman" w:hAnsi="Times New Roman" w:cs="Times New Roman"/>
          <w:noProof/>
          <w:color w:val="auto"/>
          <w:sz w:val="24"/>
          <w:szCs w:val="24"/>
        </w:rPr>
        <w:t>(Arifin et al., 2021)</w:t>
      </w:r>
      <w:r w:rsidRPr="00796CB8">
        <w:rPr>
          <w:rFonts w:ascii="Times New Roman" w:hAnsi="Times New Roman" w:cs="Times New Roman"/>
          <w:b/>
          <w:bCs/>
          <w:color w:val="auto"/>
          <w:sz w:val="24"/>
          <w:szCs w:val="24"/>
        </w:rPr>
        <w:fldChar w:fldCharType="end"/>
      </w:r>
      <w:r w:rsidRPr="00796CB8">
        <w:rPr>
          <w:rFonts w:ascii="Times New Roman" w:hAnsi="Times New Roman" w:cs="Times New Roman"/>
          <w:color w:val="auto"/>
          <w:sz w:val="24"/>
          <w:szCs w:val="24"/>
        </w:rPr>
        <w:t>.</w:t>
      </w:r>
    </w:p>
    <w:p w14:paraId="0A28E5FD" w14:textId="77777777" w:rsidR="00796CB8" w:rsidRPr="00796CB8" w:rsidRDefault="00796CB8" w:rsidP="00796CB8">
      <w:pPr>
        <w:pStyle w:val="Heading1"/>
        <w:spacing w:before="0" w:after="0" w:line="360" w:lineRule="auto"/>
        <w:jc w:val="both"/>
        <w:rPr>
          <w:rFonts w:ascii="Times New Roman" w:hAnsi="Times New Roman" w:cs="Times New Roman"/>
          <w:b/>
          <w:bCs/>
          <w:color w:val="auto"/>
          <w:sz w:val="24"/>
          <w:szCs w:val="24"/>
        </w:rPr>
      </w:pPr>
      <w:r w:rsidRPr="00796CB8">
        <w:rPr>
          <w:rFonts w:ascii="Times New Roman" w:hAnsi="Times New Roman" w:cs="Times New Roman"/>
          <w:color w:val="auto"/>
          <w:sz w:val="24"/>
          <w:szCs w:val="24"/>
        </w:rPr>
        <w:tab/>
        <w:t>The increasing need for rice must be met with domestic production as an effort to achieve food self-sufficiency. Current rice production reaches 53.14 million tons with a productivity level of only 5.29 tons ha</w:t>
      </w:r>
      <w:r w:rsidRPr="00796CB8">
        <w:rPr>
          <w:rFonts w:ascii="Times New Roman" w:hAnsi="Times New Roman" w:cs="Times New Roman"/>
          <w:color w:val="auto"/>
          <w:sz w:val="24"/>
          <w:szCs w:val="24"/>
          <w:vertAlign w:val="superscript"/>
        </w:rPr>
        <w:t>-1</w:t>
      </w:r>
      <w:r w:rsidRPr="00796CB8">
        <w:rPr>
          <w:rFonts w:ascii="Times New Roman" w:hAnsi="Times New Roman" w:cs="Times New Roman"/>
          <w:color w:val="auto"/>
          <w:sz w:val="24"/>
          <w:szCs w:val="24"/>
        </w:rPr>
        <w:t xml:space="preserve"> </w:t>
      </w:r>
      <w:r w:rsidRPr="00796CB8">
        <w:rPr>
          <w:rFonts w:ascii="Times New Roman" w:hAnsi="Times New Roman" w:cs="Times New Roman"/>
          <w:b/>
          <w:bCs/>
          <w:color w:val="auto"/>
          <w:sz w:val="24"/>
          <w:szCs w:val="24"/>
        </w:rPr>
        <w:fldChar w:fldCharType="begin" w:fldLock="1"/>
      </w:r>
      <w:r w:rsidRPr="00796CB8">
        <w:rPr>
          <w:rFonts w:ascii="Times New Roman" w:hAnsi="Times New Roman" w:cs="Times New Roman"/>
          <w:color w:val="auto"/>
          <w:sz w:val="24"/>
          <w:szCs w:val="24"/>
        </w:rPr>
        <w:instrText>ADDIN CSL_CITATION {"citationItems":[{"id":"ITEM-1","itemData":{"URL":"https://www.bps.go.id/id/statistics-table/2/MTQ5OCMy/luas-panen--produksi--dan-produktivitas-padi-menurut-provinsi.html","author":[{"dropping-particle":"","family":"BPS Indonesia","given":"","non-dropping-particle":"","parse-names":false,"suffix":""}],"container-title":"2024","id":"ITEM-1","issued":{"date-parts":[["2024"]]},"page":"https://www.bps.go.id/id/statistics-table/2/MTQ5OC","title":"Luas Panen, Produksi, dan Produktivitas Padi Menurut Provinsi - Tabel Statistik - Badan Pusat Statistik Indonesia","type":"webpage"},"uris":["http://www.mendeley.com/documents/?uuid=a8acdb59-7cc5-4823-af3b-f4699a36f8e5"]}],"mendeley":{"formattedCitation":"(BPS Indonesia, 2024)","plainTextFormattedCitation":"(BPS Indonesia, 2024)","previouslyFormattedCitation":"(BPS Indonesia, 2024)"},"properties":{"noteIndex":0},"schema":"https://github.com/citation-style-language/schema/raw/master/csl-citation.json"}</w:instrText>
      </w:r>
      <w:r w:rsidRPr="00796CB8">
        <w:rPr>
          <w:rFonts w:ascii="Times New Roman" w:hAnsi="Times New Roman" w:cs="Times New Roman"/>
          <w:b/>
          <w:bCs/>
          <w:color w:val="auto"/>
          <w:sz w:val="24"/>
          <w:szCs w:val="24"/>
        </w:rPr>
        <w:fldChar w:fldCharType="separate"/>
      </w:r>
      <w:r w:rsidRPr="00796CB8">
        <w:rPr>
          <w:rFonts w:ascii="Times New Roman" w:hAnsi="Times New Roman" w:cs="Times New Roman"/>
          <w:noProof/>
          <w:color w:val="auto"/>
          <w:sz w:val="24"/>
          <w:szCs w:val="24"/>
        </w:rPr>
        <w:t>(BPS Indonesia, 2024)</w:t>
      </w:r>
      <w:r w:rsidRPr="00796CB8">
        <w:rPr>
          <w:rFonts w:ascii="Times New Roman" w:hAnsi="Times New Roman" w:cs="Times New Roman"/>
          <w:b/>
          <w:bCs/>
          <w:color w:val="auto"/>
          <w:sz w:val="24"/>
          <w:szCs w:val="24"/>
        </w:rPr>
        <w:fldChar w:fldCharType="end"/>
      </w:r>
      <w:r w:rsidRPr="00796CB8">
        <w:rPr>
          <w:rFonts w:ascii="Times New Roman" w:hAnsi="Times New Roman" w:cs="Times New Roman"/>
          <w:color w:val="auto"/>
          <w:sz w:val="24"/>
          <w:szCs w:val="24"/>
        </w:rPr>
        <w:t>. Efforts to fulfill production will face the constraint of the area of ​​productive agricultural land, which is always shrinking every year due to land conversion. The rate of conversion of irrigated rice fields in Indonesia reaches 150,000 to 200,000 ha year</w:t>
      </w:r>
      <w:r w:rsidRPr="00796CB8">
        <w:rPr>
          <w:rFonts w:ascii="Times New Roman" w:hAnsi="Times New Roman" w:cs="Times New Roman"/>
          <w:color w:val="auto"/>
          <w:sz w:val="24"/>
          <w:szCs w:val="24"/>
          <w:vertAlign w:val="superscript"/>
        </w:rPr>
        <w:t>-1</w:t>
      </w:r>
      <w:r w:rsidRPr="00796CB8">
        <w:rPr>
          <w:rFonts w:ascii="Times New Roman" w:hAnsi="Times New Roman" w:cs="Times New Roman"/>
          <w:color w:val="auto"/>
          <w:sz w:val="24"/>
          <w:szCs w:val="24"/>
        </w:rPr>
        <w:t xml:space="preserve">, and until 2018, the area of ​​productive rice fields was only 7.1 million ha </w:t>
      </w:r>
      <w:r w:rsidRPr="00796CB8">
        <w:rPr>
          <w:rFonts w:ascii="Times New Roman" w:hAnsi="Times New Roman" w:cs="Times New Roman"/>
          <w:b/>
          <w:bCs/>
          <w:color w:val="auto"/>
          <w:sz w:val="24"/>
          <w:szCs w:val="24"/>
        </w:rPr>
        <w:fldChar w:fldCharType="begin" w:fldLock="1"/>
      </w:r>
      <w:r w:rsidRPr="00796CB8">
        <w:rPr>
          <w:rFonts w:ascii="Times New Roman" w:hAnsi="Times New Roman" w:cs="Times New Roman"/>
          <w:color w:val="auto"/>
          <w:sz w:val="24"/>
          <w:szCs w:val="24"/>
        </w:rPr>
        <w:instrText>ADDIN CSL_CITATION {"citationItems":[{"id":"ITEM-1","itemData":{"abstract":"Dengan meningkatnya Fenomena alih fungsi lahan sawah perlu mendapatkan perhatian serius. Dampak ahli fungi lahan ini ditemukan peneliti pada daerah Kemumu Arga Makmur, pada daerah ini salah satu dampak dari ahli fungsi lahan yaitu terlihat pada keadaan tanah dan juga kondisi lingkungan di daerah tersebut yang awalnya asri dan berubah menjadi tercemar. Dalam penelitian ini menggunkan Metode penulisan yang dilakukan melalui studi literatur untuk mendapatkan deskripsi argumentatif tentang fakta alih fungsi lahan sawah dan potensi degradasi lingkungan yang dapat terjadi akibat alih fungsi lahan sawah, Sumber data yang dilakukan dengan memperbanyak fakta-fakta penelitian dengan mencari referensi teori yang relefan dengan kasus atau permasalahan yang ditemukan serta data data yang diperoleh di dapat dari jurnal dan penelitian-penelitian yang sudah dilakukan sebelumnya. Tujuan dari penelitian ini yaitu untuk mengetahui dampak dari ahli fungsi lahan sawah terhadap degradasi lingkungan menjadi non pertanian. Dari penelitian yang kami lakukan maka terdapat beberapa dampak dari ahli fungsi lahan sawah terhadap degradasi lingkungan yaitu dapat merugikan masyarakat apabila terjadi dalam jangka panjang, merusak tekstur tanah, dan dapat menyebabkan pencemaran baik pencemaran tanah, air maupun udara. Kesimpulan dari penelitian ini yaitu bahwa ahli fungsi lahan sawah menjadi non pertanian berdampak buruk bagi kondisi lingkungan di sekitarnya serta dapat merugikan masyarakat jika terjadi dalam jangka waktu lama.","author":[{"dropping-particle":"","family":"Angraini","given":"Fopy","non-dropping-particle":"","parse-names":false,"suffix":""},{"dropping-particle":"","family":"Selpiyanti","given":"Siska","non-dropping-particle":"","parse-names":false,"suffix":""},{"dropping-particle":"","family":"Walid","given":"Ahmad","non-dropping-particle":"","parse-names":false,"suffix":""}],"container-title":"Jurnal Swarnabhumi","id":"ITEM-1","issue":"2","issued":{"date-parts":[["2020"]]},"page":"36-43","title":"Dampak Alih Fungsi Lahan Terhadap Degradasi Lingkungan : Studi\nKasus Lahan Pertanian Sawah Menjadi Lahan Non Pertanian","type":"article-journal","volume":"5"},"uris":["http://www.mendeley.com/documents/?uuid=0b6e00d9-7737-4a79-a426-4195e856f5e3"]}],"mendeley":{"formattedCitation":"(Angraini et al., 2020)","plainTextFormattedCitation":"(Angraini et al., 2020)","previouslyFormattedCitation":"(Angraini et al., 2020)"},"properties":{"noteIndex":0},"schema":"https://github.com/citation-style-language/schema/raw/master/csl-citation.json"}</w:instrText>
      </w:r>
      <w:r w:rsidRPr="00796CB8">
        <w:rPr>
          <w:rFonts w:ascii="Times New Roman" w:hAnsi="Times New Roman" w:cs="Times New Roman"/>
          <w:b/>
          <w:bCs/>
          <w:color w:val="auto"/>
          <w:sz w:val="24"/>
          <w:szCs w:val="24"/>
        </w:rPr>
        <w:fldChar w:fldCharType="separate"/>
      </w:r>
      <w:r w:rsidRPr="00796CB8">
        <w:rPr>
          <w:rFonts w:ascii="Times New Roman" w:hAnsi="Times New Roman" w:cs="Times New Roman"/>
          <w:noProof/>
          <w:color w:val="auto"/>
          <w:sz w:val="24"/>
          <w:szCs w:val="24"/>
        </w:rPr>
        <w:t>(Angraini et al., 2020)</w:t>
      </w:r>
      <w:r w:rsidRPr="00796CB8">
        <w:rPr>
          <w:rFonts w:ascii="Times New Roman" w:hAnsi="Times New Roman" w:cs="Times New Roman"/>
          <w:b/>
          <w:bCs/>
          <w:color w:val="auto"/>
          <w:sz w:val="24"/>
          <w:szCs w:val="24"/>
        </w:rPr>
        <w:fldChar w:fldCharType="end"/>
      </w:r>
      <w:r w:rsidRPr="00796CB8">
        <w:rPr>
          <w:rFonts w:ascii="Times New Roman" w:hAnsi="Times New Roman" w:cs="Times New Roman"/>
          <w:color w:val="auto"/>
          <w:sz w:val="24"/>
          <w:szCs w:val="24"/>
        </w:rPr>
        <w:t>. It is estimated that every 1000 ha of rice fields that are converted will reduce rice production by 4370 tons, and every year, rice production is expected to decline by 174,800 tons year</w:t>
      </w:r>
      <w:r w:rsidRPr="00796CB8">
        <w:rPr>
          <w:rFonts w:ascii="Times New Roman" w:hAnsi="Times New Roman" w:cs="Times New Roman"/>
          <w:color w:val="auto"/>
          <w:sz w:val="24"/>
          <w:szCs w:val="24"/>
          <w:vertAlign w:val="superscript"/>
        </w:rPr>
        <w:t>-1</w:t>
      </w:r>
      <w:r w:rsidRPr="00796CB8">
        <w:rPr>
          <w:rFonts w:ascii="Times New Roman" w:hAnsi="Times New Roman" w:cs="Times New Roman"/>
          <w:color w:val="auto"/>
          <w:sz w:val="24"/>
          <w:szCs w:val="24"/>
        </w:rPr>
        <w:t xml:space="preserve"> </w:t>
      </w:r>
      <w:r w:rsidRPr="00796CB8">
        <w:rPr>
          <w:rFonts w:ascii="Times New Roman" w:hAnsi="Times New Roman" w:cs="Times New Roman"/>
          <w:b/>
          <w:bCs/>
          <w:color w:val="auto"/>
          <w:sz w:val="24"/>
          <w:szCs w:val="24"/>
        </w:rPr>
        <w:fldChar w:fldCharType="begin" w:fldLock="1"/>
      </w:r>
      <w:r w:rsidRPr="00796CB8">
        <w:rPr>
          <w:rFonts w:ascii="Times New Roman" w:hAnsi="Times New Roman" w:cs="Times New Roman"/>
          <w:color w:val="auto"/>
          <w:sz w:val="24"/>
          <w:szCs w:val="24"/>
        </w:rPr>
        <w:instrText>ADDIN CSL_CITATION {"citationItems":[{"id":"ITEM-1","itemData":{"author":[{"dropping-particle":"","family":"Kompas","given":"","non-dropping-particle":"","parse-names":false,"suffix":""}],"id":"ITEM-1","issued":{"date-parts":[["2023"]]},"page":"https://www.kompas.id/baca/riset/2023/10/12/alih-f","title":"Alih Fungsi Lahan Mengancam Produksi Padi Nasional","type":"webpage"},"uris":["http://www.mendeley.com/documents/?uuid=8d0640f4-8b91-4b0f-aaeb-df1bb1df8c6d"]}],"mendeley":{"formattedCitation":"(Kompas, 2023)","plainTextFormattedCitation":"(Kompas, 2023)","previouslyFormattedCitation":"(Kompas, 2023)"},"properties":{"noteIndex":0},"schema":"https://github.com/citation-style-language/schema/raw/master/csl-citation.json"}</w:instrText>
      </w:r>
      <w:r w:rsidRPr="00796CB8">
        <w:rPr>
          <w:rFonts w:ascii="Times New Roman" w:hAnsi="Times New Roman" w:cs="Times New Roman"/>
          <w:b/>
          <w:bCs/>
          <w:color w:val="auto"/>
          <w:sz w:val="24"/>
          <w:szCs w:val="24"/>
        </w:rPr>
        <w:fldChar w:fldCharType="separate"/>
      </w:r>
      <w:r w:rsidRPr="00796CB8">
        <w:rPr>
          <w:rFonts w:ascii="Times New Roman" w:hAnsi="Times New Roman" w:cs="Times New Roman"/>
          <w:noProof/>
          <w:color w:val="auto"/>
          <w:sz w:val="24"/>
          <w:szCs w:val="24"/>
        </w:rPr>
        <w:t>(Kompas, 2023)</w:t>
      </w:r>
      <w:r w:rsidRPr="00796CB8">
        <w:rPr>
          <w:rFonts w:ascii="Times New Roman" w:hAnsi="Times New Roman" w:cs="Times New Roman"/>
          <w:b/>
          <w:bCs/>
          <w:color w:val="auto"/>
          <w:sz w:val="24"/>
          <w:szCs w:val="24"/>
        </w:rPr>
        <w:fldChar w:fldCharType="end"/>
      </w:r>
      <w:r w:rsidRPr="00796CB8">
        <w:rPr>
          <w:rFonts w:ascii="Times New Roman" w:hAnsi="Times New Roman" w:cs="Times New Roman"/>
          <w:color w:val="auto"/>
          <w:sz w:val="24"/>
          <w:szCs w:val="24"/>
        </w:rPr>
        <w:t>.</w:t>
      </w:r>
    </w:p>
    <w:p w14:paraId="5E0BDB92" w14:textId="77777777" w:rsidR="00796CB8" w:rsidRPr="00796CB8" w:rsidRDefault="00796CB8" w:rsidP="00796CB8">
      <w:pPr>
        <w:pStyle w:val="Heading1"/>
        <w:spacing w:before="0" w:after="0" w:line="360" w:lineRule="auto"/>
        <w:jc w:val="both"/>
        <w:rPr>
          <w:rFonts w:ascii="Times New Roman" w:hAnsi="Times New Roman" w:cs="Times New Roman"/>
          <w:b/>
          <w:bCs/>
          <w:color w:val="auto"/>
          <w:sz w:val="24"/>
          <w:szCs w:val="24"/>
        </w:rPr>
      </w:pPr>
      <w:r w:rsidRPr="00796CB8">
        <w:rPr>
          <w:rFonts w:ascii="Times New Roman" w:hAnsi="Times New Roman" w:cs="Times New Roman"/>
          <w:color w:val="auto"/>
          <w:sz w:val="24"/>
          <w:szCs w:val="24"/>
        </w:rPr>
        <w:tab/>
        <w:t xml:space="preserve">Limited productive rice fields require extensification on marginal lands. One of the marginal lands that has not been optimally used for rice production is saline rice fields. Indonesia has 140,300 ha of potential saline land for agriculture </w:t>
      </w:r>
      <w:r w:rsidRPr="00796CB8">
        <w:rPr>
          <w:rFonts w:ascii="Times New Roman" w:hAnsi="Times New Roman" w:cs="Times New Roman"/>
          <w:b/>
          <w:bCs/>
          <w:color w:val="auto"/>
          <w:sz w:val="24"/>
          <w:szCs w:val="24"/>
        </w:rPr>
        <w:fldChar w:fldCharType="begin" w:fldLock="1"/>
      </w:r>
      <w:r w:rsidRPr="00796CB8">
        <w:rPr>
          <w:rFonts w:ascii="Times New Roman" w:hAnsi="Times New Roman" w:cs="Times New Roman"/>
          <w:color w:val="auto"/>
          <w:sz w:val="24"/>
          <w:szCs w:val="24"/>
        </w:rPr>
        <w:instrText>ADDIN CSL_CITATION {"citationItems":[{"id":"ITEM-1","itemData":{"DOI":"10.1016/j.cscee.2024.101010","ISSN":"26660164","abstract":"Coastal rice production in Central Java, Indonesia, is hindered by elevated salinity levels. Salinity has an impact on the production of rice and the technical efficiency of farmers in the northern coastal region of Central Java. The Stochastic Frontier Analysis (SFA) model could distinguish the production function, technical efficiency, and inefficiency of rice farming on saline and non-saline soil. Environmental variables such as salinity level and rainfall greatly affect rice farming. The investigation employed data from 225 farmers growing both in saline and non-saline soil. Our investigation unveiled that soil salinity causes a decrease of 29.29 % in rice yield compared to non-salinity. The average technical efficiencies of rice production in saline only reach 73 %, while non-saline soil can reach 80 %. Inefficiency was significantly influenced by social factors such as farmers' age, education, and occupation. Experience and expertise assisted elderly farmers with salinity soil in improving their efficiency. The study emphasizes the importance of cultivating rice varieties with high salinity tolerance, improving irrigation infrastructure, and equipping farmers with up-to-date agricultural techniques. These treatments have the potential to enhance productivity and efficiency in areas that are impacted by salinity. It profoundly impacts Indonesia's strategy, and other nations encounter analogous challenges. Additional study is required to identify sustainable techniques for salinity management in rice agriculture across various locations.","author":[{"dropping-particle":"","family":"Oelviani","given":"Renie","non-dropping-particle":"","parse-names":false,"suffix":""},{"dropping-particle":"","family":"Adiyoga","given":"Witono","non-dropping-particle":"","parse-names":false,"suffix":""},{"dropping-particle":"","family":"Suhendrata","given":"Tota","non-dropping-particle":"","parse-names":false,"suffix":""},{"dropping-particle":"","family":"Bakti","given":"I. Gede Mahatma Yuda","non-dropping-particle":"","parse-names":false,"suffix":""},{"dropping-particle":"","family":"Sutanto","given":"Himawan Arif","non-dropping-particle":"","parse-names":false,"suffix":""},{"dropping-particle":"","family":"Fahmi","given":"Diah Arina","non-dropping-particle":"","parse-names":false,"suffix":""},{"dropping-particle":"","family":"Chanifah","given":"Chanifah","non-dropping-particle":"","parse-names":false,"suffix":""},{"dropping-particle":"","family":"Jatuningtyas","given":"Ratih Kurnia","non-dropping-particle":"","parse-names":false,"suffix":""},{"dropping-particle":"","family":"Samijan","given":"Samijan","non-dropping-particle":"","parse-names":false,"suffix":""},{"dropping-particle":"","family":"Malik","given":"Afrizal","non-dropping-particle":"","parse-names":false,"suffix":""},{"dropping-particle":"","family":"Sahara","given":"Dewi","non-dropping-particle":"","parse-names":false,"suffix":""},{"dropping-particle":"","family":"Utomo","given":"Budi","non-dropping-particle":"","parse-names":false,"suffix":""},{"dropping-particle":"","family":"Wulanjari","given":"Munir Eti","non-dropping-particle":"","parse-names":false,"suffix":""},{"dropping-particle":"","family":"Winarni","given":"Endah","non-dropping-particle":"","parse-names":false,"suffix":""},{"dropping-particle":"","family":"Yardha","given":"Yardha","non-dropping-particle":"","parse-names":false,"suffix":""},{"dropping-particle":"","family":"Aristya","given":"Vina Eka","non-dropping-particle":"","parse-names":false,"suffix":""}],"container-title":"Case Studies in Chemical and Environmental Engineering","id":"ITEM-1","issue":"October","issued":{"date-parts":[["2024"]]},"title":"Effects of soil salinity on rice production and technical efficiency: Evidence from the northern coastal region of Central Java, Indonesia","type":"article-journal","volume":"10"},"uris":["http://www.mendeley.com/documents/?uuid=871318ae-2c8d-49ec-9144-cb9420a2294c"]}],"mendeley":{"formattedCitation":"(Oelviani et al., 2024)","plainTextFormattedCitation":"(Oelviani et al., 2024)","previouslyFormattedCitation":"(Oelviani et al., 2024)"},"properties":{"noteIndex":0},"schema":"https://github.com/citation-style-language/schema/raw/master/csl-citation.json"}</w:instrText>
      </w:r>
      <w:r w:rsidRPr="00796CB8">
        <w:rPr>
          <w:rFonts w:ascii="Times New Roman" w:hAnsi="Times New Roman" w:cs="Times New Roman"/>
          <w:b/>
          <w:bCs/>
          <w:color w:val="auto"/>
          <w:sz w:val="24"/>
          <w:szCs w:val="24"/>
        </w:rPr>
        <w:fldChar w:fldCharType="separate"/>
      </w:r>
      <w:r w:rsidRPr="00796CB8">
        <w:rPr>
          <w:rFonts w:ascii="Times New Roman" w:hAnsi="Times New Roman" w:cs="Times New Roman"/>
          <w:noProof/>
          <w:color w:val="auto"/>
          <w:sz w:val="24"/>
          <w:szCs w:val="24"/>
        </w:rPr>
        <w:t>(Oelviani et al., 2024)</w:t>
      </w:r>
      <w:r w:rsidRPr="00796CB8">
        <w:rPr>
          <w:rFonts w:ascii="Times New Roman" w:hAnsi="Times New Roman" w:cs="Times New Roman"/>
          <w:b/>
          <w:bCs/>
          <w:color w:val="auto"/>
          <w:sz w:val="24"/>
          <w:szCs w:val="24"/>
        </w:rPr>
        <w:fldChar w:fldCharType="end"/>
      </w:r>
      <w:r w:rsidRPr="00796CB8">
        <w:rPr>
          <w:rFonts w:ascii="Times New Roman" w:hAnsi="Times New Roman" w:cs="Times New Roman"/>
          <w:color w:val="auto"/>
          <w:sz w:val="24"/>
          <w:szCs w:val="24"/>
        </w:rPr>
        <w:t>. The biggest obstacle to saline soil is the high levels of dissolved salts such as NaCl, Na</w:t>
      </w:r>
      <w:r w:rsidRPr="00796CB8">
        <w:rPr>
          <w:rFonts w:ascii="Times New Roman" w:hAnsi="Times New Roman" w:cs="Times New Roman"/>
          <w:color w:val="auto"/>
          <w:sz w:val="24"/>
          <w:szCs w:val="24"/>
          <w:vertAlign w:val="subscript"/>
        </w:rPr>
        <w:t>2</w:t>
      </w:r>
      <w:r w:rsidRPr="00796CB8">
        <w:rPr>
          <w:rFonts w:ascii="Times New Roman" w:hAnsi="Times New Roman" w:cs="Times New Roman"/>
          <w:color w:val="auto"/>
          <w:sz w:val="24"/>
          <w:szCs w:val="24"/>
        </w:rPr>
        <w:t>CO</w:t>
      </w:r>
      <w:r w:rsidRPr="00796CB8">
        <w:rPr>
          <w:rFonts w:ascii="Times New Roman" w:hAnsi="Times New Roman" w:cs="Times New Roman"/>
          <w:color w:val="auto"/>
          <w:sz w:val="24"/>
          <w:szCs w:val="24"/>
          <w:vertAlign w:val="subscript"/>
        </w:rPr>
        <w:t>3</w:t>
      </w:r>
      <w:r w:rsidRPr="00796CB8">
        <w:rPr>
          <w:rFonts w:ascii="Times New Roman" w:hAnsi="Times New Roman" w:cs="Times New Roman"/>
          <w:color w:val="auto"/>
          <w:sz w:val="24"/>
          <w:szCs w:val="24"/>
        </w:rPr>
        <w:t>, Na</w:t>
      </w:r>
      <w:r w:rsidRPr="00796CB8">
        <w:rPr>
          <w:rFonts w:ascii="Times New Roman" w:hAnsi="Times New Roman" w:cs="Times New Roman"/>
          <w:color w:val="auto"/>
          <w:sz w:val="24"/>
          <w:szCs w:val="24"/>
          <w:vertAlign w:val="subscript"/>
        </w:rPr>
        <w:t>2</w:t>
      </w:r>
      <w:r w:rsidRPr="00796CB8">
        <w:rPr>
          <w:rFonts w:ascii="Times New Roman" w:hAnsi="Times New Roman" w:cs="Times New Roman"/>
          <w:color w:val="auto"/>
          <w:sz w:val="24"/>
          <w:szCs w:val="24"/>
        </w:rPr>
        <w:t>SO</w:t>
      </w:r>
      <w:r w:rsidRPr="00796CB8">
        <w:rPr>
          <w:rFonts w:ascii="Times New Roman" w:hAnsi="Times New Roman" w:cs="Times New Roman"/>
          <w:color w:val="auto"/>
          <w:sz w:val="24"/>
          <w:szCs w:val="24"/>
          <w:vertAlign w:val="subscript"/>
        </w:rPr>
        <w:t>4</w:t>
      </w:r>
      <w:r w:rsidRPr="00796CB8">
        <w:rPr>
          <w:rFonts w:ascii="Times New Roman" w:hAnsi="Times New Roman" w:cs="Times New Roman"/>
          <w:color w:val="auto"/>
          <w:sz w:val="24"/>
          <w:szCs w:val="24"/>
        </w:rPr>
        <w:t xml:space="preserve">, which adversely affect the growth and yield of paddy </w:t>
      </w:r>
      <w:r w:rsidRPr="00796CB8">
        <w:rPr>
          <w:rFonts w:ascii="Times New Roman" w:hAnsi="Times New Roman" w:cs="Times New Roman"/>
          <w:b/>
          <w:bCs/>
          <w:color w:val="auto"/>
          <w:sz w:val="24"/>
          <w:szCs w:val="24"/>
        </w:rPr>
        <w:fldChar w:fldCharType="begin" w:fldLock="1"/>
      </w:r>
      <w:r w:rsidRPr="00796CB8">
        <w:rPr>
          <w:rFonts w:ascii="Times New Roman" w:hAnsi="Times New Roman" w:cs="Times New Roman"/>
          <w:color w:val="auto"/>
          <w:sz w:val="24"/>
          <w:szCs w:val="24"/>
        </w:rPr>
        <w:instrText>ADDIN CSL_CITATION {"citationItems":[{"id":"ITEM-1","itemData":{"DOI":"10.21082/jsdl.v14n2.2020.91-99","ISSN":"1907-0799","abstract":"Abstrak. Salinisasi tanah merupakan proses peningkatan kadar garam mudah larut di dalam tanah sehingga terbentuk lahan salin. Salinitas adalah salah satu cekaman abiotik yang mengakibatkan berkurangnya hasil dan produktivitas tanaman pertanian. Setiap tahun luas lahan sawah yang ditinggalkan petani akibat mengalami salinisasi terus meningkat. Di Indonesia salinitas umumnya terjadi di lahan pertanian dekat pantai, disebabkan karena kenaikan permukaan laut akibat perubahan iklim. Diperkirakan lahan dekat pantai yang rentan mengalami salinitas seluas 12,020 juta ha atau 6,20% dari total daratan Indonesia. Problem salinitas pada pertanian beririgasi sering terkait dengan muka air tanah. Peningkatan kapilaritas dari muka air tanah dangkal akan membawa kembali garam-garam masuk ke daerah perakaran dan menjadi suatu sumber garam berkelanjutan. sedangkan salinitas di lahan rawa pasang surut dipengaruhi oleh pergerakan pasang surut air laut dengan tingkat salinitas yang bervariasi. Tanaman mempunyai kisaran toleransi tertentu terhadap perubahan bahkan cekaman lingkungan untuk selanjutnya dapat beradaptasi, termasuk pada cekaman salinitas. Kondisi biofisik dan kimia lahan sawah terdampak yang tidak menguntungkan tanaman tersebut memerlukan upaya pengelolaan lahan dan sistem budidaya tanaman secara tepat agar dicapai tingkat produksi yang optimal. Abstract. Soil salinization is the process of increasing the soluble salt content in the soil to form a saline soil. Salinity is an abiotic stress that results in reducing yield and productivity of agricultural crops. The area of paddy fields left by farmers as a result of experiencing salinization continues to increase every tear. In Indonesia, salinity generally occurs in agricultural land near the coast, caused by sea level rise due to climate change. It is estimated that land near the coast that is prone to experiencing salinity is 12.020 million ha or 6.20% of the total land area of Indonesia. The problem of salinity in irrigated agriculture is often related to the water table. The increase in capillarity from shallow groundwater levels will bring back salts into the root zone and become a continuous salt source. Salinity in tidal swamps is influenced by the tidal movement of sea water with varying salinity levels. Plants have a certain tolerance range to the changes and even environmental stress so that they can then adapt, including to salinity stress. The biophysical and chemical conditions of the affected paddy …","author":[{"dropping-particle":"","family":"Karolinoerita","given":"Vicca","non-dropping-particle":"","parse-names":false,"suffix":""},{"dropping-particle":"","family":"Yusuf","given":"Wahida Annisa","non-dropping-particle":"","parse-names":false,"suffix":""}],"container-title":"Jurnal Sumberdaya Lahan","id":"ITEM-1","issue":"2","issued":{"date-parts":[["2020"]]},"page":"91","title":"Salinisasi Lahan dan Permasalahannya di Indonesia","type":"article-journal","volume":"14"},"uris":["http://www.mendeley.com/documents/?uuid=488e75c0-2e55-45fa-bc75-a3a55b57dfa9"]}],"mendeley":{"formattedCitation":"(Karolinoerita &amp; Yusuf, 2020)","manualFormatting":"(Karolinoerita &amp; Yusuf, 2020)","plainTextFormattedCitation":"(Karolinoerita &amp; Yusuf, 2020)","previouslyFormattedCitation":"(Karolinoerita &amp; Yusuf, 2020)"},"properties":{"noteIndex":0},"schema":"https://github.com/citation-style-language/schema/raw/master/csl-citation.json"}</w:instrText>
      </w:r>
      <w:r w:rsidRPr="00796CB8">
        <w:rPr>
          <w:rFonts w:ascii="Times New Roman" w:hAnsi="Times New Roman" w:cs="Times New Roman"/>
          <w:b/>
          <w:bCs/>
          <w:color w:val="auto"/>
          <w:sz w:val="24"/>
          <w:szCs w:val="24"/>
        </w:rPr>
        <w:fldChar w:fldCharType="separate"/>
      </w:r>
      <w:r w:rsidRPr="00796CB8">
        <w:rPr>
          <w:rFonts w:ascii="Times New Roman" w:hAnsi="Times New Roman" w:cs="Times New Roman"/>
          <w:noProof/>
          <w:color w:val="auto"/>
          <w:sz w:val="24"/>
          <w:szCs w:val="24"/>
        </w:rPr>
        <w:t>(Karolinoerita &amp; Yusuf, 2020)</w:t>
      </w:r>
      <w:r w:rsidRPr="00796CB8">
        <w:rPr>
          <w:rFonts w:ascii="Times New Roman" w:hAnsi="Times New Roman" w:cs="Times New Roman"/>
          <w:b/>
          <w:bCs/>
          <w:color w:val="auto"/>
          <w:sz w:val="24"/>
          <w:szCs w:val="24"/>
        </w:rPr>
        <w:fldChar w:fldCharType="end"/>
      </w:r>
      <w:r w:rsidRPr="00796CB8">
        <w:rPr>
          <w:rFonts w:ascii="Times New Roman" w:hAnsi="Times New Roman" w:cs="Times New Roman"/>
          <w:color w:val="auto"/>
          <w:sz w:val="24"/>
          <w:szCs w:val="24"/>
        </w:rPr>
        <w:t xml:space="preserve">. High salinity in rice plants causes osmotic stress and toxicity due to the influence of ions or ionic poisoning, causing oxidative stress and decreased nutrition in cells, causing decreased cell turnover pressure and decreased cell growth </w:t>
      </w:r>
      <w:r w:rsidRPr="00796CB8">
        <w:rPr>
          <w:rFonts w:ascii="Times New Roman" w:hAnsi="Times New Roman" w:cs="Times New Roman"/>
          <w:b/>
          <w:bCs/>
          <w:color w:val="auto"/>
          <w:sz w:val="24"/>
          <w:szCs w:val="24"/>
        </w:rPr>
        <w:fldChar w:fldCharType="begin" w:fldLock="1"/>
      </w:r>
      <w:r w:rsidRPr="00796CB8">
        <w:rPr>
          <w:rFonts w:ascii="Times New Roman" w:hAnsi="Times New Roman" w:cs="Times New Roman"/>
          <w:color w:val="auto"/>
          <w:sz w:val="24"/>
          <w:szCs w:val="24"/>
        </w:rPr>
        <w:instrText>ADDIN CSL_CITATION {"citationItems":[{"id":"ITEM-1","itemData":{"DOI":"10.1071/FP23023","ISSN":"14454416","abstract":"Soil salinisation is a growing threat to global agriculture, reducing crop yields. Brassicaceae crops are vital vegetables and cash crops. Salt stress significantly affects the growth and development of Brassicaceae crops. A better understanding of the molecular and physiological mechanisms of salt tolerance is of theoretical and practical importance to improve Brassicaceae crop's salt tolerance and crop quality. Combined with previous research results, we discuss recent advances in research on salt stress response and salt tolerance in Brassicaceae crops. We summarised recent research progress on the physiological and molecular mechanisms of ionic homeostasis, antioxidant regulation, hormonal regulation and accumulation of osmotic-Adjustment substances. We also discussed the molecular mechanism of Brassicaceae crop salt tolerant varieties from the perspective of differentially expressed genes, differentially expressed proteins and metabolites through transcriptome, proteome and metabonomic analysis methods. This paper summarises the molecular mechanisms in the perspective of differentially expressed genes, differentially expressed proteins, and metabolites through transcriptomic, proteome and metabolomics analysis. The review provides abundant data for accelerating the breeding of salt-Tolerant Brassicaceae and laid a foundation for understanding the mechanism of salt tolerance of Brassicaceae crops and breeding salt-Tolerance varieties.","author":[{"dropping-particle":"","family":"Liu","given":"Citao","non-dropping-particle":"","parse-names":false,"suffix":""},{"dropping-particle":"","family":"Mao","given":"Bigang","non-dropping-particle":"","parse-names":false,"suffix":""},{"dropping-particle":"","family":"Yuan","given":"Dingyang","non-dropping-particle":"","parse-names":false,"suffix":""},{"dropping-particle":"","family":"Chu","given":"Chengcai","non-dropping-particle":"","parse-names":false,"suffix":""},{"dropping-particle":"","family":"Duan","given":"Meijuan","non-dropping-particle":"","parse-names":false,"suffix":""}],"container-title":"The Crop Journal","id":"ITEM-1","issued":{"date-parts":[["2022"]]},"page":"13-25","title":"Salt tolerance in rice: Physiological responses and molecular mechanisms","type":"article-journal","volume":"10"},"uris":["http://www.mendeley.com/documents/?uuid=939b3576-7ed3-4301-a4a6-7a0a7b9ee0e4"]}],"mendeley":{"formattedCitation":"(Liu et al., 2022)","plainTextFormattedCitation":"(Liu et al., 2022)","previouslyFormattedCitation":"(Liu et al., 2022)"},"properties":{"noteIndex":0},"schema":"https://github.com/citation-style-language/schema/raw/master/csl-citation.json"}</w:instrText>
      </w:r>
      <w:r w:rsidRPr="00796CB8">
        <w:rPr>
          <w:rFonts w:ascii="Times New Roman" w:hAnsi="Times New Roman" w:cs="Times New Roman"/>
          <w:b/>
          <w:bCs/>
          <w:color w:val="auto"/>
          <w:sz w:val="24"/>
          <w:szCs w:val="24"/>
        </w:rPr>
        <w:fldChar w:fldCharType="separate"/>
      </w:r>
      <w:r w:rsidRPr="00796CB8">
        <w:rPr>
          <w:rFonts w:ascii="Times New Roman" w:hAnsi="Times New Roman" w:cs="Times New Roman"/>
          <w:noProof/>
          <w:color w:val="auto"/>
          <w:sz w:val="24"/>
          <w:szCs w:val="24"/>
        </w:rPr>
        <w:t>(Liu et al., 2022)</w:t>
      </w:r>
      <w:r w:rsidRPr="00796CB8">
        <w:rPr>
          <w:rFonts w:ascii="Times New Roman" w:hAnsi="Times New Roman" w:cs="Times New Roman"/>
          <w:b/>
          <w:bCs/>
          <w:color w:val="auto"/>
          <w:sz w:val="24"/>
          <w:szCs w:val="24"/>
        </w:rPr>
        <w:fldChar w:fldCharType="end"/>
      </w:r>
      <w:r w:rsidRPr="00796CB8">
        <w:rPr>
          <w:rFonts w:ascii="Times New Roman" w:hAnsi="Times New Roman" w:cs="Times New Roman"/>
          <w:color w:val="auto"/>
          <w:sz w:val="24"/>
          <w:szCs w:val="24"/>
        </w:rPr>
        <w:t xml:space="preserve">. Salinity leads to ion toxicity, osmotic stress, and nutrient deficiencies, especially N, Ca, K, P, Fe, and Zn, decreased P separators as a result of P ions settling with Ca ions, and plants having difficulty in absorbing water </w:t>
      </w:r>
      <w:r w:rsidRPr="00796CB8">
        <w:rPr>
          <w:rFonts w:ascii="Times New Roman" w:hAnsi="Times New Roman" w:cs="Times New Roman"/>
          <w:b/>
          <w:bCs/>
          <w:color w:val="auto"/>
          <w:sz w:val="24"/>
          <w:szCs w:val="24"/>
        </w:rPr>
        <w:fldChar w:fldCharType="begin" w:fldLock="1"/>
      </w:r>
      <w:r w:rsidRPr="00796CB8">
        <w:rPr>
          <w:rFonts w:ascii="Times New Roman" w:hAnsi="Times New Roman" w:cs="Times New Roman"/>
          <w:color w:val="auto"/>
          <w:sz w:val="24"/>
          <w:szCs w:val="24"/>
        </w:rPr>
        <w:instrText>ADDIN CSL_CITATION {"citationItems":[{"id":"ITEM-1","itemData":{"DOI":"10.1016/j.sjbs.2014.12.001","ISSN":"1319562X","PMID":"25737642","abstract":"Salinity is one of the most brutal environmental factors limiting the productivity of crop plants because most of the crop plants are sensitive to salinity caused by high concentrations of salts in the soil, and the area of land affected by it is increasing day by day. For all important crops, average yields are only a fraction - somewhere between 20% and 50% of record yields; these losses are mostly due to drought and high soil salinity, environmental conditions which will worsen in many regions because of global climate change. A wide range of adaptations and mitigation strategies are required to cope with such impacts. Efficient resource management and crop/livestock improvement for evolving better breeds can help to overcome salinity stress. However, such strategies being long drawn and cost intensive, there is a need to develop simple and low cost biological methods for salinity stress management, which can be used on short term basis. Microorganisms could play a significant role in this respect, if we exploit their unique properties such as tolerance to saline conditions, genetic diversity, synthesis of compatible solutes, production of plant growth promoting hormones, bio-control potential, and their interaction with crop plants.","author":[{"dropping-particle":"","family":"Shrivastava","given":"Pooja","non-dropping-particle":"","parse-names":false,"suffix":""},{"dropping-particle":"","family":"Kumar","given":"Rajesh","non-dropping-particle":"","parse-names":false,"suffix":""}],"container-title":"Saudi Journal of Biological Sciences","id":"ITEM-1","issue":"2","issued":{"date-parts":[["2015"]]},"page":"123-131","publisher":"King Saud University","title":"Soil salinity: A serious environmental issue and plant growth promoting bacteria as one of the tools for its alleviation","type":"article-journal","volume":"22"},"uris":["http://www.mendeley.com/documents/?uuid=cc05450c-4aa3-49b9-8e19-7087d9416868"]}],"mendeley":{"formattedCitation":"(Shrivastava &amp; Kumar, 2015)","plainTextFormattedCitation":"(Shrivastava &amp; Kumar, 2015)","previouslyFormattedCitation":"(Shrivastava &amp; Kumar, 2015)"},"properties":{"noteIndex":0},"schema":"https://github.com/citation-style-language/schema/raw/master/csl-citation.json"}</w:instrText>
      </w:r>
      <w:r w:rsidRPr="00796CB8">
        <w:rPr>
          <w:rFonts w:ascii="Times New Roman" w:hAnsi="Times New Roman" w:cs="Times New Roman"/>
          <w:b/>
          <w:bCs/>
          <w:color w:val="auto"/>
          <w:sz w:val="24"/>
          <w:szCs w:val="24"/>
        </w:rPr>
        <w:fldChar w:fldCharType="separate"/>
      </w:r>
      <w:r w:rsidRPr="00796CB8">
        <w:rPr>
          <w:rFonts w:ascii="Times New Roman" w:hAnsi="Times New Roman" w:cs="Times New Roman"/>
          <w:noProof/>
          <w:color w:val="auto"/>
          <w:sz w:val="24"/>
          <w:szCs w:val="24"/>
        </w:rPr>
        <w:t>(Shrivastava &amp; Kumar, 2015)</w:t>
      </w:r>
      <w:r w:rsidRPr="00796CB8">
        <w:rPr>
          <w:rFonts w:ascii="Times New Roman" w:hAnsi="Times New Roman" w:cs="Times New Roman"/>
          <w:b/>
          <w:bCs/>
          <w:color w:val="auto"/>
          <w:sz w:val="24"/>
          <w:szCs w:val="24"/>
        </w:rPr>
        <w:fldChar w:fldCharType="end"/>
      </w:r>
      <w:r w:rsidRPr="00796CB8">
        <w:rPr>
          <w:rFonts w:ascii="Times New Roman" w:hAnsi="Times New Roman" w:cs="Times New Roman"/>
          <w:color w:val="auto"/>
          <w:sz w:val="24"/>
          <w:szCs w:val="24"/>
        </w:rPr>
        <w:t>. Plants experience nutrient deficiencies or nutritional imbalances as a result of an imbalance in the Na</w:t>
      </w:r>
      <w:r w:rsidRPr="00796CB8">
        <w:rPr>
          <w:rFonts w:ascii="Times New Roman" w:hAnsi="Times New Roman" w:cs="Times New Roman"/>
          <w:color w:val="auto"/>
          <w:sz w:val="24"/>
          <w:szCs w:val="24"/>
          <w:vertAlign w:val="superscript"/>
        </w:rPr>
        <w:t>+</w:t>
      </w:r>
      <w:r w:rsidRPr="00796CB8">
        <w:rPr>
          <w:rFonts w:ascii="Times New Roman" w:hAnsi="Times New Roman" w:cs="Times New Roman"/>
          <w:color w:val="auto"/>
          <w:sz w:val="24"/>
          <w:szCs w:val="24"/>
        </w:rPr>
        <w:t>/Ca</w:t>
      </w:r>
      <w:r w:rsidRPr="00796CB8">
        <w:rPr>
          <w:rFonts w:ascii="Times New Roman" w:hAnsi="Times New Roman" w:cs="Times New Roman"/>
          <w:color w:val="auto"/>
          <w:sz w:val="24"/>
          <w:szCs w:val="24"/>
          <w:vertAlign w:val="superscript"/>
        </w:rPr>
        <w:t>2+</w:t>
      </w:r>
      <w:r w:rsidRPr="00796CB8">
        <w:rPr>
          <w:rFonts w:ascii="Times New Roman" w:hAnsi="Times New Roman" w:cs="Times New Roman"/>
          <w:color w:val="auto"/>
          <w:sz w:val="24"/>
          <w:szCs w:val="24"/>
        </w:rPr>
        <w:t xml:space="preserve"> ratio or excessive absorption of Na</w:t>
      </w:r>
      <w:r w:rsidRPr="00796CB8">
        <w:rPr>
          <w:rFonts w:ascii="Times New Roman" w:hAnsi="Times New Roman" w:cs="Times New Roman"/>
          <w:color w:val="auto"/>
          <w:sz w:val="24"/>
          <w:szCs w:val="24"/>
          <w:vertAlign w:val="superscript"/>
        </w:rPr>
        <w:t>+</w:t>
      </w:r>
      <w:r w:rsidRPr="00796CB8">
        <w:rPr>
          <w:rFonts w:ascii="Times New Roman" w:hAnsi="Times New Roman" w:cs="Times New Roman"/>
          <w:color w:val="auto"/>
          <w:sz w:val="24"/>
          <w:szCs w:val="24"/>
        </w:rPr>
        <w:t>, Cl</w:t>
      </w:r>
      <w:r w:rsidRPr="00796CB8">
        <w:rPr>
          <w:rFonts w:ascii="Times New Roman" w:hAnsi="Times New Roman" w:cs="Times New Roman"/>
          <w:color w:val="auto"/>
          <w:sz w:val="24"/>
          <w:szCs w:val="24"/>
          <w:vertAlign w:val="superscript"/>
        </w:rPr>
        <w:t>−</w:t>
      </w:r>
      <w:r w:rsidRPr="00796CB8">
        <w:rPr>
          <w:rFonts w:ascii="Times New Roman" w:hAnsi="Times New Roman" w:cs="Times New Roman"/>
          <w:color w:val="auto"/>
          <w:sz w:val="24"/>
          <w:szCs w:val="24"/>
        </w:rPr>
        <w:t>, B</w:t>
      </w:r>
      <w:r w:rsidRPr="00796CB8">
        <w:rPr>
          <w:rFonts w:ascii="Times New Roman" w:hAnsi="Times New Roman" w:cs="Times New Roman"/>
          <w:color w:val="auto"/>
          <w:sz w:val="24"/>
          <w:szCs w:val="24"/>
          <w:vertAlign w:val="superscript"/>
        </w:rPr>
        <w:t>+</w:t>
      </w:r>
      <w:r w:rsidRPr="00796CB8">
        <w:rPr>
          <w:rFonts w:ascii="Times New Roman" w:hAnsi="Times New Roman" w:cs="Times New Roman"/>
          <w:color w:val="auto"/>
          <w:sz w:val="24"/>
          <w:szCs w:val="24"/>
        </w:rPr>
        <w:t>, and SO</w:t>
      </w:r>
      <w:r w:rsidRPr="00796CB8">
        <w:rPr>
          <w:rFonts w:ascii="Times New Roman" w:hAnsi="Times New Roman" w:cs="Times New Roman"/>
          <w:color w:val="auto"/>
          <w:sz w:val="24"/>
          <w:szCs w:val="24"/>
          <w:vertAlign w:val="subscript"/>
        </w:rPr>
        <w:t>4</w:t>
      </w:r>
      <w:r w:rsidRPr="00796CB8">
        <w:rPr>
          <w:rFonts w:ascii="Times New Roman" w:hAnsi="Times New Roman" w:cs="Times New Roman"/>
          <w:color w:val="auto"/>
          <w:sz w:val="24"/>
          <w:szCs w:val="24"/>
          <w:vertAlign w:val="superscript"/>
        </w:rPr>
        <w:t>2−</w:t>
      </w:r>
      <w:r w:rsidRPr="00796CB8">
        <w:rPr>
          <w:rFonts w:ascii="Times New Roman" w:hAnsi="Times New Roman" w:cs="Times New Roman"/>
          <w:color w:val="auto"/>
          <w:sz w:val="24"/>
          <w:szCs w:val="24"/>
        </w:rPr>
        <w:t xml:space="preserve"> ions </w:t>
      </w:r>
      <w:r w:rsidRPr="00796CB8">
        <w:rPr>
          <w:rFonts w:ascii="Times New Roman" w:hAnsi="Times New Roman" w:cs="Times New Roman"/>
          <w:b/>
          <w:bCs/>
          <w:color w:val="auto"/>
          <w:sz w:val="24"/>
          <w:szCs w:val="24"/>
        </w:rPr>
        <w:fldChar w:fldCharType="begin" w:fldLock="1"/>
      </w:r>
      <w:r w:rsidRPr="00796CB8">
        <w:rPr>
          <w:rFonts w:ascii="Times New Roman" w:hAnsi="Times New Roman" w:cs="Times New Roman"/>
          <w:color w:val="auto"/>
          <w:sz w:val="24"/>
          <w:szCs w:val="24"/>
        </w:rPr>
        <w:instrText>ADDIN CSL_CITATION {"citationItems":[{"id":"ITEM-1","itemData":{"DOI":"10.1515/chem-2021-0037","ISSN":"23915420","abstract":"Due to the impacts of climate change and the reduction in the flow of the Mekong River, saline intrusion into the inland has been an emergent and pressing issue. The purpose of this study is to analyze the effects of various saline conditions (0-25‰) on changes in some soil properties under laboratory conditions. Ten topsoil samples were collected from a depth of 0-20 cm in the dry seasons in the rice-corn rotation fields with low salinity, in Thanh Phu district, Ben Tre province, Vietnam. The examined criteria consisted of soil pH, soil electrical conductivity of the saturated paste extract (ECe), exchangeable Na, percentage of exchangeable Na, and content (%) of nitrogen and phosphorus. The results revealed that the pH range of soil decreased from 5.14-5.72 to 4.08-5.14 when the soil salinity increased from 0 to 25‰. At the salinity of 10‰ and higher, the available nitrogen began to decline. Meanwhile, the available phosphorus tended to decrease as the salinity increased past 12‰. Some measures are also discussed, with the aim of ensuring sustainable rice farming in the circumstances of increased salinity.","author":[{"dropping-particle":"","family":"Tan","given":"Lam","non-dropping-particle":"Van","parse-names":false,"suffix":""},{"dropping-particle":"","family":"Thanh","given":"Tran","non-dropping-particle":"","parse-names":false,"suffix":""}],"container-title":"Open Chemistry","id":"ITEM-1","issue":"1","issued":{"date-parts":[["2021"]]},"page":"471-480","title":"The effects of salinity on changes in characteristics of soils collected in a saline region of the Mekong Delta, Vietnam","type":"article-journal","volume":"19"},"uris":["http://www.mendeley.com/documents/?uuid=c682e1a3-aadf-41f6-ad24-27089daa67f3"]}],"mendeley":{"formattedCitation":"(Van Tan &amp; Thanh, 2021)","plainTextFormattedCitation":"(Van Tan &amp; Thanh, 2021)","previouslyFormattedCitation":"(Van Tan &amp; Thanh, 2021)"},"properties":{"noteIndex":0},"schema":"https://github.com/citation-style-language/schema/raw/master/csl-citation.json"}</w:instrText>
      </w:r>
      <w:r w:rsidRPr="00796CB8">
        <w:rPr>
          <w:rFonts w:ascii="Times New Roman" w:hAnsi="Times New Roman" w:cs="Times New Roman"/>
          <w:b/>
          <w:bCs/>
          <w:color w:val="auto"/>
          <w:sz w:val="24"/>
          <w:szCs w:val="24"/>
        </w:rPr>
        <w:fldChar w:fldCharType="separate"/>
      </w:r>
      <w:r w:rsidRPr="00796CB8">
        <w:rPr>
          <w:rFonts w:ascii="Times New Roman" w:hAnsi="Times New Roman" w:cs="Times New Roman"/>
          <w:noProof/>
          <w:color w:val="auto"/>
          <w:sz w:val="24"/>
          <w:szCs w:val="24"/>
        </w:rPr>
        <w:t>(Van Tan &amp; Thanh, 2021)</w:t>
      </w:r>
      <w:r w:rsidRPr="00796CB8">
        <w:rPr>
          <w:rFonts w:ascii="Times New Roman" w:hAnsi="Times New Roman" w:cs="Times New Roman"/>
          <w:b/>
          <w:bCs/>
          <w:color w:val="auto"/>
          <w:sz w:val="24"/>
          <w:szCs w:val="24"/>
        </w:rPr>
        <w:fldChar w:fldCharType="end"/>
      </w:r>
      <w:r w:rsidRPr="00796CB8">
        <w:rPr>
          <w:rFonts w:ascii="Times New Roman" w:hAnsi="Times New Roman" w:cs="Times New Roman"/>
          <w:color w:val="auto"/>
          <w:sz w:val="24"/>
          <w:szCs w:val="24"/>
        </w:rPr>
        <w:t>. This causes a decrease in several plant physiological variables, such as a decrease in leaf chlorophyll levels. This is in line with the results of previous research. Sassine et al., (2022) reported that chlorophyll a and b contents in tomato plants decreased drastically under salinity conditions, where chlorophyll contents decreased from 1.6 mg g</w:t>
      </w:r>
      <w:r w:rsidRPr="00796CB8">
        <w:rPr>
          <w:rFonts w:ascii="Times New Roman" w:hAnsi="Times New Roman" w:cs="Times New Roman"/>
          <w:color w:val="auto"/>
          <w:sz w:val="24"/>
          <w:szCs w:val="24"/>
          <w:vertAlign w:val="superscript"/>
        </w:rPr>
        <w:t>-1</w:t>
      </w:r>
      <w:r w:rsidRPr="00796CB8">
        <w:rPr>
          <w:rFonts w:ascii="Times New Roman" w:hAnsi="Times New Roman" w:cs="Times New Roman"/>
          <w:color w:val="auto"/>
          <w:sz w:val="24"/>
          <w:szCs w:val="24"/>
        </w:rPr>
        <w:t xml:space="preserve"> at a salinity of 2 dS m</w:t>
      </w:r>
      <w:r w:rsidRPr="00796CB8">
        <w:rPr>
          <w:rFonts w:ascii="Times New Roman" w:hAnsi="Times New Roman" w:cs="Times New Roman"/>
          <w:color w:val="auto"/>
          <w:sz w:val="24"/>
          <w:szCs w:val="24"/>
          <w:vertAlign w:val="superscript"/>
        </w:rPr>
        <w:t>-1</w:t>
      </w:r>
      <w:r w:rsidRPr="00796CB8">
        <w:rPr>
          <w:rFonts w:ascii="Times New Roman" w:hAnsi="Times New Roman" w:cs="Times New Roman"/>
          <w:color w:val="auto"/>
          <w:sz w:val="24"/>
          <w:szCs w:val="24"/>
        </w:rPr>
        <w:t xml:space="preserve"> down to 1.01 mg g</w:t>
      </w:r>
      <w:r w:rsidRPr="00796CB8">
        <w:rPr>
          <w:rFonts w:ascii="Times New Roman" w:hAnsi="Times New Roman" w:cs="Times New Roman"/>
          <w:color w:val="auto"/>
          <w:sz w:val="24"/>
          <w:szCs w:val="24"/>
          <w:vertAlign w:val="superscript"/>
        </w:rPr>
        <w:t>-1</w:t>
      </w:r>
      <w:r w:rsidRPr="00796CB8">
        <w:rPr>
          <w:rFonts w:ascii="Times New Roman" w:hAnsi="Times New Roman" w:cs="Times New Roman"/>
          <w:color w:val="auto"/>
          <w:sz w:val="24"/>
          <w:szCs w:val="24"/>
        </w:rPr>
        <w:t xml:space="preserve"> at a salinity level of 8 dS m</w:t>
      </w:r>
      <w:r w:rsidRPr="00796CB8">
        <w:rPr>
          <w:rFonts w:ascii="Times New Roman" w:hAnsi="Times New Roman" w:cs="Times New Roman"/>
          <w:color w:val="auto"/>
          <w:sz w:val="24"/>
          <w:szCs w:val="24"/>
          <w:vertAlign w:val="superscript"/>
        </w:rPr>
        <w:t>-1</w:t>
      </w:r>
      <w:r w:rsidRPr="00796CB8">
        <w:rPr>
          <w:rFonts w:ascii="Times New Roman" w:hAnsi="Times New Roman" w:cs="Times New Roman"/>
          <w:color w:val="auto"/>
          <w:sz w:val="24"/>
          <w:szCs w:val="24"/>
        </w:rPr>
        <w:t xml:space="preserve">. Therefore, it has a significant impact on metabolic processes, resulting in decreased plant growth and yield. </w:t>
      </w:r>
      <w:r w:rsidRPr="00796CB8">
        <w:rPr>
          <w:rFonts w:ascii="Times New Roman" w:hAnsi="Times New Roman" w:cs="Times New Roman"/>
          <w:b/>
          <w:bCs/>
          <w:color w:val="auto"/>
          <w:sz w:val="24"/>
          <w:szCs w:val="24"/>
        </w:rPr>
        <w:fldChar w:fldCharType="begin" w:fldLock="1"/>
      </w:r>
      <w:r w:rsidRPr="00796CB8">
        <w:rPr>
          <w:rFonts w:ascii="Times New Roman" w:hAnsi="Times New Roman" w:cs="Times New Roman"/>
          <w:color w:val="auto"/>
          <w:sz w:val="24"/>
          <w:szCs w:val="24"/>
        </w:rPr>
        <w:instrText>ADDIN CSL_CITATION {"citationItems":[{"id":"ITEM-1","itemData":{"DOI":"10.3390/plants12183243","ISSN":"22237747","abstract":"Rice yield and grain quality are highly sensitive to salinity stress. Salt-tolerant/susceptible rice cultivars respond to salinity differently. To explore the variation in grain yield and quality to moderate/severe salinity stress, five rice cultivars differing in degrees of salt tolerance, including three salt-tolerant rice cultivars (Lianjian 5, Lianjian 6, and Lianjian 7) and two salt-susceptible rice cultivars (Wuyunjing 30 and Lianjing 7) were examined. Grain yield was significantly decreased under salinity stress, while the extent of yield loss was lesser in salt-tolerant rice cultivars due to the relatively higher grain filling ratio and grain weight. The milling quality continued to increase with increasing levels. There were genotypic differences in the responses of appearance quality to mild salinity. The appearance quality was first increased and then decreased with increasing levels of salinity stress in salt-tolerant rice but continued to decrease in salt-susceptible rice. Under severe salinity stress, the protein accumulation was increased and the starch content was decreased; the content of short branched-chain of amylopectin was decreased; the crystallinity and stability of the starch were increased, and the gelatinization temperature was increased. These changes resulted in the deterioration of cooking and eating quality of rice under severe salinity-stressed environments. However, salt-tolerant and salt-susceptible rice cultivars responded differently to moderate salinity stress in cooking and eating quality and in the physicochemical properties of the starch. For salt-tolerant rice cultivars, the chain length of amylopectin was decreased, the degrees of order of the starch structure were decreased, and pasting properties and thermal properties were increased significantly, whereas for salt-susceptible rice cultivars, cooking and eating quality was deteriorated under moderate salinity stress. In conclusion, the selection of salt-tolerant rice cultivars can effectively maintain the rice production at a relatively high level while simultaneously enhancing grain quality in moderate salinity-stressed environments. Our results demonstrate specific salinity responses among the rice genotypes and the planting of salt-tolerant rice under moderate soil salinity is a solution to ensure rice production in China.","author":[{"dropping-particle":"","family":"Li","given":"Zhikang","non-dropping-particle":"","parse-names":false,"suffix":""},{"dropping-particle":"","family":"Zhou","given":"Tianyang","non-dropping-particle":"","parse-names":false,"suffix":""},{"dropping-particle":"","family":"Zhu","given":"Kuanyu","non-dropping-particle":"","parse-names":false,"suffix":""},{"dropping-particle":"","family":"Wang","given":"Weilu","non-dropping-particle":"","parse-names":false,"suffix":""},{"dropping-particle":"","family":"Zhang","given":"Weiyang","non-dropping-particle":"","parse-names":false,"suffix":""},{"dropping-particle":"","family":"Zhang","given":"Hao","non-dropping-particle":"","parse-names":false,"suffix":""},{"dropping-particle":"","family":"Liu","given":"Lijun","non-dropping-particle":"","parse-names":false,"suffix":""},{"dropping-particle":"","family":"Zhang","given":"Zujian","non-dropping-particle":"","parse-names":false,"suffix":""},{"dropping-particle":"","family":"Wang","given":"Zhiqin","non-dropping-particle":"","parse-names":false,"suffix":""},{"dropping-particle":"","family":"Wang","given":"Baoxiang","non-dropping-particle":"","parse-names":false,"suffix":""},{"dropping-particle":"","family":"Xu","given":"Dayong","non-dropping-particle":"","parse-names":false,"suffix":""},{"dropping-particle":"","family":"Gu","given":"Junfei","non-dropping-particle":"","parse-names":false,"suffix":""},{"dropping-particle":"","family":"Yang","given":"Jianchang","non-dropping-particle":"","parse-names":false,"suffix":""}],"container-title":"Plants","id":"ITEM-1","issue":"18","issued":{"date-parts":[["2023"]]},"title":"Effects of Salt Stress on Grain Yield and Quality Parameters in Rice Cultivars with Differing Salt Tolerance","type":"article-journal","volume":"12"},"uris":["http://www.mendeley.com/documents/?uuid=deb0abb4-6077-4c6e-985d-5d14fed3eb02"]}],"mendeley":{"formattedCitation":"(Li et al., 2023)","manualFormatting":"Li et al., (2023)","plainTextFormattedCitation":"(Li et al., 2023)","previouslyFormattedCitation":"(Li et al., 2023)"},"properties":{"noteIndex":0},"schema":"https://github.com/citation-style-language/schema/raw/master/csl-citation.json"}</w:instrText>
      </w:r>
      <w:r w:rsidRPr="00796CB8">
        <w:rPr>
          <w:rFonts w:ascii="Times New Roman" w:hAnsi="Times New Roman" w:cs="Times New Roman"/>
          <w:b/>
          <w:bCs/>
          <w:color w:val="auto"/>
          <w:sz w:val="24"/>
          <w:szCs w:val="24"/>
        </w:rPr>
        <w:fldChar w:fldCharType="separate"/>
      </w:r>
      <w:r w:rsidRPr="00796CB8">
        <w:rPr>
          <w:rFonts w:ascii="Times New Roman" w:hAnsi="Times New Roman" w:cs="Times New Roman"/>
          <w:noProof/>
          <w:color w:val="auto"/>
          <w:sz w:val="24"/>
          <w:szCs w:val="24"/>
        </w:rPr>
        <w:t>Li et al., (2023)</w:t>
      </w:r>
      <w:r w:rsidRPr="00796CB8">
        <w:rPr>
          <w:rFonts w:ascii="Times New Roman" w:hAnsi="Times New Roman" w:cs="Times New Roman"/>
          <w:b/>
          <w:bCs/>
          <w:color w:val="auto"/>
          <w:sz w:val="24"/>
          <w:szCs w:val="24"/>
        </w:rPr>
        <w:fldChar w:fldCharType="end"/>
      </w:r>
      <w:r w:rsidRPr="00796CB8">
        <w:rPr>
          <w:rFonts w:ascii="Times New Roman" w:hAnsi="Times New Roman" w:cs="Times New Roman"/>
          <w:color w:val="auto"/>
          <w:sz w:val="24"/>
          <w:szCs w:val="24"/>
        </w:rPr>
        <w:t xml:space="preserve"> reported that salinity up to 0.2% had a significant impact on reducing rice yields by up to 50.14%. Yield decline as a result of declining yield components and photosynthetic ability of plants, and assimilate distribution </w:t>
      </w:r>
      <w:r w:rsidRPr="00796CB8">
        <w:rPr>
          <w:rFonts w:ascii="Times New Roman" w:hAnsi="Times New Roman" w:cs="Times New Roman"/>
          <w:b/>
          <w:bCs/>
          <w:color w:val="auto"/>
          <w:sz w:val="24"/>
          <w:szCs w:val="24"/>
        </w:rPr>
        <w:fldChar w:fldCharType="begin" w:fldLock="1"/>
      </w:r>
      <w:r w:rsidRPr="00796CB8">
        <w:rPr>
          <w:rFonts w:ascii="Times New Roman" w:hAnsi="Times New Roman" w:cs="Times New Roman"/>
          <w:color w:val="auto"/>
          <w:sz w:val="24"/>
          <w:szCs w:val="24"/>
        </w:rPr>
        <w:instrText>ADDIN CSL_CITATION {"citationItems":[{"id":"ITEM-1","itemData":{"DOI":"10.3389/fpls.2022.918460","ISSN":"1664462X","abstract":"Salt is one of the main factors limiting the use of mudflats. In this study, the yield, quality, and mineral content of rice seeds under salt stress were investigated. A pot experiment was conducted with Yangyugeng2, Xudao9, and Huageng5 under 0, 17.1, 25.6, and 34.2 mM NaCl of salt concentration treatments. The results showed that salt stress can significantly decrease panicle number, grain number per panicle, 1000-grain weight and yield of rice, and the panicle number was among other things the main cause of yield loss under saline conditions. When the salt concentration is less than 34.2 mM NaCl, the salt stress increases the brown rice rate and milled rice rate, thus significant increasing head milled rice rate of salt-sensitive varieties but decreasing in salt-tolerant varieties. In addition, the grain length is more sensitive than grain width to salt stress. This study also indicates that different varieties of rice exhibit different salt tolerance under salt stress, the three rice varieties in this study, in order of salt tolerance, are Xudao9, Huageng5, and Yangyugeng2. Salt stress will increase the appearance, viscosity, degree of balance, and taste value, and decrease the hardness of rice when salt concentration is less than 17.1 mM NaCl in Yangyugeng2 and Huageng5 or 25.6 mM NaCl in Xudao9. The differences in starch pasting properties among rice varieties in this study are larger than those caused by salt stress. The uptake capacity of K, Mg, P, S, and Cu ions in the seeds of different rice varieties significantly vary, and salt stress causes significant differences in the uptake capacity of K, Na, and Cu ions in rice seeds. Rice varieties with high salt tolerance can be selected for the development and utilization of mudflats, and low concentration of salt stress will increase the rice quality, all of which are meaningful to agricultural production.","author":[{"dropping-particle":"","family":"Zhang","given":"Rui","non-dropping-particle":"","parse-names":false,"suffix":""},{"dropping-particle":"","family":"Wang","given":"Yang","non-dropping-particle":"","parse-names":false,"suffix":""},{"dropping-particle":"","family":"Hussain","given":"Shahid","non-dropping-particle":"","parse-names":false,"suffix":""},{"dropping-particle":"","family":"Yang","given":"Shuo","non-dropping-particle":"","parse-names":false,"suffix":""},{"dropping-particle":"","family":"Li","given":"Rongkai","non-dropping-particle":"","parse-names":false,"suffix":""},{"dropping-particle":"","family":"Liu","given":"Shuli","non-dropping-particle":"","parse-names":false,"suffix":""},{"dropping-particle":"","family":"Chen","given":"Yinglong","non-dropping-particle":"","parse-names":false,"suffix":""},{"dropping-particle":"","family":"Wei","given":"Huanhe","non-dropping-particle":"","parse-names":false,"suffix":""},{"dropping-particle":"","family":"Dai","given":"Qigen","non-dropping-particle":"","parse-names":false,"suffix":""},{"dropping-particle":"","family":"Hou","given":"Hongyan","non-dropping-particle":"","parse-names":false,"suffix":""}],"container-title":"Frontiers in Plant Science","id":"ITEM-1","issued":{"date-parts":[["2022"]]},"page":"1-14","title":"Study on the Effect of Salt Stress on Yield and Grain Quality Among Different Rice Varieties","type":"article-journal","volume":"13"},"uris":["http://www.mendeley.com/documents/?uuid=62aa688c-de9f-426d-b7fa-9f11a01ea000"]}],"mendeley":{"formattedCitation":"(R. Zhang et al., 2022)","manualFormatting":"(Zhang et al., 2022)","plainTextFormattedCitation":"(R. Zhang et al., 2022)","previouslyFormattedCitation":"(R. Zhang et al., 2022)"},"properties":{"noteIndex":0},"schema":"https://github.com/citation-style-language/schema/raw/master/csl-citation.json"}</w:instrText>
      </w:r>
      <w:r w:rsidRPr="00796CB8">
        <w:rPr>
          <w:rFonts w:ascii="Times New Roman" w:hAnsi="Times New Roman" w:cs="Times New Roman"/>
          <w:b/>
          <w:bCs/>
          <w:color w:val="auto"/>
          <w:sz w:val="24"/>
          <w:szCs w:val="24"/>
        </w:rPr>
        <w:fldChar w:fldCharType="separate"/>
      </w:r>
      <w:r w:rsidRPr="00796CB8">
        <w:rPr>
          <w:rFonts w:ascii="Times New Roman" w:hAnsi="Times New Roman" w:cs="Times New Roman"/>
          <w:noProof/>
          <w:color w:val="auto"/>
          <w:sz w:val="24"/>
          <w:szCs w:val="24"/>
        </w:rPr>
        <w:t>(Zhang et al., 2022)</w:t>
      </w:r>
      <w:r w:rsidRPr="00796CB8">
        <w:rPr>
          <w:rFonts w:ascii="Times New Roman" w:hAnsi="Times New Roman" w:cs="Times New Roman"/>
          <w:b/>
          <w:bCs/>
          <w:color w:val="auto"/>
          <w:sz w:val="24"/>
          <w:szCs w:val="24"/>
        </w:rPr>
        <w:fldChar w:fldCharType="end"/>
      </w:r>
      <w:r w:rsidRPr="00796CB8">
        <w:rPr>
          <w:rFonts w:ascii="Times New Roman" w:hAnsi="Times New Roman" w:cs="Times New Roman"/>
          <w:color w:val="auto"/>
          <w:sz w:val="24"/>
          <w:szCs w:val="24"/>
        </w:rPr>
        <w:t>. Furthermore, Gerona et al., (2019) also stated that the decline in rice grain yield is the impact of a combination of various factors, namely a decrease in the rate of photosynthesis and a decrease in the partition of assimilates to the grain, thereby reducing filled grain and increasing flower sterility. Decreased photosynthetic activity as a result of leakage and damage to cell membranes as a result of accumulation of Cl</w:t>
      </w:r>
      <w:r w:rsidRPr="00796CB8">
        <w:rPr>
          <w:rFonts w:ascii="Times New Roman" w:hAnsi="Times New Roman" w:cs="Times New Roman"/>
          <w:color w:val="auto"/>
          <w:sz w:val="24"/>
          <w:szCs w:val="24"/>
          <w:vertAlign w:val="superscript"/>
        </w:rPr>
        <w:t>-</w:t>
      </w:r>
      <w:r w:rsidRPr="00796CB8">
        <w:rPr>
          <w:rFonts w:ascii="Times New Roman" w:hAnsi="Times New Roman" w:cs="Times New Roman"/>
          <w:color w:val="auto"/>
          <w:sz w:val="24"/>
          <w:szCs w:val="24"/>
        </w:rPr>
        <w:t xml:space="preserve"> ions in cells, so that NaCl damages photosynthetic components </w:t>
      </w:r>
      <w:r w:rsidRPr="00796CB8">
        <w:rPr>
          <w:rFonts w:ascii="Times New Roman" w:hAnsi="Times New Roman" w:cs="Times New Roman"/>
          <w:b/>
          <w:bCs/>
          <w:color w:val="auto"/>
          <w:sz w:val="24"/>
          <w:szCs w:val="24"/>
        </w:rPr>
        <w:fldChar w:fldCharType="begin" w:fldLock="1"/>
      </w:r>
      <w:r w:rsidRPr="00796CB8">
        <w:rPr>
          <w:rFonts w:ascii="Times New Roman" w:hAnsi="Times New Roman" w:cs="Times New Roman"/>
          <w:color w:val="auto"/>
          <w:sz w:val="24"/>
          <w:szCs w:val="24"/>
        </w:rPr>
        <w:instrText>ADDIN CSL_CITATION {"citationItems":[{"id":"ITEM-1","itemData":{"DOI":"10.21082/jsdl.v14n2.2020.91-99","ISSN":"1907-0799","abstract":"Abstrak. Salinisasi tanah merupakan proses peningkatan kadar garam mudah larut di dalam tanah sehingga terbentuk lahan salin. Salinitas adalah salah satu cekaman abiotik yang mengakibatkan berkurangnya hasil dan produktivitas tanaman pertanian. Setiap tahun luas lahan sawah yang ditinggalkan petani akibat mengalami salinisasi terus meningkat. Di Indonesia salinitas umumnya terjadi di lahan pertanian dekat pantai, disebabkan karena kenaikan permukaan laut akibat perubahan iklim. Diperkirakan lahan dekat pantai yang rentan mengalami salinitas seluas 12,020 juta ha atau 6,20% dari total daratan Indonesia. Problem salinitas pada pertanian beririgasi sering terkait dengan muka air tanah. Peningkatan kapilaritas dari muka air tanah dangkal akan membawa kembali garam-garam masuk ke daerah perakaran dan menjadi suatu sumber garam berkelanjutan. sedangkan salinitas di lahan rawa pasang surut dipengaruhi oleh pergerakan pasang surut air laut dengan tingkat salinitas yang bervariasi. Tanaman mempunyai kisaran toleransi tertentu terhadap perubahan bahkan cekaman lingkungan untuk selanjutnya dapat beradaptasi, termasuk pada cekaman salinitas. Kondisi biofisik dan kimia lahan sawah terdampak yang tidak menguntungkan tanaman tersebut memerlukan upaya pengelolaan lahan dan sistem budidaya tanaman secara tepat agar dicapai tingkat produksi yang optimal. Abstract. Soil salinization is the process of increasing the soluble salt content in the soil to form a saline soil. Salinity is an abiotic stress that results in reducing yield and productivity of agricultural crops. The area of paddy fields left by farmers as a result of experiencing salinization continues to increase every tear. In Indonesia, salinity generally occurs in agricultural land near the coast, caused by sea level rise due to climate change. It is estimated that land near the coast that is prone to experiencing salinity is 12.020 million ha or 6.20% of the total land area of Indonesia. The problem of salinity in irrigated agriculture is often related to the water table. The increase in capillarity from shallow groundwater levels will bring back salts into the root zone and become a continuous salt source. Salinity in tidal swamps is influenced by the tidal movement of sea water with varying salinity levels. Plants have a certain tolerance range to the changes and even environmental stress so that they can then adapt, including to salinity stress. The biophysical and chemical conditions of the affected paddy …","author":[{"dropping-particle":"","family":"Karolinoerita","given":"Vicca","non-dropping-particle":"","parse-names":false,"suffix":""},{"dropping-particle":"","family":"Yusuf","given":"Wahida Annisa","non-dropping-particle":"","parse-names":false,"suffix":""}],"container-title":"Jurnal Sumberdaya Lahan","id":"ITEM-1","issue":"2","issued":{"date-parts":[["2020"]]},"page":"91","title":"Salinisasi Lahan dan Permasalahannya di Indonesia","type":"article-journal","volume":"14"},"uris":["http://www.mendeley.com/documents/?uuid=488e75c0-2e55-45fa-bc75-a3a55b57dfa9"]}],"mendeley":{"formattedCitation":"(Karolinoerita &amp; Yusuf, 2020)","manualFormatting":"(Karolinoerita &amp; Yusuf, 2020)","plainTextFormattedCitation":"(Karolinoerita &amp; Yusuf, 2020)","previouslyFormattedCitation":"(Karolinoerita &amp; Yusuf, 2020)"},"properties":{"noteIndex":0},"schema":"https://github.com/citation-style-language/schema/raw/master/csl-citation.json"}</w:instrText>
      </w:r>
      <w:r w:rsidRPr="00796CB8">
        <w:rPr>
          <w:rFonts w:ascii="Times New Roman" w:hAnsi="Times New Roman" w:cs="Times New Roman"/>
          <w:b/>
          <w:bCs/>
          <w:color w:val="auto"/>
          <w:sz w:val="24"/>
          <w:szCs w:val="24"/>
        </w:rPr>
        <w:fldChar w:fldCharType="separate"/>
      </w:r>
      <w:r w:rsidRPr="00796CB8">
        <w:rPr>
          <w:rFonts w:ascii="Times New Roman" w:hAnsi="Times New Roman" w:cs="Times New Roman"/>
          <w:noProof/>
          <w:color w:val="auto"/>
          <w:sz w:val="24"/>
          <w:szCs w:val="24"/>
        </w:rPr>
        <w:t>(Karolinoerita &amp; Yusuf, 2020)</w:t>
      </w:r>
      <w:r w:rsidRPr="00796CB8">
        <w:rPr>
          <w:rFonts w:ascii="Times New Roman" w:hAnsi="Times New Roman" w:cs="Times New Roman"/>
          <w:b/>
          <w:bCs/>
          <w:color w:val="auto"/>
          <w:sz w:val="24"/>
          <w:szCs w:val="24"/>
        </w:rPr>
        <w:fldChar w:fldCharType="end"/>
      </w:r>
      <w:r w:rsidRPr="00796CB8">
        <w:rPr>
          <w:rFonts w:ascii="Times New Roman" w:hAnsi="Times New Roman" w:cs="Times New Roman"/>
          <w:color w:val="auto"/>
          <w:sz w:val="24"/>
          <w:szCs w:val="24"/>
        </w:rPr>
        <w:t>.</w:t>
      </w:r>
    </w:p>
    <w:p w14:paraId="07F366E1" w14:textId="77777777" w:rsidR="00796CB8" w:rsidRPr="00796CB8" w:rsidRDefault="00796CB8" w:rsidP="00796CB8">
      <w:pPr>
        <w:pStyle w:val="Heading1"/>
        <w:spacing w:before="0" w:after="0" w:line="360" w:lineRule="auto"/>
        <w:jc w:val="both"/>
        <w:rPr>
          <w:rFonts w:ascii="Times New Roman" w:hAnsi="Times New Roman" w:cs="Times New Roman"/>
          <w:b/>
          <w:bCs/>
          <w:color w:val="auto"/>
          <w:sz w:val="24"/>
          <w:szCs w:val="24"/>
        </w:rPr>
      </w:pPr>
      <w:r w:rsidRPr="00796CB8">
        <w:rPr>
          <w:rFonts w:ascii="Times New Roman" w:hAnsi="Times New Roman" w:cs="Times New Roman"/>
          <w:color w:val="auto"/>
          <w:sz w:val="24"/>
          <w:szCs w:val="24"/>
        </w:rPr>
        <w:tab/>
        <w:t xml:space="preserve">The development of technology to optimize saline land for rice production has been widely carried out through the cultivation of stress-resistant plant varieties, as well as the application of soil conditioners. Another alternative that is currently not widely used is the biological approach by utilizing beneficial microbes that are tolerant to salinity, so that they can encourage plant growth and increase plant resistance to salinity. The consortium technology of diazotrophic bacteria and P-solubilizing bacteria is an environmentally friendly and sustainable technological approach. Microbial inoculation can enhance the tolerance of rice plants in saline conditions through various mechanisms, such as increasing nutrient absorption, minimizing the harmful effects of salt stress, and enhancing plant growth and development </w:t>
      </w:r>
      <w:r w:rsidRPr="00796CB8">
        <w:rPr>
          <w:rFonts w:ascii="Times New Roman" w:hAnsi="Times New Roman" w:cs="Times New Roman"/>
          <w:b/>
          <w:bCs/>
          <w:color w:val="auto"/>
          <w:sz w:val="24"/>
          <w:szCs w:val="24"/>
        </w:rPr>
        <w:fldChar w:fldCharType="begin" w:fldLock="1"/>
      </w:r>
      <w:r w:rsidRPr="00796CB8">
        <w:rPr>
          <w:rFonts w:ascii="Times New Roman" w:hAnsi="Times New Roman" w:cs="Times New Roman"/>
          <w:color w:val="auto"/>
          <w:sz w:val="24"/>
          <w:szCs w:val="24"/>
        </w:rPr>
        <w:instrText>ADDIN CSL_CITATION {"citationItems":[{"id":"ITEM-1","itemData":{"DOI":"10.1186/s40168-024-01969-9","ISSN":"20492618","abstract":"Background: Mangrove plants growing in the high salt environment of coastal intertidal zones colonize a variety of microorganisms in the phyllosphere, which have potential salt-tolerant and growth-promoting effects. However, the characteristics of microbial communities in the phyllosphere of mangrove species with and without salt glands and the differences between them remain unknown, and the exploration and the agricultural utilization of functional microbial resources from the leaves of mangrove plants are insufficient. Results: In this study, we examined six typical mangrove species to unravel the differences in the diversity and structure of phyllosphere microbial communities between mangrove species with or without salt glands. Our results showed that a combination of salt-tolerant growth-promoting strains of Pantoea stewartii A and Bacillus marisflavi Y25 (A + Y25) was constructed from the phyllosphere of mangrove plants, which demonstrated an ability to modulate osmotic substances in rice and regulate the expression of salt-resistance-associated genes. Further metagenomic analysis revealed that exogenous inoculation with A + Y25 increased the rice rhizosphere’s specific microbial taxon Chloroflexi, thereby elevating microbial community quorum sensing and ultimately enhancing ionic balance and overall microbial community function to aid salt resistance in rice. Conclusions: This study advances our understanding of the mutualistic and symbiotic relationships between mangrove species and their phyllosphere microbial communities. It offers a paradigm for exploring agricultural beneficial microbial resources from mangrove leaves and providing the potential for applying the salt-tolerant bacterial consortium to enhance crop adaptability in saline–alkaline land. -b8tYoWqwFfV9a2SY3Js-8Video Abstract","author":[{"dropping-particle":"","family":"Yang","given":"Xiangxia","non-dropping-particle":"","parse-names":false,"suffix":""},{"dropping-particle":"","family":"Yuan","given":"Rongwei","non-dropping-particle":"","parse-names":false,"suffix":""},{"dropping-particle":"","family":"Yang","given":"Shuangyu","non-dropping-particle":"","parse-names":false,"suffix":""},{"dropping-particle":"","family":"Dai","given":"Zhian","non-dropping-particle":"","parse-names":false,"suffix":""},{"dropping-particle":"","family":"Di","given":"Na","non-dropping-particle":"","parse-names":false,"suffix":""},{"dropping-particle":"","family":"Yang","given":"Haijun","non-dropping-particle":"","parse-names":false,"suffix":""},{"dropping-particle":"","family":"He","given":"Zhili","non-dropping-particle":"","parse-names":false,"suffix":""},{"dropping-particle":"","family":"Wei","given":"Mi","non-dropping-particle":"","parse-names":false,"suffix":""}],"container-title":"Microbiome","id":"ITEM-1","issue":"1","issued":{"date-parts":[["2024"]]},"page":"1-20","title":"A salt-tolerant growth-promoting phyllosphere microbial combination from mangrove plants and its mechanism for promoting salt tolerance in rice","type":"article-journal","volume":"12"},"uris":["http://www.mendeley.com/documents/?uuid=7533afc7-f68f-4f25-8564-19cf89fb8f41"]}],"mendeley":{"formattedCitation":"(Yang et al., 2024)","plainTextFormattedCitation":"(Yang et al., 2024)","previouslyFormattedCitation":"(Yang et al., 2024)"},"properties":{"noteIndex":0},"schema":"https://github.com/citation-style-language/schema/raw/master/csl-citation.json"}</w:instrText>
      </w:r>
      <w:r w:rsidRPr="00796CB8">
        <w:rPr>
          <w:rFonts w:ascii="Times New Roman" w:hAnsi="Times New Roman" w:cs="Times New Roman"/>
          <w:b/>
          <w:bCs/>
          <w:color w:val="auto"/>
          <w:sz w:val="24"/>
          <w:szCs w:val="24"/>
        </w:rPr>
        <w:fldChar w:fldCharType="separate"/>
      </w:r>
      <w:r w:rsidRPr="00796CB8">
        <w:rPr>
          <w:rFonts w:ascii="Times New Roman" w:hAnsi="Times New Roman" w:cs="Times New Roman"/>
          <w:noProof/>
          <w:color w:val="auto"/>
          <w:sz w:val="24"/>
          <w:szCs w:val="24"/>
        </w:rPr>
        <w:t>(Yang et al., 2024)</w:t>
      </w:r>
      <w:r w:rsidRPr="00796CB8">
        <w:rPr>
          <w:rFonts w:ascii="Times New Roman" w:hAnsi="Times New Roman" w:cs="Times New Roman"/>
          <w:b/>
          <w:bCs/>
          <w:color w:val="auto"/>
          <w:sz w:val="24"/>
          <w:szCs w:val="24"/>
        </w:rPr>
        <w:fldChar w:fldCharType="end"/>
      </w:r>
      <w:r w:rsidRPr="00796CB8">
        <w:rPr>
          <w:rFonts w:ascii="Times New Roman" w:hAnsi="Times New Roman" w:cs="Times New Roman"/>
          <w:color w:val="auto"/>
          <w:sz w:val="24"/>
          <w:szCs w:val="24"/>
        </w:rPr>
        <w:t xml:space="preserve">. </w:t>
      </w:r>
      <w:r w:rsidRPr="00796CB8">
        <w:rPr>
          <w:rFonts w:ascii="Times New Roman" w:hAnsi="Times New Roman" w:cs="Times New Roman"/>
          <w:b/>
          <w:bCs/>
          <w:color w:val="auto"/>
          <w:sz w:val="24"/>
          <w:szCs w:val="24"/>
        </w:rPr>
        <w:fldChar w:fldCharType="begin" w:fldLock="1"/>
      </w:r>
      <w:r w:rsidRPr="00796CB8">
        <w:rPr>
          <w:rFonts w:ascii="Times New Roman" w:hAnsi="Times New Roman" w:cs="Times New Roman"/>
          <w:color w:val="auto"/>
          <w:sz w:val="24"/>
          <w:szCs w:val="24"/>
        </w:rPr>
        <w:instrText>ADDIN CSL_CITATION {"citationItems":[{"id":"ITEM-1","itemData":{"ISSN":"2534983X","abstract":"This study aimed to examine the effectiveness of indigenous diazotrophic bacteria from saline paddy fields of The Northern Coastal of Pemalang in increasing N and K nutrient uptake in rice plants. This research was conducted at the Experimental Farm and Agronomy &amp; Horticulture Laboratory, Faculty of Agriculture, Jenderal Soedirman University, Purwokerto. This study was designed using a completely randomized block design with nitrogen fixing bacteria as the treatment and repeated three times. The treatment that was tried was a type of N2-fixing bacteria consisting of control without inoculation of bacteria (P0), Acinetobacter junii (P1), Bacillus tropicus (P2), Acinetobacter schindleri (P3), Pseudomonas stutzeri (P4), Bacillus altitu-dinis (P5), Bacillus cereus (P6), and Bacillus subtilis (P7). The study used the culture solution method with the source of nutrition from AB Mixtm nutrient with EC set at 5.5 dSm-1, and pH 5.5–6.5. Observation variables including N uptake by rice plants were analyzed at the maximum vegetative phase using the Kjedahl method, Na and K absorption of rice plants were analyzed by diacidic extraction method and the results were measured using a flame photometer. The research data were analyzed using ANOVA, and if they were significantly different, they continued with DMRT 5%. The result showed that inoculation of rice plants with Bacillus subtilis significantly increased plant biomass, N uptake, and K uptake. Diazotrophic bacteria inoculation was able to increase the N uptake of rice plants by an average of 0.341 g/plant (104.36%), while in the control treatment it was only 0.167 g/plant. Inoculation of diazotrophic bacteria in plants under salinity stress tends to reduce Na uptake in rice plants. Inoculation of diazotropic bacteria was able to increase the average K/Na ratio of 113.31%, and this indicated that inoculation of halotolerant diazotrophic bacteria was able to increase the tolerance of rice plants to salinity stress.","author":[{"dropping-particle":"","family":"Purwanto","given":"","non-dropping-particle":"","parse-names":false,"suffix":""},{"dropping-particle":"","family":"Oktaviani","given":"Eka","non-dropping-particle":"","parse-names":false,"suffix":""},{"dropping-particle":"","family":"Ulinuha","given":"Zulfa","non-dropping-particle":"","parse-names":false,"suffix":""},{"dropping-particle":"","family":"Tarjoko","given":"","non-dropping-particle":"","parse-names":false,"suffix":""},{"dropping-particle":"","family":"Leana","given":"Ni Wayan Anik","non-dropping-particle":"","parse-names":false,"suffix":""}],"container-title":"Bulgarian Journal of Agricultural Science","id":"ITEM-1","issue":"5","issued":{"date-parts":[["2024"]]},"page":"888-892","title":"Effectiveness of halotolerant diazotrophic bacteria in increasing nitrogen and potassium uptake of rice in high salinity medium","type":"article-journal","volume":"30"},"uris":["http://www.mendeley.com/documents/?uuid=fa7813f9-ddb0-46c4-9a0b-e980720d7577"]}],"mendeley":{"formattedCitation":"(Purwanto et al., 2024)","manualFormatting":"Purwanto et al., (2024)","plainTextFormattedCitation":"(Purwanto et al., 2024)","previouslyFormattedCitation":"(Purwanto et al., 2024)"},"properties":{"noteIndex":0},"schema":"https://github.com/citation-style-language/schema/raw/master/csl-citation.json"}</w:instrText>
      </w:r>
      <w:r w:rsidRPr="00796CB8">
        <w:rPr>
          <w:rFonts w:ascii="Times New Roman" w:hAnsi="Times New Roman" w:cs="Times New Roman"/>
          <w:b/>
          <w:bCs/>
          <w:color w:val="auto"/>
          <w:sz w:val="24"/>
          <w:szCs w:val="24"/>
        </w:rPr>
        <w:fldChar w:fldCharType="separate"/>
      </w:r>
      <w:r w:rsidRPr="00796CB8">
        <w:rPr>
          <w:rFonts w:ascii="Times New Roman" w:hAnsi="Times New Roman" w:cs="Times New Roman"/>
          <w:noProof/>
          <w:color w:val="auto"/>
          <w:sz w:val="24"/>
          <w:szCs w:val="24"/>
        </w:rPr>
        <w:t>Purwanto et al., (2024)</w:t>
      </w:r>
      <w:r w:rsidRPr="00796CB8">
        <w:rPr>
          <w:rFonts w:ascii="Times New Roman" w:hAnsi="Times New Roman" w:cs="Times New Roman"/>
          <w:b/>
          <w:bCs/>
          <w:color w:val="auto"/>
          <w:sz w:val="24"/>
          <w:szCs w:val="24"/>
        </w:rPr>
        <w:fldChar w:fldCharType="end"/>
      </w:r>
      <w:r w:rsidRPr="00796CB8">
        <w:rPr>
          <w:rFonts w:ascii="Times New Roman" w:hAnsi="Times New Roman" w:cs="Times New Roman"/>
          <w:color w:val="auto"/>
          <w:sz w:val="24"/>
          <w:szCs w:val="24"/>
        </w:rPr>
        <w:t xml:space="preserve"> reported that inoculation of </w:t>
      </w:r>
      <w:r w:rsidRPr="00796CB8">
        <w:rPr>
          <w:rFonts w:ascii="Times New Roman" w:hAnsi="Times New Roman" w:cs="Times New Roman"/>
          <w:i/>
          <w:iCs/>
          <w:color w:val="auto"/>
          <w:sz w:val="24"/>
          <w:szCs w:val="24"/>
        </w:rPr>
        <w:t>Bacillus subtilis</w:t>
      </w:r>
      <w:r w:rsidRPr="00796CB8">
        <w:rPr>
          <w:rFonts w:ascii="Times New Roman" w:hAnsi="Times New Roman" w:cs="Times New Roman"/>
          <w:color w:val="auto"/>
          <w:sz w:val="24"/>
          <w:szCs w:val="24"/>
        </w:rPr>
        <w:t xml:space="preserve"> on rice plants can increase resistance to salinity by decreasing the K/Na ratio by 113.31% compared to the control and increasing nutrient absorption</w:t>
      </w:r>
    </w:p>
    <w:p w14:paraId="1FBE7C5D" w14:textId="77777777" w:rsidR="00796CB8" w:rsidRPr="00796CB8" w:rsidRDefault="00796CB8" w:rsidP="00796CB8">
      <w:pPr>
        <w:pStyle w:val="Heading1"/>
        <w:spacing w:before="0" w:after="0" w:line="360" w:lineRule="auto"/>
        <w:jc w:val="both"/>
        <w:rPr>
          <w:rFonts w:ascii="Times New Roman" w:hAnsi="Times New Roman" w:cs="Times New Roman"/>
          <w:b/>
          <w:bCs/>
          <w:color w:val="auto"/>
          <w:sz w:val="24"/>
          <w:szCs w:val="24"/>
        </w:rPr>
      </w:pPr>
      <w:r w:rsidRPr="00796CB8">
        <w:rPr>
          <w:rFonts w:ascii="Times New Roman" w:hAnsi="Times New Roman" w:cs="Times New Roman"/>
          <w:color w:val="auto"/>
          <w:sz w:val="24"/>
          <w:szCs w:val="24"/>
        </w:rPr>
        <w:tab/>
        <w:t xml:space="preserve">P-solubilizing bacteria contribute significantly to the remediation of saline soil through the synthesis of organic acids that are effective in dissolving calcium phosphate compounds, so that P becomes more available </w:t>
      </w:r>
      <w:r w:rsidRPr="00796CB8">
        <w:rPr>
          <w:rFonts w:ascii="Times New Roman" w:hAnsi="Times New Roman" w:cs="Times New Roman"/>
          <w:b/>
          <w:bCs/>
          <w:color w:val="auto"/>
          <w:sz w:val="24"/>
          <w:szCs w:val="24"/>
        </w:rPr>
        <w:fldChar w:fldCharType="begin" w:fldLock="1"/>
      </w:r>
      <w:r w:rsidRPr="00796CB8">
        <w:rPr>
          <w:rFonts w:ascii="Times New Roman" w:hAnsi="Times New Roman" w:cs="Times New Roman"/>
          <w:color w:val="auto"/>
          <w:sz w:val="24"/>
          <w:szCs w:val="24"/>
        </w:rPr>
        <w:instrText>ADDIN CSL_CITATION {"citationItems":[{"id":"ITEM-1","itemData":{"DOI":"10.3389/fbioe.2023.1134310","ISSN":"22964185","abstract":"The high pH and salinity of saline alkali soil not only seriously restrict the growth of crops, but also aggravate the pollution of heavy metals. The fixation of heavy metals and the regulation of pH by phosphorus solubilizing microorganisms may become a new way to repair heavy mental and improve saline alkali soil. In this study, a saline-alkali resistant bacteria (CZ-B1, CGMCC No: 1.19458) was screened from saline-alkali soil, and its tolerance to salt/alkali/lead stress was investigated by shaking flask experiment. The strain was identified as Bacillus amyloliquefaciens by morphology and 16S rRNA gene sequence analysis. The optimum growth temperature of CZ-B1 is about 35°C–40℃. The maximum salt stress and pH that it can tolerance are 100 g/L and 9 respectively, and its tolerance to Pb2+ can reach 2000 mg/L. The phosphorus release amount of CZ-B1 to Ca3(PO4)2 within 72 h is 91.00–102.73 mg/L. The phosphate solubilizing index in PVK agar medium and NBRIP agar medium are more than 2, which can be defined as phosphate solubilizing bacteria. Moreover, the dissolution of CZ-B1 to phosphorus is mainly attributed to tartaric acid, citric acid and succinic acid in inorganic medium. In addition, the removal rate of Pb2+ by CZ-B1 can reach 90.38% for 500 mg/L. This study found that CZ-B1 can immobilize Pb through three biological mechanisms (organic acid, extracellular polymers and mineralization reaction). The release of succinic acid (10.97 g/L) and citric acid (5.26 g/L) may be the main mechanism to promote the mineralization reaction of CZ-B1 (phosphate and oxalate) and resistance to Pb stress. In addition, the high enrichment of Pb2+ by EPS can increase the rate of extracellular electron transfer and accelerate the mineralization of CZ-B1. The screening and domestication of saline-tolerant phosphorus-solubilizing bacteria not only help to remediate Pb contamination in saline soils, but also can provide P element for plant growth in saline soil.","author":[{"dropping-particle":"","family":"Zhang","given":"Chaonan","non-dropping-particle":"","parse-names":false,"suffix":""},{"dropping-particle":"","family":"Chen","given":"Haoming","non-dropping-particle":"","parse-names":false,"suffix":""},{"dropping-particle":"","family":"Dai","given":"Yao","non-dropping-particle":"","parse-names":false,"suffix":""},{"dropping-particle":"","family":"Chen","given":"Yan","non-dropping-particle":"","parse-names":false,"suffix":""},{"dropping-particle":"","family":"Tian","given":"Yuxin","non-dropping-particle":"","parse-names":false,"suffix":""},{"dropping-particle":"","family":"Huo","given":"Zongli","non-dropping-particle":"","parse-names":false,"suffix":""}],"container-title":"Frontiers in Bioengineering and Biotechnology","id":"ITEM-1","issue":"February","issued":{"date-parts":[["2023"]]},"page":"1-12","title":"Isolation and screening of phosphorus solubilizing bacteria from saline alkali soil and their potential for Pb pollution remediation","type":"article-journal","volume":"11"},"uris":["http://www.mendeley.com/documents/?uuid=c763e7ab-dc7d-442e-9e95-4b4a1f2bdd76"]}],"mendeley":{"formattedCitation":"(C. Zhang et al., 2023)","manualFormatting":"(Zhang et al., 2023)","plainTextFormattedCitation":"(C. Zhang et al., 2023)","previouslyFormattedCitation":"(C. Zhang et al., 2023)"},"properties":{"noteIndex":0},"schema":"https://github.com/citation-style-language/schema/raw/master/csl-citation.json"}</w:instrText>
      </w:r>
      <w:r w:rsidRPr="00796CB8">
        <w:rPr>
          <w:rFonts w:ascii="Times New Roman" w:hAnsi="Times New Roman" w:cs="Times New Roman"/>
          <w:b/>
          <w:bCs/>
          <w:color w:val="auto"/>
          <w:sz w:val="24"/>
          <w:szCs w:val="24"/>
        </w:rPr>
        <w:fldChar w:fldCharType="separate"/>
      </w:r>
      <w:r w:rsidRPr="00796CB8">
        <w:rPr>
          <w:rFonts w:ascii="Times New Roman" w:hAnsi="Times New Roman" w:cs="Times New Roman"/>
          <w:noProof/>
          <w:color w:val="auto"/>
          <w:sz w:val="24"/>
          <w:szCs w:val="24"/>
        </w:rPr>
        <w:t>(Zhang et al., 2023)</w:t>
      </w:r>
      <w:r w:rsidRPr="00796CB8">
        <w:rPr>
          <w:rFonts w:ascii="Times New Roman" w:hAnsi="Times New Roman" w:cs="Times New Roman"/>
          <w:b/>
          <w:bCs/>
          <w:color w:val="auto"/>
          <w:sz w:val="24"/>
          <w:szCs w:val="24"/>
        </w:rPr>
        <w:fldChar w:fldCharType="end"/>
      </w:r>
      <w:r w:rsidRPr="00796CB8">
        <w:rPr>
          <w:rFonts w:ascii="Times New Roman" w:hAnsi="Times New Roman" w:cs="Times New Roman"/>
          <w:color w:val="auto"/>
          <w:sz w:val="24"/>
          <w:szCs w:val="24"/>
        </w:rPr>
        <w:t xml:space="preserve">. In addition, the solubility of P by P-solubilizing bacteria is also through the mechanism of pH changes, and an increase in the microbial population in the soil, so that there is an increase in enzymatic activity, a change in P content in the soil, and an increase in the growth and yield of rice plants </w:t>
      </w:r>
      <w:r w:rsidRPr="00796CB8">
        <w:rPr>
          <w:rFonts w:ascii="Times New Roman" w:hAnsi="Times New Roman" w:cs="Times New Roman"/>
          <w:b/>
          <w:bCs/>
          <w:color w:val="auto"/>
          <w:sz w:val="24"/>
          <w:szCs w:val="24"/>
        </w:rPr>
        <w:fldChar w:fldCharType="begin" w:fldLock="1"/>
      </w:r>
      <w:r w:rsidRPr="00796CB8">
        <w:rPr>
          <w:rFonts w:ascii="Times New Roman" w:hAnsi="Times New Roman" w:cs="Times New Roman"/>
          <w:color w:val="auto"/>
          <w:sz w:val="24"/>
          <w:szCs w:val="24"/>
        </w:rPr>
        <w:instrText>ADDIN CSL_CITATION {"citationItems":[{"id":"ITEM-1","itemData":{"DOI":"10.1155/2019/4917256","ISSN":"16878167","abstract":"Phosphorus (P) is a macronutrient required for the proper functioning of plants. Because P plays a vital role in every aspect of plant growth and development, deficiencies can reduce plant growth and development. Though soil possesses total P in the form of organic and inorganic compounds, most of them remain inactive and thus unavailable to plants. Since many farmers cannot afford to use P fertilizers to reduce P deficits, alternative techniques to provide P are needed. Phosphate solubilizing microbes (PSMs) are a group of beneficial microorganisms capable of hydrolyzing organic and inorganic insoluble phosphorus compounds to soluble P form that can easily be assimilated by plants. PSM provides an ecofriendly and economically sound approach to overcome the P scarcity and its subsequent uptake by plants. Though PSMs have been a subject of research for decades, manipulation of PSMs for making use of increasing fixed P in the soil and improving crop production at the field level has not yet been adequately commercialized. The purpose of this review is to widen the understanding of the role of PSMs in crop production as biofertilizers.","author":[{"dropping-particle":"","family":"Kalayu","given":"Girmay","non-dropping-particle":"","parse-names":false,"suffix":""}],"container-title":"International Journal of Agronomy","id":"ITEM-1","issued":{"date-parts":[["2019"]]},"page":"1-8","title":"Phosphate solubilizing microorganisms: Promising approach as biofertilizers","type":"article-journal","volume":"2019"},"uris":["http://www.mendeley.com/documents/?uuid=24ec039b-5383-403b-a93d-88cf38dd66c6"]}],"mendeley":{"formattedCitation":"(Kalayu, 2019)","manualFormatting":"(Kalayu, 2019","plainTextFormattedCitation":"(Kalayu, 2019)","previouslyFormattedCitation":"(Kalayu, 2019)"},"properties":{"noteIndex":0},"schema":"https://github.com/citation-style-language/schema/raw/master/csl-citation.json"}</w:instrText>
      </w:r>
      <w:r w:rsidRPr="00796CB8">
        <w:rPr>
          <w:rFonts w:ascii="Times New Roman" w:hAnsi="Times New Roman" w:cs="Times New Roman"/>
          <w:b/>
          <w:bCs/>
          <w:color w:val="auto"/>
          <w:sz w:val="24"/>
          <w:szCs w:val="24"/>
        </w:rPr>
        <w:fldChar w:fldCharType="separate"/>
      </w:r>
      <w:r w:rsidRPr="00796CB8">
        <w:rPr>
          <w:rFonts w:ascii="Times New Roman" w:hAnsi="Times New Roman" w:cs="Times New Roman"/>
          <w:noProof/>
          <w:color w:val="auto"/>
          <w:sz w:val="24"/>
          <w:szCs w:val="24"/>
        </w:rPr>
        <w:t>(Kalayu, 2019</w:t>
      </w:r>
      <w:r w:rsidRPr="00796CB8">
        <w:rPr>
          <w:rFonts w:ascii="Times New Roman" w:hAnsi="Times New Roman" w:cs="Times New Roman"/>
          <w:b/>
          <w:bCs/>
          <w:color w:val="auto"/>
          <w:sz w:val="24"/>
          <w:szCs w:val="24"/>
        </w:rPr>
        <w:fldChar w:fldCharType="end"/>
      </w:r>
      <w:r w:rsidRPr="00796CB8">
        <w:rPr>
          <w:rFonts w:ascii="Times New Roman" w:hAnsi="Times New Roman" w:cs="Times New Roman"/>
          <w:b/>
          <w:bCs/>
          <w:color w:val="auto"/>
          <w:sz w:val="24"/>
          <w:szCs w:val="24"/>
        </w:rPr>
        <w:fldChar w:fldCharType="begin" w:fldLock="1"/>
      </w:r>
      <w:r w:rsidRPr="00796CB8">
        <w:rPr>
          <w:rFonts w:ascii="Times New Roman" w:hAnsi="Times New Roman" w:cs="Times New Roman"/>
          <w:color w:val="auto"/>
          <w:sz w:val="24"/>
          <w:szCs w:val="24"/>
        </w:rPr>
        <w:instrText>ADDIN CSL_CITATION {"citationItems":[{"id":"ITEM-1","itemData":{"DOI":"10.3389/fbioe.2023.1134310","ISSN":"22964185","abstract":"The high pH and salinity of saline alkali soil not only seriously restrict the growth of crops, but also aggravate the pollution of heavy metals. The fixation of heavy metals and the regulation of pH by phosphorus solubilizing microorganisms may become a new way to repair heavy mental and improve saline alkali soil. In this study, a saline-alkali resistant bacteria (CZ-B1, CGMCC No: 1.19458) was screened from saline-alkali soil, and its tolerance to salt/alkali/lead stress was investigated by shaking flask experiment. The strain was identified as Bacillus amyloliquefaciens by morphology and 16S rRNA gene sequence analysis. The optimum growth temperature of CZ-B1 is about 35°C–40℃. The maximum salt stress and pH that it can tolerance are 100 g/L and 9 respectively, and its tolerance to Pb2+ can reach 2000 mg/L. The phosphorus release amount of CZ-B1 to Ca3(PO4)2 within 72 h is 91.00–102.73 mg/L. The phosphate solubilizing index in PVK agar medium and NBRIP agar medium are more than 2, which can be defined as phosphate solubilizing bacteria. Moreover, the dissolution of CZ-B1 to phosphorus is mainly attributed to tartaric acid, citric acid and succinic acid in inorganic medium. In addition, the removal rate of Pb2+ by CZ-B1 can reach 90.38% for 500 mg/L. This study found that CZ-B1 can immobilize Pb through three biological mechanisms (organic acid, extracellular polymers and mineralization reaction). The release of succinic acid (10.97 g/L) and citric acid (5.26 g/L) may be the main mechanism to promote the mineralization reaction of CZ-B1 (phosphate and oxalate) and resistance to Pb stress. In addition, the high enrichment of Pb2+ by EPS can increase the rate of extracellular electron transfer and accelerate the mineralization of CZ-B1. The screening and domestication of saline-tolerant phosphorus-solubilizing bacteria not only help to remediate Pb contamination in saline soils, but also can provide P element for plant growth in saline soil.","author":[{"dropping-particle":"","family":"Zhang","given":"Chaonan","non-dropping-particle":"","parse-names":false,"suffix":""},{"dropping-particle":"","family":"Chen","given":"Haoming","non-dropping-particle":"","parse-names":false,"suffix":""},{"dropping-particle":"","family":"Dai","given":"Yao","non-dropping-particle":"","parse-names":false,"suffix":""},{"dropping-particle":"","family":"Chen","given":"Yan","non-dropping-particle":"","parse-names":false,"suffix":""},{"dropping-particle":"","family":"Tian","given":"Yuxin","non-dropping-particle":"","parse-names":false,"suffix":""},{"dropping-particle":"","family":"Huo","given":"Zongli","non-dropping-particle":"","parse-names":false,"suffix":""}],"container-title":"Frontiers in Bioengineering and Biotechnology","id":"ITEM-1","issue":"February","issued":{"date-parts":[["2023"]]},"page":"1-12","title":"Isolation and screening of phosphorus solubilizing bacteria from saline alkali soil and their potential for Pb pollution remediation","type":"article-journal","volume":"11"},"uris":["http://www.mendeley.com/documents/?uuid=c763e7ab-dc7d-442e-9e95-4b4a1f2bdd76"]}],"mendeley":{"formattedCitation":"(C. Zhang et al., 2023)","manualFormatting":"; Zhang et al., 2023)","plainTextFormattedCitation":"(C. Zhang et al., 2023)","previouslyFormattedCitation":"(C. Zhang et al., 2023)"},"properties":{"noteIndex":0},"schema":"https://github.com/citation-style-language/schema/raw/master/csl-citation.json"}</w:instrText>
      </w:r>
      <w:r w:rsidRPr="00796CB8">
        <w:rPr>
          <w:rFonts w:ascii="Times New Roman" w:hAnsi="Times New Roman" w:cs="Times New Roman"/>
          <w:b/>
          <w:bCs/>
          <w:color w:val="auto"/>
          <w:sz w:val="24"/>
          <w:szCs w:val="24"/>
        </w:rPr>
        <w:fldChar w:fldCharType="separate"/>
      </w:r>
      <w:r w:rsidRPr="00796CB8">
        <w:rPr>
          <w:rFonts w:ascii="Times New Roman" w:hAnsi="Times New Roman" w:cs="Times New Roman"/>
          <w:noProof/>
          <w:color w:val="auto"/>
          <w:sz w:val="24"/>
          <w:szCs w:val="24"/>
        </w:rPr>
        <w:t>; Zhang et al., 2023)</w:t>
      </w:r>
      <w:r w:rsidRPr="00796CB8">
        <w:rPr>
          <w:rFonts w:ascii="Times New Roman" w:hAnsi="Times New Roman" w:cs="Times New Roman"/>
          <w:b/>
          <w:bCs/>
          <w:color w:val="auto"/>
          <w:sz w:val="24"/>
          <w:szCs w:val="24"/>
        </w:rPr>
        <w:fldChar w:fldCharType="end"/>
      </w:r>
      <w:r w:rsidRPr="00796CB8">
        <w:rPr>
          <w:rFonts w:ascii="Times New Roman" w:hAnsi="Times New Roman" w:cs="Times New Roman"/>
          <w:color w:val="auto"/>
          <w:sz w:val="24"/>
          <w:szCs w:val="24"/>
        </w:rPr>
        <w:t xml:space="preserve">. </w:t>
      </w:r>
      <w:r w:rsidRPr="00796CB8">
        <w:rPr>
          <w:rFonts w:ascii="Times New Roman" w:hAnsi="Times New Roman" w:cs="Times New Roman"/>
          <w:b/>
          <w:bCs/>
          <w:color w:val="auto"/>
          <w:sz w:val="24"/>
          <w:szCs w:val="24"/>
        </w:rPr>
        <w:fldChar w:fldCharType="begin" w:fldLock="1"/>
      </w:r>
      <w:r w:rsidRPr="00796CB8">
        <w:rPr>
          <w:rFonts w:ascii="Times New Roman" w:hAnsi="Times New Roman" w:cs="Times New Roman"/>
          <w:color w:val="auto"/>
          <w:sz w:val="24"/>
          <w:szCs w:val="24"/>
        </w:rPr>
        <w:instrText>ADDIN CSL_CITATION {"citationItems":[{"id":"ITEM-1","itemData":{"DOI":"10.48048/tis.2023.7032","ISSN":"27740226","abstract":"g/L. All the strains produced a large amount of siderophores, and some presented a broad range of antifungal activities reducing the growth of phytopathogens by 10-35 %. The effects of bacterial population on rice rhizosphere were evaluated on nutrient agar. Rhizobacterial treatments at high 10mPhosphate solubilizing bacteria (PSB) are promising candidates for microbiological treatment to improve phosphorus-deficient or P-deficient soil. We have experimentally studied the growth promoting effects of PSBs on rice in P-deficient conditions. The 6 PSBs isolated from rhizosphere soil were identified by 16S rDNA sequencing as Enterobacter asburiae 30FPSSB1, E. mori NTTC11, Priestia aryabhattai KNB6, P. aryabhattai 49KNA2, P. megaterium 65KNA2, and Bacillus sp. 38DFWA. They exhibited plant growth promoting traits via phosphate solubilization and indole acetic acid (IAA) production respectively ranging within 32-42 mg/L and 5.3-3405-108 CFU/mL concentrations inhibited plant growth in IAA dose dependent manner, but such effect diminished at low bacterial titers. The capacity of rhizobacteria to promote plant development under scarcity of P was investigated in pot experiments. Under axenic conditions, Bacillus and Priestia species promoted plant growth, whereas Enterobacter species suppressed it. Plants treated with Bacillus sp. 38DFWA, P. aryabhattai KNB6, and P. megaterium 65KNA2 had increased biomasses of shoots (by 33, 26 and 23 %, respectively) and roots (by 34, 48 and 48 %), which facilitated P availability and increased nutrient uptake in the plant tissues by 89, 96 and 143 %, when the inoculated plants were cultivated in insoluble P (tri-calcium phosphate, TCP) medium. In available P and TCP soil treatments, P. aryabhattai KNB6 and E. mori NTTC11 greatly increased rice plant biomass and gave the highest P accumulation in plant tissues. Interestingly, P. aryabhattai KNB6 strongly increased P uptake in plant tissue by 121 % and promoted rice growth by 22 % in P-deficient soil. This clearly demonstrates that P. aryabhattai KNB6 has great potential for use as a bio-inoculant, and is an attractive alternative to phosphate fertilizers.","author":[{"dropping-particle":"","family":"Phringpaen","given":"Waranya","non-dropping-particle":"","parse-names":false,"suffix":""},{"dropping-particle":"","family":"Aiedhet","given":"Wanthakarn","non-dropping-particle":"","parse-names":false,"suffix":""},{"dropping-particle":"","family":"Thitithanakul","given":"Suraphon","non-dropping-particle":"","parse-names":false,"suffix":""},{"dropping-particle":"","family":"Kanjanasopa","given":"Duangkhaetita","non-dropping-particle":"","parse-names":false,"suffix":""}],"container-title":"Trends in Sciences","id":"ITEM-1","issue":"12","issued":{"date-parts":[["2023"]]},"page":"1-12","title":"Ability of Phosphate-Solubilizing Bacteria to Enhance the Growth of Rice in Phosphorus-Deficient Soils","type":"article-journal","volume":"20"},"uris":["http://www.mendeley.com/documents/?uuid=79fe8d15-cc4e-4a3b-aac3-9f3437b42623"]}],"mendeley":{"formattedCitation":"(Phringpaen et al., 2023)","manualFormatting":"Phringpaen et al., (2023)","plainTextFormattedCitation":"(Phringpaen et al., 2023)","previouslyFormattedCitation":"(Phringpaen et al., 2023)"},"properties":{"noteIndex":0},"schema":"https://github.com/citation-style-language/schema/raw/master/csl-citation.json"}</w:instrText>
      </w:r>
      <w:r w:rsidRPr="00796CB8">
        <w:rPr>
          <w:rFonts w:ascii="Times New Roman" w:hAnsi="Times New Roman" w:cs="Times New Roman"/>
          <w:b/>
          <w:bCs/>
          <w:color w:val="auto"/>
          <w:sz w:val="24"/>
          <w:szCs w:val="24"/>
        </w:rPr>
        <w:fldChar w:fldCharType="separate"/>
      </w:r>
      <w:r w:rsidRPr="00796CB8">
        <w:rPr>
          <w:rFonts w:ascii="Times New Roman" w:hAnsi="Times New Roman" w:cs="Times New Roman"/>
          <w:noProof/>
          <w:color w:val="auto"/>
          <w:sz w:val="24"/>
          <w:szCs w:val="24"/>
        </w:rPr>
        <w:t>Phringpaen et al., (2023)</w:t>
      </w:r>
      <w:r w:rsidRPr="00796CB8">
        <w:rPr>
          <w:rFonts w:ascii="Times New Roman" w:hAnsi="Times New Roman" w:cs="Times New Roman"/>
          <w:b/>
          <w:bCs/>
          <w:color w:val="auto"/>
          <w:sz w:val="24"/>
          <w:szCs w:val="24"/>
        </w:rPr>
        <w:fldChar w:fldCharType="end"/>
      </w:r>
      <w:r w:rsidRPr="00796CB8">
        <w:rPr>
          <w:rFonts w:ascii="Times New Roman" w:hAnsi="Times New Roman" w:cs="Times New Roman"/>
          <w:color w:val="auto"/>
          <w:sz w:val="24"/>
          <w:szCs w:val="24"/>
        </w:rPr>
        <w:t xml:space="preserve"> reported that </w:t>
      </w:r>
      <w:r w:rsidRPr="00796CB8">
        <w:rPr>
          <w:rFonts w:ascii="Times New Roman" w:hAnsi="Times New Roman" w:cs="Times New Roman"/>
          <w:i/>
          <w:iCs/>
          <w:color w:val="auto"/>
          <w:sz w:val="24"/>
          <w:szCs w:val="24"/>
        </w:rPr>
        <w:t>P. aryabhattai</w:t>
      </w:r>
      <w:r w:rsidRPr="00796CB8">
        <w:rPr>
          <w:rFonts w:ascii="Times New Roman" w:hAnsi="Times New Roman" w:cs="Times New Roman"/>
          <w:color w:val="auto"/>
          <w:sz w:val="24"/>
          <w:szCs w:val="24"/>
        </w:rPr>
        <w:t xml:space="preserve"> KNB6 is a saline-tolerant P-solubilizing bacterium, and inoculation of rice plants can increase P absorption by 121% and stimulate rice plant growth by 22%. </w:t>
      </w:r>
      <w:r w:rsidRPr="00796CB8">
        <w:rPr>
          <w:rFonts w:ascii="Times New Roman" w:hAnsi="Times New Roman" w:cs="Times New Roman"/>
          <w:b/>
          <w:bCs/>
          <w:color w:val="auto"/>
          <w:sz w:val="24"/>
          <w:szCs w:val="24"/>
        </w:rPr>
        <w:fldChar w:fldCharType="begin" w:fldLock="1"/>
      </w:r>
      <w:r w:rsidRPr="00796CB8">
        <w:rPr>
          <w:rFonts w:ascii="Times New Roman" w:hAnsi="Times New Roman" w:cs="Times New Roman"/>
          <w:color w:val="auto"/>
          <w:sz w:val="24"/>
          <w:szCs w:val="24"/>
        </w:rPr>
        <w:instrText>ADDIN CSL_CITATION {"citationItems":[{"id":"ITEM-1","itemData":{"DOI":"10.1515/opag-2022-0353","ISSN":"23919531","abstract":"Soluble phosphorus (P) and P uptake are heavily affected by adverse conditions, such as salinity and acidity. The study aimed to evaluate the effects of P-solubilizing purple nonsulfur bacteria (PSPNSB) Cereibacter sphaeroides on soil characteristics, P uptake, growth, and yield of rice planted in saline soil in Thoi Binh - Ca Mau under greenhouse conditions. The pot experiment was completely randomized in blocks with two factors. Factor A was the rate of phosphorus chemical fertilization at 0, 25, 50, 75, and 100% P according to the recommendation. Factor B was the PSPNSB including a single strain of C. sphaeroides ST16 or C. sphaeroides ST26 and a mixture of them. The soluble P in soil increased by 16.4-18.2% when C. sphaeroides ST16 and ST26 were supplied singly or in the mixture, leading to the increase in total P uptake in rice by 19.2-30.1% in two continuous crops. Moreover, the growth and yield components of rice were also improved, leading to an increase in rice grain yield by 7.20-17.7%. Moreover, supplying the C. sphaeroides strains reduced Na+ in soil and Na content in stem, leaves, and grains, leading to the reduction in proline content in rice. Supplying the C. sphaeroides ST16 and ST26 or their mixture replaced 100% P fertilizer but still ensured the rice grain yield. Further approaches should be made to investigate the possibility of the potent strains replacing chemical P fertilizers under field conditions.","author":[{"dropping-particle":"","family":"Dat","given":"Le Tien","non-dropping-particle":"","parse-names":false,"suffix":""},{"dropping-particle":"","family":"Huong","given":"Truong Thi Cam","non-dropping-particle":"","parse-names":false,"suffix":""},{"dropping-particle":"","family":"Xuan","given":"Ly Ngoc Thanh","non-dropping-particle":"","parse-names":false,"suffix":""},{"dropping-particle":"","family":"Quang","given":"Le Thanh","non-dropping-particle":"","parse-names":false,"suffix":""},{"dropping-particle":"","family":"Thao","given":"Pham Thi Phuong","non-dropping-particle":"","parse-names":false,"suffix":""},{"dropping-particle":"","family":"Xuan","given":"Do Thi","non-dropping-particle":"","parse-names":false,"suffix":""},{"dropping-particle":"","family":"Khuong","given":"Nguyen Quoc","non-dropping-particle":"","parse-names":false,"suffix":""}],"container-title":"Open Agriculture","id":"ITEM-1","issue":"1","issued":{"date-parts":[["2024"]]},"page":"1-13","title":"Cereibacter sphaeroides ST16 and ST26 were used to solubilize insoluble P forms to improve P uptake, growth, and yield of rice in acidic and extreme saline soil","type":"article-journal","volume":"9"},"uris":["http://www.mendeley.com/documents/?uuid=86a9d488-8467-48ba-9d65-66df177f3e38"]}],"mendeley":{"formattedCitation":"(Dat et al., 2024)","manualFormatting":"Dat et al., (2024)","plainTextFormattedCitation":"(Dat et al., 2024)","previouslyFormattedCitation":"(Dat et al., 2024)"},"properties":{"noteIndex":0},"schema":"https://github.com/citation-style-language/schema/raw/master/csl-citation.json"}</w:instrText>
      </w:r>
      <w:r w:rsidRPr="00796CB8">
        <w:rPr>
          <w:rFonts w:ascii="Times New Roman" w:hAnsi="Times New Roman" w:cs="Times New Roman"/>
          <w:b/>
          <w:bCs/>
          <w:color w:val="auto"/>
          <w:sz w:val="24"/>
          <w:szCs w:val="24"/>
        </w:rPr>
        <w:fldChar w:fldCharType="separate"/>
      </w:r>
      <w:r w:rsidRPr="00796CB8">
        <w:rPr>
          <w:rFonts w:ascii="Times New Roman" w:hAnsi="Times New Roman" w:cs="Times New Roman"/>
          <w:noProof/>
          <w:color w:val="auto"/>
          <w:sz w:val="24"/>
          <w:szCs w:val="24"/>
        </w:rPr>
        <w:t>Dat et al., (2024)</w:t>
      </w:r>
      <w:r w:rsidRPr="00796CB8">
        <w:rPr>
          <w:rFonts w:ascii="Times New Roman" w:hAnsi="Times New Roman" w:cs="Times New Roman"/>
          <w:b/>
          <w:bCs/>
          <w:color w:val="auto"/>
          <w:sz w:val="24"/>
          <w:szCs w:val="24"/>
        </w:rPr>
        <w:fldChar w:fldCharType="end"/>
      </w:r>
      <w:r w:rsidRPr="00796CB8">
        <w:rPr>
          <w:rFonts w:ascii="Times New Roman" w:hAnsi="Times New Roman" w:cs="Times New Roman"/>
          <w:color w:val="auto"/>
          <w:sz w:val="24"/>
          <w:szCs w:val="24"/>
        </w:rPr>
        <w:t xml:space="preserve"> also reported that inoculation of </w:t>
      </w:r>
      <w:r w:rsidRPr="00796CB8">
        <w:rPr>
          <w:rFonts w:ascii="Times New Roman" w:hAnsi="Times New Roman" w:cs="Times New Roman"/>
          <w:i/>
          <w:iCs/>
          <w:color w:val="auto"/>
          <w:sz w:val="24"/>
          <w:szCs w:val="24"/>
        </w:rPr>
        <w:t xml:space="preserve">C. sphaeroides </w:t>
      </w:r>
      <w:r w:rsidRPr="00796CB8">
        <w:rPr>
          <w:rFonts w:ascii="Times New Roman" w:hAnsi="Times New Roman" w:cs="Times New Roman"/>
          <w:color w:val="auto"/>
          <w:sz w:val="24"/>
          <w:szCs w:val="24"/>
        </w:rPr>
        <w:t>on rice plants was able to increase absorption by 19.2-30.1%, reduce Na</w:t>
      </w:r>
      <w:r w:rsidRPr="00796CB8">
        <w:rPr>
          <w:rFonts w:ascii="Times New Roman" w:hAnsi="Times New Roman" w:cs="Times New Roman"/>
          <w:color w:val="auto"/>
          <w:sz w:val="24"/>
          <w:szCs w:val="24"/>
          <w:vertAlign w:val="superscript"/>
        </w:rPr>
        <w:t>+</w:t>
      </w:r>
      <w:r w:rsidRPr="00796CB8">
        <w:rPr>
          <w:rFonts w:ascii="Times New Roman" w:hAnsi="Times New Roman" w:cs="Times New Roman"/>
          <w:color w:val="auto"/>
          <w:sz w:val="24"/>
          <w:szCs w:val="24"/>
        </w:rPr>
        <w:t xml:space="preserve"> in soil and plant tissue, and increase rice yields by 7.20-17.7%.</w:t>
      </w:r>
    </w:p>
    <w:p w14:paraId="69B5BF38" w14:textId="77777777" w:rsidR="00796CB8" w:rsidRDefault="00796CB8" w:rsidP="00037511">
      <w:pPr>
        <w:pStyle w:val="Heading1"/>
        <w:spacing w:before="0" w:after="0" w:line="360" w:lineRule="auto"/>
        <w:jc w:val="both"/>
        <w:rPr>
          <w:rFonts w:ascii="Times New Roman" w:hAnsi="Times New Roman" w:cs="Times New Roman"/>
          <w:color w:val="auto"/>
          <w:sz w:val="24"/>
          <w:szCs w:val="24"/>
        </w:rPr>
      </w:pPr>
      <w:r w:rsidRPr="00796CB8">
        <w:rPr>
          <w:rFonts w:ascii="Times New Roman" w:hAnsi="Times New Roman" w:cs="Times New Roman"/>
          <w:color w:val="auto"/>
          <w:sz w:val="24"/>
          <w:szCs w:val="24"/>
        </w:rPr>
        <w:tab/>
        <w:t xml:space="preserve">The use of Diazotrophic and P-solubilizing bacteria together will provide a synergistic effect in increasing rice plant yields in saline conditions. This will increase the availability of nutrients, nutrient absorption, and increase rice yields in saline conditions where nutrient availability is limited. The inoculation of barley with </w:t>
      </w:r>
      <w:r w:rsidRPr="00796CB8">
        <w:rPr>
          <w:rStyle w:val="Emphasis"/>
          <w:rFonts w:ascii="Times New Roman" w:hAnsi="Times New Roman" w:cs="Times New Roman"/>
          <w:color w:val="auto"/>
          <w:sz w:val="24"/>
          <w:szCs w:val="24"/>
        </w:rPr>
        <w:t>Erwinia</w:t>
      </w:r>
      <w:r w:rsidRPr="00796CB8">
        <w:rPr>
          <w:rFonts w:ascii="Times New Roman" w:hAnsi="Times New Roman" w:cs="Times New Roman"/>
          <w:color w:val="auto"/>
          <w:sz w:val="24"/>
          <w:szCs w:val="24"/>
        </w:rPr>
        <w:t xml:space="preserve"> sp. (diazotrophic bacterium), </w:t>
      </w:r>
      <w:r w:rsidRPr="00796CB8">
        <w:rPr>
          <w:rStyle w:val="Emphasis"/>
          <w:rFonts w:ascii="Times New Roman" w:hAnsi="Times New Roman" w:cs="Times New Roman"/>
          <w:color w:val="auto"/>
          <w:sz w:val="24"/>
          <w:szCs w:val="24"/>
        </w:rPr>
        <w:t>Chryseobacterium arthrosphaerae</w:t>
      </w:r>
      <w:r w:rsidRPr="00796CB8">
        <w:rPr>
          <w:rFonts w:ascii="Times New Roman" w:hAnsi="Times New Roman" w:cs="Times New Roman"/>
          <w:color w:val="auto"/>
          <w:sz w:val="24"/>
          <w:szCs w:val="24"/>
        </w:rPr>
        <w:t xml:space="preserve"> (P-solubilizing bacterium), and </w:t>
      </w:r>
      <w:r w:rsidRPr="00796CB8">
        <w:rPr>
          <w:rStyle w:val="Emphasis"/>
          <w:rFonts w:ascii="Times New Roman" w:hAnsi="Times New Roman" w:cs="Times New Roman"/>
          <w:color w:val="auto"/>
          <w:sz w:val="24"/>
          <w:szCs w:val="24"/>
        </w:rPr>
        <w:t>Pseudomonas gessardii</w:t>
      </w:r>
      <w:r w:rsidRPr="00796CB8">
        <w:rPr>
          <w:rFonts w:ascii="Times New Roman" w:hAnsi="Times New Roman" w:cs="Times New Roman"/>
          <w:color w:val="auto"/>
          <w:sz w:val="24"/>
          <w:szCs w:val="24"/>
        </w:rPr>
        <w:t xml:space="preserve"> can increase the root/shoot ratio, biomass, chlorophyll content, other secondary metabolite compounds, and sugar levels compared to controls </w:t>
      </w:r>
      <w:r w:rsidRPr="00796CB8">
        <w:rPr>
          <w:rFonts w:ascii="Times New Roman" w:hAnsi="Times New Roman" w:cs="Times New Roman"/>
          <w:b/>
          <w:bCs/>
          <w:color w:val="auto"/>
          <w:sz w:val="24"/>
          <w:szCs w:val="24"/>
        </w:rPr>
        <w:fldChar w:fldCharType="begin" w:fldLock="1"/>
      </w:r>
      <w:r w:rsidRPr="00796CB8">
        <w:rPr>
          <w:rFonts w:ascii="Times New Roman" w:hAnsi="Times New Roman" w:cs="Times New Roman"/>
          <w:color w:val="auto"/>
          <w:sz w:val="24"/>
          <w:szCs w:val="24"/>
        </w:rPr>
        <w:instrText>ADDIN CSL_CITATION {"citationItems":[{"id":"ITEM-1","itemData":{"DOI":"10.1016/j.heliyon.2022.e09326","ISSN":"24058440","abstract":"Bioinoculants provide better opportunity for ecological farming practices to improve the plant growth and enhanced crop productivity. Different types of bioinoculants containing single microbial culture and multiple microbial strains in single formulation could be used for agricultural sustainability. The different efficient microbial strain in single formulation as a consortium is an emerging trend in the present era. The present study deals with the isolation of nitrogen fixing, phosphorus and potassium solubilizing microbes from rhizospheric soil and root's internal tissues of different cereal/pseudocereal crops and their application as a microbial consortium for the growth of cereal crops. A total of 152 rhizospheric and endophytic bacteria were isolated and screened for the plant growth promoting (PGP) traits of nitrogen fixation, solubilization of phosphorus, and potassium. Among all the isolates, nine were found to fix nitrogen, fifteen and eleven exhibited phosphorus and potassium solubilization activity, respectively. Three selected efficient bacterial strains were identified using 16S rRNA gene sequencing as Erwinia sp. EU-B2SNL1 (N-fixer), Chryseobacterium arthrosphaerae EU-LWNA-37 (P-solubilizer), and Pseudomonas gessardii EU-MRK-19 (K-solubilizer). The inoculation of these three bacterial strains on barley crop as single inoculum and as microbial consortium enhanced the growth and physiological parameters including root/shoot length and biomass, chlorophyll, carotenoids, phenolics, flavonoids and soluble sugar content in comparison with untreated control. The microbial consortium was found to be more effective as compared to single inoculum. The microbial consortium of nitrogen fixing and mineral solubilizing microbes could be used as biofertilizer for plant growth and soil health.","author":[{"dropping-particle":"","family":"Kaur","given":"Tanvir","non-dropping-particle":"","parse-names":false,"suffix":""},{"dropping-particle":"","family":"Devi","given":"Rubee","non-dropping-particle":"","parse-names":false,"suffix":""},{"dropping-particle":"","family":"Kumar","given":"Sunil","non-dropping-particle":"","parse-names":false,"suffix":""},{"dropping-particle":"","family":"Sheikh","given":"Imran","non-dropping-particle":"","parse-names":false,"suffix":""},{"dropping-particle":"","family":"Kour","given":"Divjot","non-dropping-particle":"","parse-names":false,"suffix":""},{"dropping-particle":"","family":"Yadav","given":"Ajar Nath","non-dropping-particle":"","parse-names":false,"suffix":""}],"container-title":"Heliyon","id":"ITEM-1","issue":"4","issued":{"date-parts":[["2022"]]},"page":"1-7","title":"Microbial consortium with nitrogen fixing and mineral solubilizing attributes for growth of barley (Hordeum vulgare L.)","type":"article-journal","volume":"8"},"uris":["http://www.mendeley.com/documents/?uuid=ac832578-da2b-4074-a2b8-143ba72dca70"]}],"mendeley":{"formattedCitation":"(Kaur et al., 2022)","plainTextFormattedCitation":"(Kaur et al., 2022)","previouslyFormattedCitation":"(Kaur et al., 2022)"},"properties":{"noteIndex":0},"schema":"https://github.com/citation-style-language/schema/raw/master/csl-citation.json"}</w:instrText>
      </w:r>
      <w:r w:rsidRPr="00796CB8">
        <w:rPr>
          <w:rFonts w:ascii="Times New Roman" w:hAnsi="Times New Roman" w:cs="Times New Roman"/>
          <w:b/>
          <w:bCs/>
          <w:color w:val="auto"/>
          <w:sz w:val="24"/>
          <w:szCs w:val="24"/>
        </w:rPr>
        <w:fldChar w:fldCharType="separate"/>
      </w:r>
      <w:r w:rsidRPr="00796CB8">
        <w:rPr>
          <w:rFonts w:ascii="Times New Roman" w:hAnsi="Times New Roman" w:cs="Times New Roman"/>
          <w:noProof/>
          <w:color w:val="auto"/>
          <w:sz w:val="24"/>
          <w:szCs w:val="24"/>
        </w:rPr>
        <w:t>(Kaur et al., 2022)</w:t>
      </w:r>
      <w:r w:rsidRPr="00796CB8">
        <w:rPr>
          <w:rFonts w:ascii="Times New Roman" w:hAnsi="Times New Roman" w:cs="Times New Roman"/>
          <w:b/>
          <w:bCs/>
          <w:color w:val="auto"/>
          <w:sz w:val="24"/>
          <w:szCs w:val="24"/>
        </w:rPr>
        <w:fldChar w:fldCharType="end"/>
      </w:r>
      <w:r w:rsidRPr="00796CB8">
        <w:rPr>
          <w:rFonts w:ascii="Times New Roman" w:hAnsi="Times New Roman" w:cs="Times New Roman"/>
          <w:color w:val="auto"/>
          <w:sz w:val="24"/>
          <w:szCs w:val="24"/>
        </w:rPr>
        <w:t>. This study aims to examine the consortium between diazotrophic bacteria and P-solubilizing bacteria in increasing the growth and yield of rice plants under high salinity stress.</w:t>
      </w:r>
    </w:p>
    <w:p w14:paraId="35B26618" w14:textId="77777777" w:rsidR="00037511" w:rsidRDefault="00037511" w:rsidP="00037511">
      <w:pPr>
        <w:pStyle w:val="ListParagraph"/>
        <w:numPr>
          <w:ilvl w:val="0"/>
          <w:numId w:val="2"/>
        </w:numPr>
        <w:tabs>
          <w:tab w:val="left" w:pos="284"/>
        </w:tabs>
        <w:ind w:left="0" w:firstLine="0"/>
        <w:rPr>
          <w:b/>
          <w:bCs/>
        </w:rPr>
      </w:pPr>
      <w:r w:rsidRPr="00312B73">
        <w:rPr>
          <w:b/>
          <w:bCs/>
        </w:rPr>
        <w:t xml:space="preserve">MATERIALS AND METHODS </w:t>
      </w:r>
    </w:p>
    <w:p w14:paraId="42EA685C" w14:textId="77777777" w:rsidR="00037511" w:rsidRPr="00037511" w:rsidRDefault="00037511" w:rsidP="00037511"/>
    <w:p w14:paraId="6761379C" w14:textId="0F725E94" w:rsidR="00037511" w:rsidRPr="00037511" w:rsidRDefault="00037511" w:rsidP="00037511">
      <w:pPr>
        <w:pStyle w:val="Heading1"/>
        <w:spacing w:before="0" w:after="0" w:line="360" w:lineRule="auto"/>
        <w:ind w:firstLine="708"/>
        <w:jc w:val="both"/>
        <w:rPr>
          <w:rFonts w:ascii="Times New Roman" w:hAnsi="Times New Roman" w:cs="Times New Roman"/>
          <w:b/>
          <w:bCs/>
          <w:color w:val="auto"/>
          <w:sz w:val="24"/>
          <w:szCs w:val="24"/>
        </w:rPr>
      </w:pPr>
      <w:r w:rsidRPr="00037511">
        <w:rPr>
          <w:rFonts w:ascii="Times New Roman" w:hAnsi="Times New Roman" w:cs="Times New Roman"/>
          <w:color w:val="auto"/>
          <w:sz w:val="24"/>
          <w:szCs w:val="24"/>
        </w:rPr>
        <w:t>The research was conducted at the Agronomy &amp; Horticulture Laboratory and Experimental Farm, Faculty of Agriculture, Jenderal Soedirman University, Purwokerto, Central Java, Indonesia</w:t>
      </w:r>
      <w:r w:rsidRPr="00037511">
        <w:rPr>
          <w:rFonts w:ascii="Times New Roman" w:hAnsi="Times New Roman" w:cs="Times New Roman"/>
          <w:bCs/>
          <w:color w:val="auto"/>
          <w:sz w:val="24"/>
          <w:szCs w:val="24"/>
        </w:rPr>
        <w:t>,</w:t>
      </w:r>
      <w:r w:rsidRPr="00037511">
        <w:rPr>
          <w:rFonts w:ascii="Times New Roman" w:hAnsi="Times New Roman" w:cs="Times New Roman"/>
          <w:color w:val="auto"/>
          <w:sz w:val="24"/>
          <w:szCs w:val="24"/>
        </w:rPr>
        <w:t xml:space="preserve"> from July to December 2024. This research used a floating raft hydroponic system method with liquid media with AB Mix nutrient sources. The rice variety used was Inpari Unsoed 79 Agritan. The AB Mix nutrient content consists of NO</w:t>
      </w:r>
      <w:r w:rsidRPr="00037511">
        <w:rPr>
          <w:rFonts w:ascii="Times New Roman" w:hAnsi="Times New Roman" w:cs="Times New Roman"/>
          <w:color w:val="auto"/>
          <w:sz w:val="24"/>
          <w:szCs w:val="24"/>
          <w:vertAlign w:val="subscript"/>
        </w:rPr>
        <w:t>3</w:t>
      </w:r>
      <w:r w:rsidRPr="00037511">
        <w:rPr>
          <w:rFonts w:ascii="Times New Roman" w:hAnsi="Times New Roman" w:cs="Times New Roman"/>
          <w:color w:val="auto"/>
          <w:sz w:val="24"/>
          <w:szCs w:val="24"/>
        </w:rPr>
        <w:t>: 9.90%, NH</w:t>
      </w:r>
      <w:r w:rsidRPr="00037511">
        <w:rPr>
          <w:rFonts w:ascii="Times New Roman" w:hAnsi="Times New Roman" w:cs="Times New Roman"/>
          <w:color w:val="auto"/>
          <w:sz w:val="24"/>
          <w:szCs w:val="24"/>
          <w:vertAlign w:val="subscript"/>
        </w:rPr>
        <w:t>4</w:t>
      </w:r>
      <w:r w:rsidRPr="00037511">
        <w:rPr>
          <w:rFonts w:ascii="Times New Roman" w:hAnsi="Times New Roman" w:cs="Times New Roman"/>
          <w:color w:val="auto"/>
          <w:sz w:val="24"/>
          <w:szCs w:val="24"/>
        </w:rPr>
        <w:t>; 0.48%, P</w:t>
      </w:r>
      <w:r w:rsidRPr="00037511">
        <w:rPr>
          <w:rFonts w:ascii="Times New Roman" w:hAnsi="Times New Roman" w:cs="Times New Roman"/>
          <w:color w:val="auto"/>
          <w:sz w:val="24"/>
          <w:szCs w:val="24"/>
          <w:vertAlign w:val="subscript"/>
        </w:rPr>
        <w:t>2</w:t>
      </w:r>
      <w:r w:rsidRPr="00037511">
        <w:rPr>
          <w:rFonts w:ascii="Times New Roman" w:hAnsi="Times New Roman" w:cs="Times New Roman"/>
          <w:color w:val="auto"/>
          <w:sz w:val="24"/>
          <w:szCs w:val="24"/>
        </w:rPr>
        <w:t>O</w:t>
      </w:r>
      <w:r w:rsidRPr="00037511">
        <w:rPr>
          <w:rFonts w:ascii="Times New Roman" w:hAnsi="Times New Roman" w:cs="Times New Roman"/>
          <w:color w:val="auto"/>
          <w:sz w:val="24"/>
          <w:szCs w:val="24"/>
          <w:vertAlign w:val="subscript"/>
        </w:rPr>
        <w:t>5</w:t>
      </w:r>
      <w:r w:rsidRPr="00037511">
        <w:rPr>
          <w:rFonts w:ascii="Times New Roman" w:hAnsi="Times New Roman" w:cs="Times New Roman"/>
          <w:color w:val="auto"/>
          <w:sz w:val="24"/>
          <w:szCs w:val="24"/>
        </w:rPr>
        <w:t>: 4.83% K</w:t>
      </w:r>
      <w:r w:rsidRPr="00037511">
        <w:rPr>
          <w:rFonts w:ascii="Times New Roman" w:hAnsi="Times New Roman" w:cs="Times New Roman"/>
          <w:color w:val="auto"/>
          <w:sz w:val="24"/>
          <w:szCs w:val="24"/>
          <w:vertAlign w:val="subscript"/>
        </w:rPr>
        <w:t>2</w:t>
      </w:r>
      <w:r w:rsidRPr="00037511">
        <w:rPr>
          <w:rFonts w:ascii="Times New Roman" w:hAnsi="Times New Roman" w:cs="Times New Roman"/>
          <w:color w:val="auto"/>
          <w:sz w:val="24"/>
          <w:szCs w:val="24"/>
        </w:rPr>
        <w:t>O: 16.50%, MgO: 2.83%, CaO: 11.48%, SO</w:t>
      </w:r>
      <w:r w:rsidRPr="00037511">
        <w:rPr>
          <w:rFonts w:ascii="Times New Roman" w:hAnsi="Times New Roman" w:cs="Times New Roman"/>
          <w:color w:val="auto"/>
          <w:sz w:val="24"/>
          <w:szCs w:val="24"/>
          <w:vertAlign w:val="subscript"/>
        </w:rPr>
        <w:t>3</w:t>
      </w:r>
      <w:r w:rsidRPr="00037511">
        <w:rPr>
          <w:rFonts w:ascii="Times New Roman" w:hAnsi="Times New Roman" w:cs="Times New Roman"/>
          <w:color w:val="auto"/>
          <w:sz w:val="24"/>
          <w:szCs w:val="24"/>
        </w:rPr>
        <w:t>: 3.81%, B: 0.013%, Mn: 0.025%, Zn: 0.015%, Cu: 0.002%, Mo: 0.003% Fe: 0.037%. Salinity medium was controlled by using NaCl until EC reached 6.5 mmhos cm</w:t>
      </w:r>
      <w:r w:rsidRPr="00037511">
        <w:rPr>
          <w:rFonts w:ascii="Times New Roman" w:hAnsi="Times New Roman" w:cs="Times New Roman"/>
          <w:color w:val="auto"/>
          <w:sz w:val="24"/>
          <w:szCs w:val="24"/>
          <w:vertAlign w:val="superscript"/>
        </w:rPr>
        <w:t>-1</w:t>
      </w:r>
      <w:r w:rsidRPr="00037511">
        <w:rPr>
          <w:rFonts w:ascii="Times New Roman" w:hAnsi="Times New Roman" w:cs="Times New Roman"/>
          <w:color w:val="auto"/>
          <w:sz w:val="24"/>
          <w:szCs w:val="24"/>
          <w:vertAlign w:val="subscript"/>
        </w:rPr>
        <w:t>,</w:t>
      </w:r>
      <w:r w:rsidRPr="00037511">
        <w:rPr>
          <w:rFonts w:ascii="Times New Roman" w:hAnsi="Times New Roman" w:cs="Times New Roman"/>
          <w:color w:val="auto"/>
          <w:sz w:val="24"/>
          <w:szCs w:val="24"/>
        </w:rPr>
        <w:t xml:space="preserve"> starting from 2 weeks after planting.</w:t>
      </w:r>
    </w:p>
    <w:p w14:paraId="179F4DCA" w14:textId="77777777" w:rsidR="00037511" w:rsidRPr="00037511" w:rsidRDefault="00037511" w:rsidP="00037511">
      <w:pPr>
        <w:pStyle w:val="Heading1"/>
        <w:spacing w:before="0" w:after="0" w:line="360" w:lineRule="auto"/>
        <w:jc w:val="both"/>
        <w:rPr>
          <w:rFonts w:ascii="Times New Roman" w:hAnsi="Times New Roman" w:cs="Times New Roman"/>
          <w:b/>
          <w:bCs/>
          <w:color w:val="auto"/>
          <w:sz w:val="24"/>
          <w:szCs w:val="24"/>
        </w:rPr>
      </w:pPr>
      <w:r w:rsidRPr="00037511">
        <w:rPr>
          <w:rFonts w:ascii="Times New Roman" w:hAnsi="Times New Roman" w:cs="Times New Roman"/>
          <w:color w:val="auto"/>
          <w:sz w:val="24"/>
          <w:szCs w:val="24"/>
        </w:rPr>
        <w:tab/>
        <w:t xml:space="preserve">This study used a Randomized Block Design with four replications, and the treatments were diazotrophic bacteria and P-solubilizing bacteria. Diazotrophic bacteria used include </w:t>
      </w:r>
      <w:r w:rsidRPr="00037511">
        <w:rPr>
          <w:rFonts w:ascii="Times New Roman" w:hAnsi="Times New Roman" w:cs="Times New Roman"/>
          <w:i/>
          <w:iCs/>
          <w:color w:val="auto"/>
          <w:sz w:val="24"/>
          <w:szCs w:val="24"/>
        </w:rPr>
        <w:t>Acinetobacter junii</w:t>
      </w:r>
      <w:r w:rsidRPr="00037511">
        <w:rPr>
          <w:rFonts w:ascii="Times New Roman" w:hAnsi="Times New Roman" w:cs="Times New Roman"/>
          <w:color w:val="auto"/>
          <w:sz w:val="24"/>
          <w:szCs w:val="24"/>
        </w:rPr>
        <w:t xml:space="preserve"> strain WR4 (A) and </w:t>
      </w:r>
      <w:r w:rsidRPr="00037511">
        <w:rPr>
          <w:rFonts w:ascii="Times New Roman" w:hAnsi="Times New Roman" w:cs="Times New Roman"/>
          <w:i/>
          <w:iCs/>
          <w:color w:val="auto"/>
          <w:sz w:val="24"/>
          <w:szCs w:val="24"/>
        </w:rPr>
        <w:t>Bacillus tropicus</w:t>
      </w:r>
      <w:r w:rsidRPr="00037511">
        <w:rPr>
          <w:rFonts w:ascii="Times New Roman" w:hAnsi="Times New Roman" w:cs="Times New Roman"/>
          <w:color w:val="auto"/>
          <w:sz w:val="24"/>
          <w:szCs w:val="24"/>
        </w:rPr>
        <w:t xml:space="preserve"> strain CU96 (B), while the P-solubilizing bacteria used are </w:t>
      </w:r>
      <w:r w:rsidRPr="00037511">
        <w:rPr>
          <w:rFonts w:ascii="Times New Roman" w:hAnsi="Times New Roman" w:cs="Times New Roman"/>
          <w:i/>
          <w:iCs/>
          <w:color w:val="auto"/>
          <w:sz w:val="24"/>
          <w:szCs w:val="24"/>
        </w:rPr>
        <w:t>Priestia megaterium</w:t>
      </w:r>
      <w:r w:rsidRPr="00037511">
        <w:rPr>
          <w:rFonts w:ascii="Times New Roman" w:hAnsi="Times New Roman" w:cs="Times New Roman"/>
          <w:color w:val="auto"/>
          <w:sz w:val="24"/>
          <w:szCs w:val="24"/>
        </w:rPr>
        <w:t xml:space="preserve"> strains NRRL B-350 (P). The treatment arrangement was as follows P</w:t>
      </w:r>
      <w:r w:rsidRPr="00037511">
        <w:rPr>
          <w:rFonts w:ascii="Times New Roman" w:hAnsi="Times New Roman" w:cs="Times New Roman"/>
          <w:color w:val="auto"/>
          <w:sz w:val="24"/>
          <w:szCs w:val="24"/>
          <w:vertAlign w:val="subscript"/>
        </w:rPr>
        <w:t>0</w:t>
      </w:r>
      <w:r w:rsidRPr="00037511">
        <w:rPr>
          <w:rFonts w:ascii="Times New Roman" w:hAnsi="Times New Roman" w:cs="Times New Roman"/>
          <w:color w:val="auto"/>
          <w:sz w:val="24"/>
          <w:szCs w:val="24"/>
        </w:rPr>
        <w:t xml:space="preserve"> (control), P</w:t>
      </w:r>
      <w:r w:rsidRPr="00037511">
        <w:rPr>
          <w:rFonts w:ascii="Times New Roman" w:hAnsi="Times New Roman" w:cs="Times New Roman"/>
          <w:color w:val="auto"/>
          <w:sz w:val="24"/>
          <w:szCs w:val="24"/>
          <w:vertAlign w:val="subscript"/>
        </w:rPr>
        <w:t>1</w:t>
      </w:r>
      <w:r w:rsidRPr="00037511">
        <w:rPr>
          <w:rFonts w:ascii="Times New Roman" w:hAnsi="Times New Roman" w:cs="Times New Roman"/>
          <w:color w:val="auto"/>
          <w:sz w:val="24"/>
          <w:szCs w:val="24"/>
        </w:rPr>
        <w:t xml:space="preserve"> (</w:t>
      </w:r>
      <w:r w:rsidRPr="00037511">
        <w:rPr>
          <w:rFonts w:ascii="Times New Roman" w:hAnsi="Times New Roman" w:cs="Times New Roman"/>
          <w:i/>
          <w:iCs/>
          <w:color w:val="auto"/>
          <w:sz w:val="24"/>
          <w:szCs w:val="24"/>
        </w:rPr>
        <w:t>Acinetobacter junii</w:t>
      </w:r>
      <w:r w:rsidRPr="00037511">
        <w:rPr>
          <w:rFonts w:ascii="Times New Roman" w:hAnsi="Times New Roman" w:cs="Times New Roman"/>
          <w:color w:val="auto"/>
          <w:sz w:val="24"/>
          <w:szCs w:val="24"/>
        </w:rPr>
        <w:t xml:space="preserve"> strain WR4), P</w:t>
      </w:r>
      <w:r w:rsidRPr="00037511">
        <w:rPr>
          <w:rFonts w:ascii="Times New Roman" w:hAnsi="Times New Roman" w:cs="Times New Roman"/>
          <w:color w:val="auto"/>
          <w:sz w:val="24"/>
          <w:szCs w:val="24"/>
          <w:vertAlign w:val="subscript"/>
        </w:rPr>
        <w:t>2</w:t>
      </w:r>
      <w:r w:rsidRPr="00037511">
        <w:rPr>
          <w:rFonts w:ascii="Times New Roman" w:hAnsi="Times New Roman" w:cs="Times New Roman"/>
          <w:color w:val="auto"/>
          <w:sz w:val="24"/>
          <w:szCs w:val="24"/>
        </w:rPr>
        <w:t xml:space="preserve"> (</w:t>
      </w:r>
      <w:r w:rsidRPr="00037511">
        <w:rPr>
          <w:rFonts w:ascii="Times New Roman" w:hAnsi="Times New Roman" w:cs="Times New Roman"/>
          <w:i/>
          <w:iCs/>
          <w:color w:val="auto"/>
          <w:sz w:val="24"/>
          <w:szCs w:val="24"/>
        </w:rPr>
        <w:t>Bacillus tropicus</w:t>
      </w:r>
      <w:r w:rsidRPr="00037511">
        <w:rPr>
          <w:rFonts w:ascii="Times New Roman" w:hAnsi="Times New Roman" w:cs="Times New Roman"/>
          <w:color w:val="auto"/>
          <w:sz w:val="24"/>
          <w:szCs w:val="24"/>
        </w:rPr>
        <w:t xml:space="preserve"> strain CU96), P</w:t>
      </w:r>
      <w:r w:rsidRPr="00037511">
        <w:rPr>
          <w:rFonts w:ascii="Times New Roman" w:hAnsi="Times New Roman" w:cs="Times New Roman"/>
          <w:color w:val="auto"/>
          <w:sz w:val="24"/>
          <w:szCs w:val="24"/>
          <w:vertAlign w:val="subscript"/>
        </w:rPr>
        <w:t>3</w:t>
      </w:r>
      <w:r w:rsidRPr="00037511">
        <w:rPr>
          <w:rFonts w:ascii="Times New Roman" w:hAnsi="Times New Roman" w:cs="Times New Roman"/>
          <w:color w:val="auto"/>
          <w:sz w:val="24"/>
          <w:szCs w:val="24"/>
        </w:rPr>
        <w:t xml:space="preserve"> (</w:t>
      </w:r>
      <w:r w:rsidRPr="00037511">
        <w:rPr>
          <w:rFonts w:ascii="Times New Roman" w:hAnsi="Times New Roman" w:cs="Times New Roman"/>
          <w:i/>
          <w:iCs/>
          <w:color w:val="auto"/>
          <w:sz w:val="24"/>
          <w:szCs w:val="24"/>
        </w:rPr>
        <w:t>Priestia megaterium</w:t>
      </w:r>
      <w:r w:rsidRPr="00037511">
        <w:rPr>
          <w:rFonts w:ascii="Times New Roman" w:hAnsi="Times New Roman" w:cs="Times New Roman"/>
          <w:color w:val="auto"/>
          <w:sz w:val="24"/>
          <w:szCs w:val="24"/>
        </w:rPr>
        <w:t xml:space="preserve"> strains NRRL B-350), P</w:t>
      </w:r>
      <w:r w:rsidRPr="00037511">
        <w:rPr>
          <w:rFonts w:ascii="Times New Roman" w:hAnsi="Times New Roman" w:cs="Times New Roman"/>
          <w:color w:val="auto"/>
          <w:sz w:val="24"/>
          <w:szCs w:val="24"/>
          <w:vertAlign w:val="subscript"/>
        </w:rPr>
        <w:t xml:space="preserve">4 </w:t>
      </w:r>
      <w:r w:rsidRPr="00037511">
        <w:rPr>
          <w:rFonts w:ascii="Times New Roman" w:hAnsi="Times New Roman" w:cs="Times New Roman"/>
          <w:color w:val="auto"/>
          <w:sz w:val="24"/>
          <w:szCs w:val="24"/>
        </w:rPr>
        <w:t>(</w:t>
      </w:r>
      <w:r w:rsidRPr="00037511">
        <w:rPr>
          <w:rFonts w:ascii="Times New Roman" w:hAnsi="Times New Roman" w:cs="Times New Roman"/>
          <w:i/>
          <w:iCs/>
          <w:color w:val="auto"/>
          <w:sz w:val="24"/>
          <w:szCs w:val="24"/>
        </w:rPr>
        <w:t>Acinetobacter junii</w:t>
      </w:r>
      <w:r w:rsidRPr="00037511">
        <w:rPr>
          <w:rFonts w:ascii="Times New Roman" w:hAnsi="Times New Roman" w:cs="Times New Roman"/>
          <w:color w:val="auto"/>
          <w:sz w:val="24"/>
          <w:szCs w:val="24"/>
        </w:rPr>
        <w:t xml:space="preserve"> strain WR4+ </w:t>
      </w:r>
      <w:r w:rsidRPr="00037511">
        <w:rPr>
          <w:rFonts w:ascii="Times New Roman" w:hAnsi="Times New Roman" w:cs="Times New Roman"/>
          <w:i/>
          <w:iCs/>
          <w:color w:val="auto"/>
          <w:sz w:val="24"/>
          <w:szCs w:val="24"/>
        </w:rPr>
        <w:t>Bacillus tropicus</w:t>
      </w:r>
      <w:r w:rsidRPr="00037511">
        <w:rPr>
          <w:rFonts w:ascii="Times New Roman" w:hAnsi="Times New Roman" w:cs="Times New Roman"/>
          <w:color w:val="auto"/>
          <w:sz w:val="24"/>
          <w:szCs w:val="24"/>
        </w:rPr>
        <w:t xml:space="preserve"> strain CU96), P</w:t>
      </w:r>
      <w:r w:rsidRPr="00037511">
        <w:rPr>
          <w:rFonts w:ascii="Times New Roman" w:hAnsi="Times New Roman" w:cs="Times New Roman"/>
          <w:color w:val="auto"/>
          <w:sz w:val="24"/>
          <w:szCs w:val="24"/>
          <w:vertAlign w:val="subscript"/>
        </w:rPr>
        <w:t>5</w:t>
      </w:r>
      <w:r w:rsidRPr="00037511">
        <w:rPr>
          <w:rFonts w:ascii="Times New Roman" w:hAnsi="Times New Roman" w:cs="Times New Roman"/>
          <w:color w:val="auto"/>
          <w:sz w:val="24"/>
          <w:szCs w:val="24"/>
        </w:rPr>
        <w:t xml:space="preserve"> (</w:t>
      </w:r>
      <w:r w:rsidRPr="00037511">
        <w:rPr>
          <w:rFonts w:ascii="Times New Roman" w:hAnsi="Times New Roman" w:cs="Times New Roman"/>
          <w:i/>
          <w:iCs/>
          <w:color w:val="auto"/>
          <w:sz w:val="24"/>
          <w:szCs w:val="24"/>
        </w:rPr>
        <w:t>Acinetobacter junii</w:t>
      </w:r>
      <w:r w:rsidRPr="00037511">
        <w:rPr>
          <w:rFonts w:ascii="Times New Roman" w:hAnsi="Times New Roman" w:cs="Times New Roman"/>
          <w:color w:val="auto"/>
          <w:sz w:val="24"/>
          <w:szCs w:val="24"/>
        </w:rPr>
        <w:t xml:space="preserve"> strain WR4+ </w:t>
      </w:r>
      <w:r w:rsidRPr="00037511">
        <w:rPr>
          <w:rFonts w:ascii="Times New Roman" w:hAnsi="Times New Roman" w:cs="Times New Roman"/>
          <w:i/>
          <w:iCs/>
          <w:color w:val="auto"/>
          <w:sz w:val="24"/>
          <w:szCs w:val="24"/>
        </w:rPr>
        <w:t>Priestia megaterium</w:t>
      </w:r>
      <w:r w:rsidRPr="00037511">
        <w:rPr>
          <w:rFonts w:ascii="Times New Roman" w:hAnsi="Times New Roman" w:cs="Times New Roman"/>
          <w:color w:val="auto"/>
          <w:sz w:val="24"/>
          <w:szCs w:val="24"/>
        </w:rPr>
        <w:t xml:space="preserve"> strains NRRL B-350), P</w:t>
      </w:r>
      <w:r w:rsidRPr="00037511">
        <w:rPr>
          <w:rFonts w:ascii="Times New Roman" w:hAnsi="Times New Roman" w:cs="Times New Roman"/>
          <w:color w:val="auto"/>
          <w:sz w:val="24"/>
          <w:szCs w:val="24"/>
          <w:vertAlign w:val="subscript"/>
        </w:rPr>
        <w:t xml:space="preserve">6 </w:t>
      </w:r>
      <w:r w:rsidRPr="00037511">
        <w:rPr>
          <w:rFonts w:ascii="Times New Roman" w:hAnsi="Times New Roman" w:cs="Times New Roman"/>
          <w:color w:val="auto"/>
          <w:sz w:val="24"/>
          <w:szCs w:val="24"/>
        </w:rPr>
        <w:t>(</w:t>
      </w:r>
      <w:r w:rsidRPr="00037511">
        <w:rPr>
          <w:rFonts w:ascii="Times New Roman" w:hAnsi="Times New Roman" w:cs="Times New Roman"/>
          <w:i/>
          <w:iCs/>
          <w:color w:val="auto"/>
          <w:sz w:val="24"/>
          <w:szCs w:val="24"/>
        </w:rPr>
        <w:t>Bacillus tropicus</w:t>
      </w:r>
      <w:r w:rsidRPr="00037511">
        <w:rPr>
          <w:rFonts w:ascii="Times New Roman" w:hAnsi="Times New Roman" w:cs="Times New Roman"/>
          <w:color w:val="auto"/>
          <w:sz w:val="24"/>
          <w:szCs w:val="24"/>
        </w:rPr>
        <w:t xml:space="preserve"> strain CU96+</w:t>
      </w:r>
      <w:r w:rsidRPr="00037511">
        <w:rPr>
          <w:rFonts w:ascii="Times New Roman" w:hAnsi="Times New Roman" w:cs="Times New Roman"/>
          <w:i/>
          <w:iCs/>
          <w:color w:val="auto"/>
          <w:sz w:val="24"/>
          <w:szCs w:val="24"/>
        </w:rPr>
        <w:t>Priestia megaterium</w:t>
      </w:r>
      <w:r w:rsidRPr="00037511">
        <w:rPr>
          <w:rFonts w:ascii="Times New Roman" w:hAnsi="Times New Roman" w:cs="Times New Roman"/>
          <w:color w:val="auto"/>
          <w:sz w:val="24"/>
          <w:szCs w:val="24"/>
        </w:rPr>
        <w:t xml:space="preserve"> strains NRRL B-350), P</w:t>
      </w:r>
      <w:r w:rsidRPr="00037511">
        <w:rPr>
          <w:rFonts w:ascii="Times New Roman" w:hAnsi="Times New Roman" w:cs="Times New Roman"/>
          <w:color w:val="auto"/>
          <w:sz w:val="24"/>
          <w:szCs w:val="24"/>
          <w:vertAlign w:val="subscript"/>
        </w:rPr>
        <w:t>7</w:t>
      </w:r>
      <w:r w:rsidRPr="00037511">
        <w:rPr>
          <w:rFonts w:ascii="Times New Roman" w:hAnsi="Times New Roman" w:cs="Times New Roman"/>
          <w:color w:val="auto"/>
          <w:sz w:val="24"/>
          <w:szCs w:val="24"/>
        </w:rPr>
        <w:t xml:space="preserve"> (</w:t>
      </w:r>
      <w:r w:rsidRPr="00037511">
        <w:rPr>
          <w:rFonts w:ascii="Times New Roman" w:hAnsi="Times New Roman" w:cs="Times New Roman"/>
          <w:i/>
          <w:iCs/>
          <w:color w:val="auto"/>
          <w:sz w:val="24"/>
          <w:szCs w:val="24"/>
        </w:rPr>
        <w:t>Acinetobacter junii</w:t>
      </w:r>
      <w:r w:rsidRPr="00037511">
        <w:rPr>
          <w:rFonts w:ascii="Times New Roman" w:hAnsi="Times New Roman" w:cs="Times New Roman"/>
          <w:color w:val="auto"/>
          <w:sz w:val="24"/>
          <w:szCs w:val="24"/>
        </w:rPr>
        <w:t xml:space="preserve"> strain WR4+</w:t>
      </w:r>
      <w:r w:rsidRPr="00037511">
        <w:rPr>
          <w:rFonts w:ascii="Times New Roman" w:hAnsi="Times New Roman" w:cs="Times New Roman"/>
          <w:i/>
          <w:iCs/>
          <w:color w:val="auto"/>
          <w:sz w:val="24"/>
          <w:szCs w:val="24"/>
        </w:rPr>
        <w:t>Bacillus tropicus</w:t>
      </w:r>
      <w:r w:rsidRPr="00037511">
        <w:rPr>
          <w:rFonts w:ascii="Times New Roman" w:hAnsi="Times New Roman" w:cs="Times New Roman"/>
          <w:color w:val="auto"/>
          <w:sz w:val="24"/>
          <w:szCs w:val="24"/>
        </w:rPr>
        <w:t xml:space="preserve"> strain CU96+</w:t>
      </w:r>
      <w:r w:rsidRPr="00037511">
        <w:rPr>
          <w:rFonts w:ascii="Times New Roman" w:hAnsi="Times New Roman" w:cs="Times New Roman"/>
          <w:i/>
          <w:iCs/>
          <w:color w:val="auto"/>
          <w:sz w:val="24"/>
          <w:szCs w:val="24"/>
        </w:rPr>
        <w:t>Priestia megaterium</w:t>
      </w:r>
      <w:r w:rsidRPr="00037511">
        <w:rPr>
          <w:rFonts w:ascii="Times New Roman" w:hAnsi="Times New Roman" w:cs="Times New Roman"/>
          <w:color w:val="auto"/>
          <w:sz w:val="24"/>
          <w:szCs w:val="24"/>
        </w:rPr>
        <w:t xml:space="preserve"> strains NRRL B-350). Each experimental unit consists of 6 rice plants. Rice seeds are sown using rockwool, and transplanting is carried out at the age of 7 days after sowing.</w:t>
      </w:r>
    </w:p>
    <w:p w14:paraId="55780A5C" w14:textId="77777777" w:rsidR="00037511" w:rsidRPr="00037511" w:rsidRDefault="00037511" w:rsidP="00037511">
      <w:pPr>
        <w:pStyle w:val="Heading1"/>
        <w:spacing w:before="0" w:after="0" w:line="360" w:lineRule="auto"/>
        <w:ind w:firstLine="720"/>
        <w:jc w:val="both"/>
        <w:rPr>
          <w:rFonts w:ascii="Times New Roman" w:hAnsi="Times New Roman" w:cs="Times New Roman"/>
          <w:b/>
          <w:color w:val="auto"/>
          <w:sz w:val="24"/>
          <w:szCs w:val="24"/>
        </w:rPr>
      </w:pPr>
      <w:r w:rsidRPr="00037511">
        <w:rPr>
          <w:rFonts w:ascii="Times New Roman" w:hAnsi="Times New Roman" w:cs="Times New Roman"/>
          <w:color w:val="auto"/>
          <w:sz w:val="24"/>
          <w:szCs w:val="24"/>
        </w:rPr>
        <w:t>The preparation of bacterial culture stock was carried out using NB medium for N</w:t>
      </w:r>
      <w:r w:rsidRPr="00037511">
        <w:rPr>
          <w:rFonts w:ascii="Times New Roman" w:hAnsi="Times New Roman" w:cs="Times New Roman"/>
          <w:color w:val="auto"/>
          <w:sz w:val="24"/>
          <w:szCs w:val="24"/>
          <w:vertAlign w:val="subscript"/>
        </w:rPr>
        <w:t>2</w:t>
      </w:r>
      <w:r w:rsidRPr="00037511">
        <w:rPr>
          <w:rFonts w:ascii="Times New Roman" w:hAnsi="Times New Roman" w:cs="Times New Roman"/>
          <w:color w:val="auto"/>
          <w:sz w:val="24"/>
          <w:szCs w:val="24"/>
        </w:rPr>
        <w:t>-fixing bacteria and liquid Pikovskaya medium for phosphate-solubilizing bacteria. Bacterial isolates were inoculated into as many as 3 tubes of 100 mL of liquid medium in Erlenmeyer flasks and shaken for 48 hours at 120 rpm. The total plate count technique was used to calculate the number of bacterial colonies present. The density of bacteria to be inoculated was above 10</w:t>
      </w:r>
      <w:r w:rsidRPr="00037511">
        <w:rPr>
          <w:rFonts w:ascii="Times New Roman" w:hAnsi="Times New Roman" w:cs="Times New Roman"/>
          <w:color w:val="auto"/>
          <w:sz w:val="24"/>
          <w:szCs w:val="24"/>
          <w:vertAlign w:val="superscript"/>
        </w:rPr>
        <w:t>7</w:t>
      </w:r>
      <w:r w:rsidRPr="00037511">
        <w:rPr>
          <w:rFonts w:ascii="Times New Roman" w:hAnsi="Times New Roman" w:cs="Times New Roman"/>
          <w:color w:val="auto"/>
          <w:sz w:val="24"/>
          <w:szCs w:val="24"/>
        </w:rPr>
        <w:t xml:space="preserve"> CFU mL</w:t>
      </w:r>
      <w:r w:rsidRPr="00037511">
        <w:rPr>
          <w:rFonts w:ascii="Times New Roman" w:hAnsi="Times New Roman" w:cs="Times New Roman"/>
          <w:color w:val="auto"/>
          <w:sz w:val="24"/>
          <w:szCs w:val="24"/>
          <w:vertAlign w:val="superscript"/>
        </w:rPr>
        <w:t>-1</w:t>
      </w:r>
      <w:r w:rsidRPr="00037511">
        <w:rPr>
          <w:rFonts w:ascii="Times New Roman" w:hAnsi="Times New Roman" w:cs="Times New Roman"/>
          <w:color w:val="auto"/>
          <w:sz w:val="24"/>
          <w:szCs w:val="24"/>
        </w:rPr>
        <w:t>. The treatment was carried out by inoculating 2 mL L</w:t>
      </w:r>
      <w:r w:rsidRPr="00037511">
        <w:rPr>
          <w:rFonts w:ascii="Times New Roman" w:hAnsi="Times New Roman" w:cs="Times New Roman"/>
          <w:color w:val="auto"/>
          <w:sz w:val="24"/>
          <w:szCs w:val="24"/>
          <w:vertAlign w:val="superscript"/>
        </w:rPr>
        <w:t>-1</w:t>
      </w:r>
      <w:r w:rsidRPr="00037511">
        <w:rPr>
          <w:rFonts w:ascii="Times New Roman" w:hAnsi="Times New Roman" w:cs="Times New Roman"/>
          <w:color w:val="auto"/>
          <w:sz w:val="24"/>
          <w:szCs w:val="24"/>
        </w:rPr>
        <w:t xml:space="preserve"> of bacterial solution into the planting medium at the age of 2 weeks after planting. Plant maintenance and care are carried out by renewing the culture medium and administering bacterial isolates once a week. The nutrient levels of AB mix in the medium, EC, and pH are monitored weekly.</w:t>
      </w:r>
    </w:p>
    <w:p w14:paraId="79324C4D" w14:textId="77777777" w:rsidR="00037511" w:rsidRDefault="00037511" w:rsidP="00037511">
      <w:pPr>
        <w:pStyle w:val="Heading1"/>
        <w:spacing w:before="0" w:after="0" w:line="360" w:lineRule="auto"/>
        <w:ind w:firstLine="720"/>
        <w:jc w:val="both"/>
        <w:rPr>
          <w:rFonts w:ascii="Times New Roman" w:hAnsi="Times New Roman" w:cs="Times New Roman"/>
          <w:color w:val="auto"/>
          <w:sz w:val="24"/>
          <w:szCs w:val="24"/>
        </w:rPr>
      </w:pPr>
      <w:r w:rsidRPr="00037511">
        <w:rPr>
          <w:rFonts w:ascii="Times New Roman" w:hAnsi="Times New Roman" w:cs="Times New Roman"/>
          <w:color w:val="auto"/>
          <w:sz w:val="24"/>
          <w:szCs w:val="24"/>
        </w:rPr>
        <w:t>The variables observed included plant height, leaf area, plant dry weight, leaf chlorophyll content (Proklamasiningsih et al., 2012), width of stomatal opening, stomatal density, nutrient uptake (N, P, K, Na), and K/Na ratio (Balai Penelitian Tanah, 2005; Gharsallah et al., 2016), proline content (Pingle et al., 2022), and grain weight per hill. The data were analyzed using ANOVA, and if significantly different, continued with DMRT α: 5%.</w:t>
      </w:r>
    </w:p>
    <w:p w14:paraId="3645FA9E" w14:textId="48ECBCCB" w:rsidR="00037511" w:rsidRPr="00037511" w:rsidRDefault="00037511" w:rsidP="00037511">
      <w:pPr>
        <w:pStyle w:val="ListParagraph"/>
        <w:numPr>
          <w:ilvl w:val="0"/>
          <w:numId w:val="2"/>
        </w:numPr>
        <w:tabs>
          <w:tab w:val="left" w:pos="284"/>
        </w:tabs>
        <w:ind w:left="0" w:firstLine="0"/>
      </w:pPr>
      <w:r w:rsidRPr="00C7791D">
        <w:rPr>
          <w:b/>
          <w:sz w:val="22"/>
          <w:szCs w:val="22"/>
        </w:rPr>
        <w:t>RESULTS AND DISCUSSION</w:t>
      </w:r>
    </w:p>
    <w:p w14:paraId="7E43DE64" w14:textId="02ECAF99" w:rsidR="00037511" w:rsidRPr="00F63AFC" w:rsidRDefault="00037511" w:rsidP="00037511">
      <w:pPr>
        <w:pStyle w:val="Heading1"/>
        <w:spacing w:before="0" w:after="0" w:line="360" w:lineRule="auto"/>
        <w:jc w:val="both"/>
        <w:rPr>
          <w:rFonts w:ascii="Times New Roman" w:hAnsi="Times New Roman" w:cs="Times New Roman"/>
          <w:b/>
          <w:bCs/>
          <w:color w:val="auto"/>
          <w:sz w:val="24"/>
          <w:szCs w:val="24"/>
        </w:rPr>
      </w:pPr>
      <w:r w:rsidRPr="00F63AFC">
        <w:rPr>
          <w:rFonts w:ascii="Times New Roman" w:hAnsi="Times New Roman" w:cs="Times New Roman"/>
          <w:b/>
          <w:bCs/>
          <w:color w:val="auto"/>
          <w:sz w:val="24"/>
          <w:szCs w:val="24"/>
        </w:rPr>
        <w:t xml:space="preserve">3.1 </w:t>
      </w:r>
      <w:r w:rsidRPr="00F63AFC">
        <w:rPr>
          <w:rFonts w:ascii="Times New Roman" w:hAnsi="Times New Roman" w:cs="Times New Roman"/>
          <w:b/>
          <w:bCs/>
          <w:color w:val="auto"/>
          <w:sz w:val="24"/>
          <w:szCs w:val="24"/>
        </w:rPr>
        <w:t>Agronomic Traits</w:t>
      </w:r>
    </w:p>
    <w:p w14:paraId="0CB7AB9A" w14:textId="77777777" w:rsidR="00037511" w:rsidRPr="00037511" w:rsidRDefault="00037511" w:rsidP="00037511">
      <w:pPr>
        <w:pStyle w:val="Heading1"/>
        <w:spacing w:before="0" w:after="0" w:line="360" w:lineRule="auto"/>
        <w:jc w:val="both"/>
        <w:rPr>
          <w:rFonts w:ascii="Times New Roman" w:hAnsi="Times New Roman" w:cs="Times New Roman"/>
          <w:b/>
          <w:bCs/>
          <w:color w:val="auto"/>
          <w:sz w:val="24"/>
          <w:szCs w:val="24"/>
        </w:rPr>
      </w:pPr>
      <w:r w:rsidRPr="00037511">
        <w:rPr>
          <w:rFonts w:ascii="Times New Roman" w:hAnsi="Times New Roman" w:cs="Times New Roman"/>
          <w:color w:val="auto"/>
          <w:sz w:val="24"/>
          <w:szCs w:val="24"/>
        </w:rPr>
        <w:tab/>
        <w:t>The use of diazotrophic and phosphorus-solubilizing bacteria, either as single inoculants or in combination (consortia), enhanced the vegetative growth of rice plants in high salinity. Total root length also increased significantly compared to the untreated plants. In conditions without bacterial inoculation, root growth was more suppressed compared to inoculation treatments, both single and consortium bacteria. Inoculation of the B+P consortium showed a higher root length, although not different from other treatments, of 6497.89 cm. In comparison</w:t>
      </w:r>
      <w:r w:rsidRPr="00037511">
        <w:rPr>
          <w:rFonts w:ascii="Times New Roman" w:hAnsi="Times New Roman" w:cs="Times New Roman"/>
          <w:bCs/>
          <w:color w:val="auto"/>
          <w:sz w:val="24"/>
          <w:szCs w:val="24"/>
        </w:rPr>
        <w:t>,</w:t>
      </w:r>
      <w:r w:rsidRPr="00037511">
        <w:rPr>
          <w:rFonts w:ascii="Times New Roman" w:hAnsi="Times New Roman" w:cs="Times New Roman"/>
          <w:color w:val="auto"/>
          <w:sz w:val="24"/>
          <w:szCs w:val="24"/>
        </w:rPr>
        <w:t xml:space="preserve"> the root length of rice plants without treatment reached 4153.59 cm (Table 1).</w:t>
      </w:r>
    </w:p>
    <w:p w14:paraId="7D3EDD6D" w14:textId="77777777" w:rsidR="00037511" w:rsidRPr="00037511" w:rsidRDefault="00037511" w:rsidP="00037511">
      <w:pPr>
        <w:pStyle w:val="Heading1"/>
        <w:spacing w:before="0" w:after="0" w:line="360" w:lineRule="auto"/>
        <w:jc w:val="both"/>
        <w:rPr>
          <w:rFonts w:ascii="Times New Roman" w:hAnsi="Times New Roman" w:cs="Times New Roman"/>
          <w:b/>
          <w:bCs/>
          <w:color w:val="auto"/>
          <w:sz w:val="24"/>
          <w:szCs w:val="24"/>
        </w:rPr>
      </w:pPr>
      <w:r w:rsidRPr="00037511">
        <w:rPr>
          <w:rFonts w:ascii="Times New Roman" w:hAnsi="Times New Roman" w:cs="Times New Roman"/>
          <w:color w:val="auto"/>
          <w:sz w:val="24"/>
          <w:szCs w:val="24"/>
        </w:rPr>
        <w:tab/>
        <w:t>Plant height and leaf area showed a marked increase compared to the control. The consortium of diazotrophic and phosphorus-solubilizing bacteria (A+P) produced the highest leaf area, measured in cm</w:t>
      </w:r>
      <w:r w:rsidRPr="00037511">
        <w:rPr>
          <w:rFonts w:ascii="Times New Roman" w:hAnsi="Times New Roman" w:cs="Times New Roman"/>
          <w:color w:val="auto"/>
          <w:sz w:val="24"/>
          <w:szCs w:val="24"/>
          <w:vertAlign w:val="superscript"/>
        </w:rPr>
        <w:t>2</w:t>
      </w:r>
      <w:r w:rsidRPr="00037511">
        <w:rPr>
          <w:rFonts w:ascii="Times New Roman" w:hAnsi="Times New Roman" w:cs="Times New Roman"/>
          <w:bCs/>
          <w:color w:val="auto"/>
          <w:sz w:val="24"/>
          <w:szCs w:val="24"/>
          <w:vertAlign w:val="subscript"/>
        </w:rPr>
        <w:t>,</w:t>
      </w:r>
      <w:r w:rsidRPr="00037511">
        <w:rPr>
          <w:rFonts w:ascii="Times New Roman" w:hAnsi="Times New Roman" w:cs="Times New Roman"/>
          <w:color w:val="auto"/>
          <w:sz w:val="24"/>
          <w:szCs w:val="24"/>
        </w:rPr>
        <w:t xml:space="preserve"> achieved in the A+P consortium. The increase in plant vegetative variables was followed by an increase in rice plant canopy biomass in high salinity conditions. Plant biomass increased by bacterial inoculation, both single inoculants and the consortium, in comparison with the control. The consortia A+P, B+P, and A+B+P promoted higher plant growth than the control and other treatments.</w:t>
      </w:r>
    </w:p>
    <w:p w14:paraId="6FC19E6C" w14:textId="77777777" w:rsidR="00037511" w:rsidRPr="00037511" w:rsidRDefault="00037511" w:rsidP="00037511">
      <w:pPr>
        <w:pStyle w:val="Heading1"/>
        <w:spacing w:before="0" w:after="0" w:line="360" w:lineRule="auto"/>
        <w:jc w:val="both"/>
        <w:rPr>
          <w:rFonts w:ascii="Times New Roman" w:hAnsi="Times New Roman" w:cs="Times New Roman"/>
          <w:b/>
          <w:bCs/>
          <w:color w:val="auto"/>
          <w:sz w:val="24"/>
          <w:szCs w:val="24"/>
        </w:rPr>
      </w:pPr>
      <w:r w:rsidRPr="00037511">
        <w:rPr>
          <w:rFonts w:ascii="Times New Roman" w:hAnsi="Times New Roman" w:cs="Times New Roman"/>
          <w:color w:val="auto"/>
          <w:sz w:val="24"/>
          <w:szCs w:val="24"/>
        </w:rPr>
        <w:t xml:space="preserve">Table 1. Agronomy traits of rice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157"/>
        <w:gridCol w:w="2152"/>
        <w:gridCol w:w="2152"/>
        <w:gridCol w:w="2150"/>
      </w:tblGrid>
      <w:tr w:rsidR="00037511" w:rsidRPr="00037511" w14:paraId="4E35B131" w14:textId="77777777" w:rsidTr="004366BB">
        <w:trPr>
          <w:trHeight w:val="276"/>
        </w:trPr>
        <w:tc>
          <w:tcPr>
            <w:tcW w:w="1003" w:type="pct"/>
            <w:tcBorders>
              <w:top w:val="single" w:sz="4" w:space="0" w:color="auto"/>
              <w:bottom w:val="single" w:sz="4" w:space="0" w:color="auto"/>
            </w:tcBorders>
            <w:vAlign w:val="center"/>
          </w:tcPr>
          <w:p w14:paraId="71E790F0" w14:textId="77777777" w:rsidR="00037511" w:rsidRPr="00037511" w:rsidRDefault="00037511" w:rsidP="00E97565">
            <w:pPr>
              <w:jc w:val="center"/>
            </w:pPr>
            <w:r w:rsidRPr="00037511">
              <w:t>Treatments</w:t>
            </w:r>
          </w:p>
        </w:tc>
        <w:tc>
          <w:tcPr>
            <w:tcW w:w="1001" w:type="pct"/>
            <w:tcBorders>
              <w:top w:val="single" w:sz="4" w:space="0" w:color="auto"/>
              <w:bottom w:val="single" w:sz="4" w:space="0" w:color="auto"/>
            </w:tcBorders>
            <w:vAlign w:val="center"/>
          </w:tcPr>
          <w:p w14:paraId="5BB04331" w14:textId="77777777" w:rsidR="00037511" w:rsidRPr="00037511" w:rsidRDefault="00037511" w:rsidP="00E97565">
            <w:pPr>
              <w:jc w:val="center"/>
            </w:pPr>
            <w:r w:rsidRPr="00037511">
              <w:t>Plant Height (cm)</w:t>
            </w:r>
          </w:p>
        </w:tc>
        <w:tc>
          <w:tcPr>
            <w:tcW w:w="999" w:type="pct"/>
            <w:tcBorders>
              <w:top w:val="single" w:sz="4" w:space="0" w:color="auto"/>
              <w:bottom w:val="single" w:sz="4" w:space="0" w:color="auto"/>
            </w:tcBorders>
            <w:vAlign w:val="center"/>
          </w:tcPr>
          <w:p w14:paraId="140EA052" w14:textId="77777777" w:rsidR="00037511" w:rsidRPr="00037511" w:rsidRDefault="00037511" w:rsidP="00E97565">
            <w:pPr>
              <w:jc w:val="center"/>
            </w:pPr>
            <w:r w:rsidRPr="00037511">
              <w:t>Leaf Area</w:t>
            </w:r>
          </w:p>
          <w:p w14:paraId="10292463" w14:textId="77777777" w:rsidR="00037511" w:rsidRPr="00037511" w:rsidRDefault="00037511" w:rsidP="00E97565">
            <w:pPr>
              <w:jc w:val="center"/>
            </w:pPr>
            <w:r w:rsidRPr="00037511">
              <w:t>(cm</w:t>
            </w:r>
            <w:r w:rsidRPr="00037511">
              <w:rPr>
                <w:vertAlign w:val="superscript"/>
              </w:rPr>
              <w:t>2</w:t>
            </w:r>
            <w:r w:rsidRPr="00037511">
              <w:t>)</w:t>
            </w:r>
          </w:p>
        </w:tc>
        <w:tc>
          <w:tcPr>
            <w:tcW w:w="999" w:type="pct"/>
            <w:tcBorders>
              <w:top w:val="single" w:sz="4" w:space="0" w:color="auto"/>
              <w:bottom w:val="single" w:sz="4" w:space="0" w:color="auto"/>
            </w:tcBorders>
            <w:vAlign w:val="center"/>
          </w:tcPr>
          <w:p w14:paraId="15659F18" w14:textId="77777777" w:rsidR="00037511" w:rsidRPr="00037511" w:rsidRDefault="00037511" w:rsidP="00E97565">
            <w:pPr>
              <w:jc w:val="center"/>
            </w:pPr>
            <w:r w:rsidRPr="00037511">
              <w:t>Total Root Length (cm)</w:t>
            </w:r>
          </w:p>
        </w:tc>
        <w:tc>
          <w:tcPr>
            <w:tcW w:w="998" w:type="pct"/>
            <w:tcBorders>
              <w:top w:val="single" w:sz="4" w:space="0" w:color="auto"/>
              <w:bottom w:val="single" w:sz="4" w:space="0" w:color="auto"/>
            </w:tcBorders>
          </w:tcPr>
          <w:p w14:paraId="769506E0" w14:textId="77777777" w:rsidR="00037511" w:rsidRPr="00037511" w:rsidRDefault="00037511" w:rsidP="00E97565">
            <w:pPr>
              <w:jc w:val="center"/>
            </w:pPr>
            <w:r w:rsidRPr="00037511">
              <w:t>Plant Biomass (g)</w:t>
            </w:r>
          </w:p>
        </w:tc>
      </w:tr>
      <w:tr w:rsidR="00037511" w:rsidRPr="00037511" w14:paraId="720DC35A" w14:textId="77777777" w:rsidTr="004366BB">
        <w:trPr>
          <w:trHeight w:val="276"/>
        </w:trPr>
        <w:tc>
          <w:tcPr>
            <w:tcW w:w="1003" w:type="pct"/>
            <w:tcBorders>
              <w:top w:val="single" w:sz="4" w:space="0" w:color="auto"/>
            </w:tcBorders>
            <w:vAlign w:val="center"/>
          </w:tcPr>
          <w:p w14:paraId="7CDB7B57" w14:textId="77777777" w:rsidR="00037511" w:rsidRPr="00037511" w:rsidRDefault="00037511" w:rsidP="00E97565">
            <w:pPr>
              <w:jc w:val="center"/>
            </w:pPr>
            <w:r w:rsidRPr="00037511">
              <w:t>Control</w:t>
            </w:r>
          </w:p>
        </w:tc>
        <w:tc>
          <w:tcPr>
            <w:tcW w:w="1001" w:type="pct"/>
            <w:tcBorders>
              <w:top w:val="single" w:sz="4" w:space="0" w:color="auto"/>
            </w:tcBorders>
          </w:tcPr>
          <w:p w14:paraId="0B17B0F2" w14:textId="77777777" w:rsidR="00037511" w:rsidRPr="00037511" w:rsidRDefault="00037511" w:rsidP="00E97565">
            <w:pPr>
              <w:jc w:val="center"/>
            </w:pPr>
            <w:r w:rsidRPr="00037511">
              <w:t>71.00 b</w:t>
            </w:r>
          </w:p>
        </w:tc>
        <w:tc>
          <w:tcPr>
            <w:tcW w:w="999" w:type="pct"/>
            <w:tcBorders>
              <w:top w:val="single" w:sz="4" w:space="0" w:color="auto"/>
            </w:tcBorders>
          </w:tcPr>
          <w:p w14:paraId="26EBDC9A" w14:textId="77777777" w:rsidR="00037511" w:rsidRPr="00037511" w:rsidRDefault="00037511" w:rsidP="00E97565">
            <w:pPr>
              <w:jc w:val="center"/>
            </w:pPr>
            <w:r w:rsidRPr="00037511">
              <w:t>643.64 c</w:t>
            </w:r>
          </w:p>
        </w:tc>
        <w:tc>
          <w:tcPr>
            <w:tcW w:w="999" w:type="pct"/>
            <w:tcBorders>
              <w:top w:val="single" w:sz="4" w:space="0" w:color="auto"/>
            </w:tcBorders>
          </w:tcPr>
          <w:p w14:paraId="417ACBA0" w14:textId="77777777" w:rsidR="00037511" w:rsidRPr="00037511" w:rsidRDefault="00037511" w:rsidP="00E97565">
            <w:pPr>
              <w:jc w:val="center"/>
            </w:pPr>
            <w:r w:rsidRPr="00037511">
              <w:t>4153.59 c</w:t>
            </w:r>
          </w:p>
        </w:tc>
        <w:tc>
          <w:tcPr>
            <w:tcW w:w="998" w:type="pct"/>
            <w:tcBorders>
              <w:top w:val="single" w:sz="4" w:space="0" w:color="auto"/>
            </w:tcBorders>
            <w:vAlign w:val="bottom"/>
          </w:tcPr>
          <w:p w14:paraId="1EE27E23" w14:textId="77777777" w:rsidR="00037511" w:rsidRPr="00037511" w:rsidRDefault="00037511" w:rsidP="00E97565">
            <w:pPr>
              <w:jc w:val="center"/>
            </w:pPr>
            <w:r w:rsidRPr="00037511">
              <w:t>31.63 a</w:t>
            </w:r>
          </w:p>
        </w:tc>
      </w:tr>
      <w:tr w:rsidR="00037511" w:rsidRPr="00037511" w14:paraId="5BFB836A" w14:textId="77777777" w:rsidTr="004366BB">
        <w:trPr>
          <w:trHeight w:val="276"/>
        </w:trPr>
        <w:tc>
          <w:tcPr>
            <w:tcW w:w="1003" w:type="pct"/>
            <w:vAlign w:val="center"/>
          </w:tcPr>
          <w:p w14:paraId="150C4E35" w14:textId="77777777" w:rsidR="00037511" w:rsidRPr="00037511" w:rsidRDefault="00037511" w:rsidP="00E97565">
            <w:pPr>
              <w:jc w:val="center"/>
            </w:pPr>
            <w:r w:rsidRPr="00037511">
              <w:t>A</w:t>
            </w:r>
          </w:p>
        </w:tc>
        <w:tc>
          <w:tcPr>
            <w:tcW w:w="1001" w:type="pct"/>
          </w:tcPr>
          <w:p w14:paraId="1420FA22" w14:textId="77777777" w:rsidR="00037511" w:rsidRPr="00037511" w:rsidRDefault="00037511" w:rsidP="00E97565">
            <w:pPr>
              <w:jc w:val="center"/>
            </w:pPr>
            <w:r w:rsidRPr="00037511">
              <w:t>86.13 a</w:t>
            </w:r>
          </w:p>
        </w:tc>
        <w:tc>
          <w:tcPr>
            <w:tcW w:w="999" w:type="pct"/>
          </w:tcPr>
          <w:p w14:paraId="5028AAA4" w14:textId="77777777" w:rsidR="00037511" w:rsidRPr="00037511" w:rsidRDefault="00037511" w:rsidP="00E97565">
            <w:pPr>
              <w:jc w:val="center"/>
            </w:pPr>
            <w:r w:rsidRPr="00037511">
              <w:t>799.37 b</w:t>
            </w:r>
          </w:p>
        </w:tc>
        <w:tc>
          <w:tcPr>
            <w:tcW w:w="999" w:type="pct"/>
          </w:tcPr>
          <w:p w14:paraId="43272993" w14:textId="77777777" w:rsidR="00037511" w:rsidRPr="00037511" w:rsidRDefault="00037511" w:rsidP="00E97565">
            <w:pPr>
              <w:jc w:val="center"/>
            </w:pPr>
            <w:r w:rsidRPr="00037511">
              <w:t>6317.63 a</w:t>
            </w:r>
          </w:p>
        </w:tc>
        <w:tc>
          <w:tcPr>
            <w:tcW w:w="998" w:type="pct"/>
            <w:vAlign w:val="bottom"/>
          </w:tcPr>
          <w:p w14:paraId="5072B7A1" w14:textId="77777777" w:rsidR="00037511" w:rsidRPr="00037511" w:rsidRDefault="00037511" w:rsidP="00E97565">
            <w:pPr>
              <w:jc w:val="center"/>
            </w:pPr>
            <w:r w:rsidRPr="00037511">
              <w:t>38.49 b</w:t>
            </w:r>
          </w:p>
        </w:tc>
      </w:tr>
      <w:tr w:rsidR="00037511" w:rsidRPr="00037511" w14:paraId="3E96DAA3" w14:textId="77777777" w:rsidTr="004366BB">
        <w:trPr>
          <w:trHeight w:val="276"/>
        </w:trPr>
        <w:tc>
          <w:tcPr>
            <w:tcW w:w="1003" w:type="pct"/>
            <w:vAlign w:val="center"/>
          </w:tcPr>
          <w:p w14:paraId="5AED50DF" w14:textId="77777777" w:rsidR="00037511" w:rsidRPr="00037511" w:rsidRDefault="00037511" w:rsidP="00E97565">
            <w:pPr>
              <w:jc w:val="center"/>
            </w:pPr>
            <w:r w:rsidRPr="00037511">
              <w:t>B</w:t>
            </w:r>
          </w:p>
        </w:tc>
        <w:tc>
          <w:tcPr>
            <w:tcW w:w="1001" w:type="pct"/>
          </w:tcPr>
          <w:p w14:paraId="5D447345" w14:textId="77777777" w:rsidR="00037511" w:rsidRPr="00037511" w:rsidRDefault="00037511" w:rsidP="00E97565">
            <w:pPr>
              <w:jc w:val="center"/>
            </w:pPr>
            <w:r w:rsidRPr="00037511">
              <w:t>88.63 a</w:t>
            </w:r>
          </w:p>
        </w:tc>
        <w:tc>
          <w:tcPr>
            <w:tcW w:w="999" w:type="pct"/>
          </w:tcPr>
          <w:p w14:paraId="26070C5D" w14:textId="77777777" w:rsidR="00037511" w:rsidRPr="00037511" w:rsidRDefault="00037511" w:rsidP="00E97565">
            <w:pPr>
              <w:jc w:val="center"/>
            </w:pPr>
            <w:r w:rsidRPr="00037511">
              <w:t>791.17 b</w:t>
            </w:r>
          </w:p>
        </w:tc>
        <w:tc>
          <w:tcPr>
            <w:tcW w:w="999" w:type="pct"/>
          </w:tcPr>
          <w:p w14:paraId="77720DA5" w14:textId="77777777" w:rsidR="00037511" w:rsidRPr="00037511" w:rsidRDefault="00037511" w:rsidP="00E97565">
            <w:pPr>
              <w:jc w:val="center"/>
            </w:pPr>
            <w:r w:rsidRPr="00037511">
              <w:t>6669.26 a</w:t>
            </w:r>
          </w:p>
        </w:tc>
        <w:tc>
          <w:tcPr>
            <w:tcW w:w="998" w:type="pct"/>
            <w:vAlign w:val="bottom"/>
          </w:tcPr>
          <w:p w14:paraId="6D82662E" w14:textId="77777777" w:rsidR="00037511" w:rsidRPr="00037511" w:rsidRDefault="00037511" w:rsidP="00E97565">
            <w:pPr>
              <w:jc w:val="center"/>
            </w:pPr>
            <w:r w:rsidRPr="00037511">
              <w:t>41.80 b</w:t>
            </w:r>
          </w:p>
        </w:tc>
      </w:tr>
      <w:tr w:rsidR="00037511" w:rsidRPr="00037511" w14:paraId="1BA3F1F6" w14:textId="77777777" w:rsidTr="004366BB">
        <w:tc>
          <w:tcPr>
            <w:tcW w:w="1003" w:type="pct"/>
            <w:vAlign w:val="center"/>
          </w:tcPr>
          <w:p w14:paraId="3C4E76A8" w14:textId="77777777" w:rsidR="00037511" w:rsidRPr="00037511" w:rsidRDefault="00037511" w:rsidP="00E97565">
            <w:pPr>
              <w:jc w:val="center"/>
            </w:pPr>
            <w:r w:rsidRPr="00037511">
              <w:t>P</w:t>
            </w:r>
          </w:p>
        </w:tc>
        <w:tc>
          <w:tcPr>
            <w:tcW w:w="1001" w:type="pct"/>
          </w:tcPr>
          <w:p w14:paraId="292AE3E6" w14:textId="77777777" w:rsidR="00037511" w:rsidRPr="00037511" w:rsidRDefault="00037511" w:rsidP="00E97565">
            <w:pPr>
              <w:jc w:val="center"/>
            </w:pPr>
            <w:r w:rsidRPr="00037511">
              <w:t>83.94 a</w:t>
            </w:r>
          </w:p>
        </w:tc>
        <w:tc>
          <w:tcPr>
            <w:tcW w:w="999" w:type="pct"/>
          </w:tcPr>
          <w:p w14:paraId="6D75B25D" w14:textId="77777777" w:rsidR="00037511" w:rsidRPr="00037511" w:rsidRDefault="00037511" w:rsidP="00E97565">
            <w:pPr>
              <w:jc w:val="center"/>
            </w:pPr>
            <w:r w:rsidRPr="00037511">
              <w:t>802.55 b</w:t>
            </w:r>
          </w:p>
        </w:tc>
        <w:tc>
          <w:tcPr>
            <w:tcW w:w="999" w:type="pct"/>
          </w:tcPr>
          <w:p w14:paraId="57488262" w14:textId="77777777" w:rsidR="00037511" w:rsidRPr="00037511" w:rsidRDefault="00037511" w:rsidP="00E97565">
            <w:pPr>
              <w:jc w:val="center"/>
            </w:pPr>
            <w:r w:rsidRPr="00037511">
              <w:t>5317.14 abc</w:t>
            </w:r>
          </w:p>
        </w:tc>
        <w:tc>
          <w:tcPr>
            <w:tcW w:w="998" w:type="pct"/>
            <w:vAlign w:val="bottom"/>
          </w:tcPr>
          <w:p w14:paraId="13BED953" w14:textId="77777777" w:rsidR="00037511" w:rsidRPr="00037511" w:rsidRDefault="00037511" w:rsidP="00E97565">
            <w:pPr>
              <w:jc w:val="center"/>
            </w:pPr>
            <w:r w:rsidRPr="00037511">
              <w:t>43.94 b</w:t>
            </w:r>
          </w:p>
        </w:tc>
      </w:tr>
      <w:tr w:rsidR="00037511" w:rsidRPr="00037511" w14:paraId="46475239" w14:textId="77777777" w:rsidTr="004366BB">
        <w:tc>
          <w:tcPr>
            <w:tcW w:w="1003" w:type="pct"/>
            <w:vAlign w:val="center"/>
          </w:tcPr>
          <w:p w14:paraId="7B8635AB" w14:textId="77777777" w:rsidR="00037511" w:rsidRPr="00037511" w:rsidRDefault="00037511" w:rsidP="00E97565">
            <w:pPr>
              <w:jc w:val="center"/>
            </w:pPr>
            <w:r w:rsidRPr="00037511">
              <w:t>A+B</w:t>
            </w:r>
          </w:p>
        </w:tc>
        <w:tc>
          <w:tcPr>
            <w:tcW w:w="1001" w:type="pct"/>
          </w:tcPr>
          <w:p w14:paraId="66C5D003" w14:textId="77777777" w:rsidR="00037511" w:rsidRPr="00037511" w:rsidRDefault="00037511" w:rsidP="00E97565">
            <w:pPr>
              <w:jc w:val="center"/>
            </w:pPr>
            <w:r w:rsidRPr="00037511">
              <w:t>85.00 a</w:t>
            </w:r>
          </w:p>
        </w:tc>
        <w:tc>
          <w:tcPr>
            <w:tcW w:w="999" w:type="pct"/>
          </w:tcPr>
          <w:p w14:paraId="4DC9FCB3" w14:textId="77777777" w:rsidR="00037511" w:rsidRPr="00037511" w:rsidRDefault="00037511" w:rsidP="00E97565">
            <w:pPr>
              <w:jc w:val="center"/>
            </w:pPr>
            <w:r w:rsidRPr="00037511">
              <w:t>784.31 b</w:t>
            </w:r>
          </w:p>
        </w:tc>
        <w:tc>
          <w:tcPr>
            <w:tcW w:w="999" w:type="pct"/>
          </w:tcPr>
          <w:p w14:paraId="58F0314C" w14:textId="77777777" w:rsidR="00037511" w:rsidRPr="00037511" w:rsidRDefault="00037511" w:rsidP="00E97565">
            <w:pPr>
              <w:jc w:val="center"/>
            </w:pPr>
            <w:r w:rsidRPr="00037511">
              <w:t>5724.37 abc</w:t>
            </w:r>
          </w:p>
        </w:tc>
        <w:tc>
          <w:tcPr>
            <w:tcW w:w="998" w:type="pct"/>
            <w:vAlign w:val="bottom"/>
          </w:tcPr>
          <w:p w14:paraId="11A01B63" w14:textId="77777777" w:rsidR="00037511" w:rsidRPr="00037511" w:rsidRDefault="00037511" w:rsidP="00E97565">
            <w:pPr>
              <w:jc w:val="center"/>
            </w:pPr>
            <w:r w:rsidRPr="00037511">
              <w:t>43.51 b</w:t>
            </w:r>
          </w:p>
        </w:tc>
      </w:tr>
      <w:tr w:rsidR="00037511" w:rsidRPr="00037511" w14:paraId="17A12E8A" w14:textId="77777777" w:rsidTr="004366BB">
        <w:tc>
          <w:tcPr>
            <w:tcW w:w="1003" w:type="pct"/>
            <w:vAlign w:val="center"/>
          </w:tcPr>
          <w:p w14:paraId="392A2375" w14:textId="77777777" w:rsidR="00037511" w:rsidRPr="00037511" w:rsidRDefault="00037511" w:rsidP="00E97565">
            <w:pPr>
              <w:jc w:val="center"/>
            </w:pPr>
            <w:r w:rsidRPr="00037511">
              <w:t>A+P</w:t>
            </w:r>
          </w:p>
        </w:tc>
        <w:tc>
          <w:tcPr>
            <w:tcW w:w="1001" w:type="pct"/>
          </w:tcPr>
          <w:p w14:paraId="209F15AC" w14:textId="77777777" w:rsidR="00037511" w:rsidRPr="00037511" w:rsidRDefault="00037511" w:rsidP="00E97565">
            <w:pPr>
              <w:jc w:val="center"/>
            </w:pPr>
            <w:r w:rsidRPr="00037511">
              <w:t>87.63 a</w:t>
            </w:r>
          </w:p>
        </w:tc>
        <w:tc>
          <w:tcPr>
            <w:tcW w:w="999" w:type="pct"/>
          </w:tcPr>
          <w:p w14:paraId="120F3CFB" w14:textId="77777777" w:rsidR="00037511" w:rsidRPr="00037511" w:rsidRDefault="00037511" w:rsidP="00E97565">
            <w:pPr>
              <w:jc w:val="center"/>
            </w:pPr>
            <w:r w:rsidRPr="00037511">
              <w:t>907.65 a</w:t>
            </w:r>
          </w:p>
        </w:tc>
        <w:tc>
          <w:tcPr>
            <w:tcW w:w="999" w:type="pct"/>
          </w:tcPr>
          <w:p w14:paraId="6DA32653" w14:textId="77777777" w:rsidR="00037511" w:rsidRPr="00037511" w:rsidRDefault="00037511" w:rsidP="00E97565">
            <w:pPr>
              <w:jc w:val="center"/>
            </w:pPr>
            <w:r w:rsidRPr="00037511">
              <w:t>5907.85 ab</w:t>
            </w:r>
          </w:p>
        </w:tc>
        <w:tc>
          <w:tcPr>
            <w:tcW w:w="998" w:type="pct"/>
            <w:vAlign w:val="bottom"/>
          </w:tcPr>
          <w:p w14:paraId="27022063" w14:textId="77777777" w:rsidR="00037511" w:rsidRPr="00037511" w:rsidRDefault="00037511" w:rsidP="00E97565">
            <w:pPr>
              <w:jc w:val="center"/>
            </w:pPr>
            <w:r w:rsidRPr="00037511">
              <w:t>58.37 c</w:t>
            </w:r>
          </w:p>
        </w:tc>
      </w:tr>
      <w:tr w:rsidR="00037511" w:rsidRPr="00037511" w14:paraId="3173EEC9" w14:textId="77777777" w:rsidTr="004366BB">
        <w:tc>
          <w:tcPr>
            <w:tcW w:w="1003" w:type="pct"/>
            <w:vAlign w:val="center"/>
          </w:tcPr>
          <w:p w14:paraId="1D831CEE" w14:textId="77777777" w:rsidR="00037511" w:rsidRPr="00037511" w:rsidRDefault="00037511" w:rsidP="00E97565">
            <w:pPr>
              <w:jc w:val="center"/>
            </w:pPr>
            <w:r w:rsidRPr="00037511">
              <w:t>B+P</w:t>
            </w:r>
          </w:p>
        </w:tc>
        <w:tc>
          <w:tcPr>
            <w:tcW w:w="1001" w:type="pct"/>
          </w:tcPr>
          <w:p w14:paraId="49F9A429" w14:textId="77777777" w:rsidR="00037511" w:rsidRPr="00037511" w:rsidRDefault="00037511" w:rsidP="00E97565">
            <w:pPr>
              <w:jc w:val="center"/>
            </w:pPr>
            <w:r w:rsidRPr="00037511">
              <w:t>85.88 a</w:t>
            </w:r>
          </w:p>
        </w:tc>
        <w:tc>
          <w:tcPr>
            <w:tcW w:w="999" w:type="pct"/>
          </w:tcPr>
          <w:p w14:paraId="091BA099" w14:textId="77777777" w:rsidR="00037511" w:rsidRPr="00037511" w:rsidRDefault="00037511" w:rsidP="00E97565">
            <w:pPr>
              <w:jc w:val="center"/>
            </w:pPr>
            <w:r w:rsidRPr="00037511">
              <w:t>806.81 b</w:t>
            </w:r>
          </w:p>
        </w:tc>
        <w:tc>
          <w:tcPr>
            <w:tcW w:w="999" w:type="pct"/>
          </w:tcPr>
          <w:p w14:paraId="03ECD00C" w14:textId="77777777" w:rsidR="00037511" w:rsidRPr="00037511" w:rsidRDefault="00037511" w:rsidP="00E97565">
            <w:pPr>
              <w:jc w:val="center"/>
            </w:pPr>
            <w:r w:rsidRPr="00037511">
              <w:t>6497.89 a</w:t>
            </w:r>
          </w:p>
        </w:tc>
        <w:tc>
          <w:tcPr>
            <w:tcW w:w="998" w:type="pct"/>
            <w:vAlign w:val="bottom"/>
          </w:tcPr>
          <w:p w14:paraId="2EF61442" w14:textId="77777777" w:rsidR="00037511" w:rsidRPr="00037511" w:rsidRDefault="00037511" w:rsidP="00E97565">
            <w:pPr>
              <w:jc w:val="center"/>
            </w:pPr>
            <w:r w:rsidRPr="00037511">
              <w:t>57.77 c</w:t>
            </w:r>
          </w:p>
        </w:tc>
      </w:tr>
      <w:tr w:rsidR="00037511" w:rsidRPr="00037511" w14:paraId="20A23E4C" w14:textId="77777777" w:rsidTr="004366BB">
        <w:tc>
          <w:tcPr>
            <w:tcW w:w="1003" w:type="pct"/>
            <w:vAlign w:val="center"/>
          </w:tcPr>
          <w:p w14:paraId="479C6172" w14:textId="77777777" w:rsidR="00037511" w:rsidRPr="00037511" w:rsidRDefault="00037511" w:rsidP="00E97565">
            <w:pPr>
              <w:jc w:val="center"/>
            </w:pPr>
            <w:r w:rsidRPr="00037511">
              <w:t>A+B+P</w:t>
            </w:r>
          </w:p>
        </w:tc>
        <w:tc>
          <w:tcPr>
            <w:tcW w:w="1001" w:type="pct"/>
          </w:tcPr>
          <w:p w14:paraId="555336BE" w14:textId="77777777" w:rsidR="00037511" w:rsidRPr="00037511" w:rsidRDefault="00037511" w:rsidP="00E97565">
            <w:pPr>
              <w:jc w:val="center"/>
            </w:pPr>
            <w:r w:rsidRPr="00037511">
              <w:t>90.88 a</w:t>
            </w:r>
          </w:p>
        </w:tc>
        <w:tc>
          <w:tcPr>
            <w:tcW w:w="999" w:type="pct"/>
          </w:tcPr>
          <w:p w14:paraId="7467F92D" w14:textId="77777777" w:rsidR="00037511" w:rsidRPr="00037511" w:rsidRDefault="00037511" w:rsidP="00E97565">
            <w:pPr>
              <w:jc w:val="center"/>
            </w:pPr>
            <w:r w:rsidRPr="00037511">
              <w:t>760.07 b</w:t>
            </w:r>
          </w:p>
        </w:tc>
        <w:tc>
          <w:tcPr>
            <w:tcW w:w="999" w:type="pct"/>
          </w:tcPr>
          <w:p w14:paraId="53CF319A" w14:textId="77777777" w:rsidR="00037511" w:rsidRPr="00037511" w:rsidRDefault="00037511" w:rsidP="00E97565">
            <w:pPr>
              <w:jc w:val="center"/>
            </w:pPr>
            <w:r w:rsidRPr="00037511">
              <w:t>4478.80 bc</w:t>
            </w:r>
          </w:p>
        </w:tc>
        <w:tc>
          <w:tcPr>
            <w:tcW w:w="998" w:type="pct"/>
            <w:vAlign w:val="bottom"/>
          </w:tcPr>
          <w:p w14:paraId="4EAEBD55" w14:textId="77777777" w:rsidR="00037511" w:rsidRPr="00037511" w:rsidRDefault="00037511" w:rsidP="00E97565">
            <w:pPr>
              <w:jc w:val="center"/>
            </w:pPr>
            <w:r w:rsidRPr="00037511">
              <w:t>58.37 c</w:t>
            </w:r>
          </w:p>
        </w:tc>
      </w:tr>
    </w:tbl>
    <w:p w14:paraId="0B3CA9FA" w14:textId="77777777" w:rsidR="00037511" w:rsidRPr="00037511" w:rsidRDefault="00037511" w:rsidP="00037511">
      <w:pPr>
        <w:pStyle w:val="Heading1"/>
        <w:spacing w:before="0" w:after="0" w:line="360" w:lineRule="auto"/>
        <w:ind w:left="709" w:hanging="709"/>
        <w:jc w:val="both"/>
        <w:rPr>
          <w:rFonts w:ascii="Times New Roman" w:hAnsi="Times New Roman" w:cs="Times New Roman"/>
          <w:b/>
          <w:bCs/>
          <w:color w:val="auto"/>
          <w:sz w:val="24"/>
          <w:szCs w:val="24"/>
        </w:rPr>
      </w:pPr>
      <w:r w:rsidRPr="00037511">
        <w:rPr>
          <w:rFonts w:ascii="Times New Roman" w:hAnsi="Times New Roman" w:cs="Times New Roman"/>
          <w:color w:val="auto"/>
          <w:sz w:val="24"/>
          <w:szCs w:val="24"/>
        </w:rPr>
        <w:t>Note: The numbers followed by the same letter in the same column are not significantly different according to DMRT α: 5%.</w:t>
      </w:r>
    </w:p>
    <w:p w14:paraId="3151906C" w14:textId="77777777" w:rsidR="00037511" w:rsidRPr="00037511" w:rsidRDefault="00037511" w:rsidP="00037511">
      <w:pPr>
        <w:pStyle w:val="Heading1"/>
        <w:spacing w:before="0" w:after="0" w:line="360" w:lineRule="auto"/>
        <w:ind w:firstLine="709"/>
        <w:jc w:val="both"/>
        <w:rPr>
          <w:rFonts w:ascii="Times New Roman" w:hAnsi="Times New Roman" w:cs="Times New Roman"/>
          <w:b/>
          <w:bCs/>
          <w:color w:val="auto"/>
          <w:sz w:val="24"/>
          <w:szCs w:val="24"/>
        </w:rPr>
      </w:pPr>
      <w:r w:rsidRPr="00037511">
        <w:rPr>
          <w:rFonts w:ascii="Times New Roman" w:hAnsi="Times New Roman" w:cs="Times New Roman"/>
          <w:color w:val="auto"/>
          <w:sz w:val="24"/>
          <w:szCs w:val="24"/>
        </w:rPr>
        <w:t xml:space="preserve">Vegetative growth of rice plants in salinity conditions will be suppressed due to the negative impact of increasing salt stress. This decrease in growth is caused by osmotic stress, which reduces plant growth, including decreasing leaf area and photosynthetic apparatus, so that it decreases the rate of photosynthesis and accumulation of assimilates in the form of dry plant weight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{"citationItems":[{"id":"ITEM-1","itemData":{"DOI":"10.12911/22998993/202091","ISSN":"22998993","abstract":"Salinity is highly toxic to wheat growth. Both β-carotene and gibberellic acid can mitigate the saline toxicity in wheat, independently and in combined form, by positively impacting growth and yield under saline conditions. To explore our hypothesis two wheat varieties (Faisalabad-2008 and Galaxy-2013) were grown in the sand medium under two levels of salinity (0 mM and 150 mM) nourished with Hoagland’s solution and sprayed with four different foliar approaches (water spray = T0, 0.75 mM GA3 = T1, 0.25 mM β-carotene = T2, 0.75 mM GA3 + 0.25 mM β-carotene = T3). Salinity comprehensively decreased the growth metrics of wheat. While foliar applications of 0.75 mM GA3 0.25 mM β-carotene significantly mitigate this toxicity by physiological alterations. Shoot fresh weight (p &lt; 0.001) (maximum at T3, root fresh weight (p &lt; 0.05) maximum at T2, Shoot dry weight (p &lt; 0.01) maximum at T3) reflect significant mitigation under salinity while root dry weight, shoot length, and root length non-significant response. Leaf calcium (p &lt; 0.01) and root sodium (p &lt; 0.001) readings showed much positive response at T3. Flavonoids (p &lt; 0.05) maximum at T3, free proline (p &lt; 0.01) maximum at T3, ascorbic acid (p &lt; 0.05) maximum at T3, and seeds weight (p &lt; 0.001) Maximum at T1. Overall Faisalabad-2008 performed better in saline conditions when treated with foliar application of GA3 and β-carotene (water spray = T0, 0.75 mM GA3 = T1, 0.25 mM β-carotene = T2, 0.75 mM GA3 + 0.25 mM β-carotene = T3). This study is recommended for the growth of wheat cultivars by foliar applications of GA3 and β-carotene under salt stress.","author":[{"dropping-particle":"","family":"Nadeem","given":"Mudassar","non-dropping-particle":"","parse-names":false,"suffix":""},{"dropping-particle":"","family":"Shahbaz","given":"Muhammad","non-dropping-particle":"","parse-names":false,"suffix":""},{"dropping-particle":"","family":"Ahmad","given":"Farooq","non-dropping-particle":"","parse-names":false,"suffix":""},{"dropping-particle":"","family":"Waraich","given":"Ejaz Ahmad","non-dropping-particle":"","parse-names":false,"suffix":""}],"container-title":"Journal of Ecological Engineering","id":"ITEM-1","issue":"6","issued":{"date-parts":[["2025"]]},"page":"76-94","title":"Enhancing wheat resistance to salinity: The role of gibberellic acid and β-carotene in morphological, yielding and ionic adaptations","type":"article-journal","volume":"26"},"uris":["http://www.mendeley.com/documents/?uuid=ca4310c1-fd72-423a-bfa6-780f111cfe60"]}],"mendeley":{"formattedCitation":"(Nadeem et al., 2025)","plainTextFormattedCitation":"(Nadeem et al., 2025)","previouslyFormattedCitation":"(Nadeem et al., 2025)"},"properties":{"noteIndex":0},"schema":"https://github.com/citation-style-language/schema/raw/master/csl-citation.json"}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(Nadeem et al., 2025)</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 xml:space="preserve">. Furthermore,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{"citationItems":[{"id":"ITEM-1","itemData":{"DOI":"10.12911/22998993/203400","ISSN":"22998993","abstract":"The moth bean (Vigna aconitifolia) is a resilient leguminous crop, primarily cultivated in arid and semi-arid regions due to its remarkable drought tolerance and nutritional value. Known for its ability to thrive in harsh environments, the moth bean is an important source of protein and essential nutrients, playing a vital role in the diet and economy of communities in these regions. The study aimed to understand how varying levels of salinity (ranging from 0 mM to 500 mM) affect the growth and physiological processes of this leguminous crop. Morphological parameters, including root length, shoot length, and the number of secondary roots, were analyzed, alongside biochemical markers such as chlorophyll content, protein levels, and enzyme activity. The results showed a significant decline in root and shoot lengths, as well as a reduction in secondary roots, with increasing salinity. Biochemical analyses revealed decreases in chlorophyll content and protein levels, while enzyme activity initially increased at moderate salinity levels before sharply declining at higher concentrations. These findings highlight the detrimental effects of salinity on moth bean growth and suggest potential strategies for enhancing salinity tolerance in agricultural practices. The study underscores the importance of developing salinity-resistant crops to sustain productivity in arid and semi-arid regions.","author":[{"dropping-particle":"","family":"Gaur","given":"Kumud","non-dropping-particle":"","parse-names":false,"suffix":""},{"dropping-particle":"","family":"Kamakshi","given":"Saxena","non-dropping-particle":"","parse-names":false,"suffix":""}],"container-title":"Journal of Ecological Engineering","id":"ITEM-1","issue":"7","issued":{"date-parts":[["2025"]]},"page":"261-273","title":"Exploring salinity effects on moth beans in response to physiological parameters","type":"article-journal","volume":"26"},"uris":["http://www.mendeley.com/documents/?uuid=3db85fe4-86aa-42de-aacc-92b09e3992bd"]}],"mendeley":{"formattedCitation":"(Gaur &amp; Kamakshi, 2025)","manualFormatting":"Gaur &amp; Kamakshi, (2025)","plainTextFormattedCitation":"(Gaur &amp; Kamakshi, 2025)","previouslyFormattedCitation":"(Gaur &amp; Kamakshi, 2025)"},"properties":{"noteIndex":0},"schema":"https://github.com/citation-style-language/schema/raw/master/csl-citation.json"}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Gaur &amp; Kamakshi, (2025)</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 xml:space="preserve"> stated that increasing salinity causes osmotic stress, which disrupts ion balance and water absorption, thus causing slowing of moth bean growth, such as decreasing root length, plant height, and growth of secondary roots.</w:t>
      </w:r>
    </w:p>
    <w:p w14:paraId="211E4658" w14:textId="77777777" w:rsidR="00037511" w:rsidRPr="00037511" w:rsidRDefault="00037511" w:rsidP="00037511">
      <w:pPr>
        <w:pStyle w:val="Heading1"/>
        <w:spacing w:before="0" w:after="0" w:line="360" w:lineRule="auto"/>
        <w:ind w:firstLine="709"/>
        <w:jc w:val="both"/>
        <w:rPr>
          <w:rFonts w:ascii="Times New Roman" w:hAnsi="Times New Roman" w:cs="Times New Roman"/>
          <w:b/>
          <w:bCs/>
          <w:color w:val="auto"/>
          <w:sz w:val="24"/>
          <w:szCs w:val="24"/>
        </w:rPr>
      </w:pPr>
      <w:r w:rsidRPr="00037511">
        <w:rPr>
          <w:rFonts w:ascii="Times New Roman" w:hAnsi="Times New Roman" w:cs="Times New Roman"/>
          <w:color w:val="auto"/>
          <w:sz w:val="24"/>
          <w:szCs w:val="24"/>
        </w:rPr>
        <w:t xml:space="preserve">The use of diazotrophic and P-solubilizing bacteria showed a positive impact by increasing the growth of integrated plants in saline conditions. Isolate diazotrophic and P-solubilizing bacteria also act as growth promoters with the ability to produce IAA, which can encourage root growth. </w:t>
      </w:r>
      <w:r w:rsidRPr="00037511">
        <w:rPr>
          <w:rFonts w:ascii="Times New Roman" w:hAnsi="Times New Roman" w:cs="Times New Roman"/>
          <w:i/>
          <w:iCs/>
          <w:color w:val="auto"/>
          <w:sz w:val="24"/>
          <w:szCs w:val="24"/>
        </w:rPr>
        <w:t>Acinetobacter junii</w:t>
      </w:r>
      <w:r w:rsidRPr="00037511">
        <w:rPr>
          <w:rFonts w:ascii="Times New Roman" w:hAnsi="Times New Roman" w:cs="Times New Roman"/>
          <w:color w:val="auto"/>
          <w:sz w:val="24"/>
          <w:szCs w:val="24"/>
        </w:rPr>
        <w:t xml:space="preserve"> strain WR4 and </w:t>
      </w:r>
      <w:r w:rsidRPr="00037511">
        <w:rPr>
          <w:rFonts w:ascii="Times New Roman" w:hAnsi="Times New Roman" w:cs="Times New Roman"/>
          <w:i/>
          <w:iCs/>
          <w:color w:val="auto"/>
          <w:sz w:val="24"/>
          <w:szCs w:val="24"/>
        </w:rPr>
        <w:t>Bacillus tropicus</w:t>
      </w:r>
      <w:r w:rsidRPr="00037511">
        <w:rPr>
          <w:rFonts w:ascii="Times New Roman" w:hAnsi="Times New Roman" w:cs="Times New Roman"/>
          <w:color w:val="auto"/>
          <w:sz w:val="24"/>
          <w:szCs w:val="24"/>
        </w:rPr>
        <w:t xml:space="preserve"> strain CU96 are bacteria with nitrogen-fixing abilities and are also able to produce IAA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author":[{"dropping-particle":"","family":"Purwanto","given":"Purwanto","non-dropping-particle":"","parse-names":false,"suffix":""},{"dropping-particle":"","family":"Oktaviani","given":"Eka","non-dropping-particle":"","parse-names":false,"suffix":""},{"dropping-particle":"","family":"Leana","given":"Ni Wayan Anik","non-dropping-particle":"","parse-names":false,"suffix":""}],"container-title":"Biodiversitas","id":"ITEM-1","issue":"11","issued":{"date-parts":[["2022"]]},"page":"5814-5821","title":"Isolation and molecular identification of halotolerant diazotrophic bacteria from the Northern Coastal of Pemalang, Central Java, Indonesia","type":"article-journal","volume":"23"},"uris":["http://www.mendeley.com/documents/?uuid=5a875f98-0a14-4e05-b742-86f44aa8a56a"]}],"mendeley":{"formattedCitation":"(Purwanto et al., 2022)","plainTextFormattedCitation":"(Purwanto et al., 2022)","previouslyFormattedCitation":"(Purwanto et al., 2022)"},"properties":{"noteIndex":0},"schema":"https://github.com/citation-style-language/schema/raw/master/csl-citation.json"}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(Purwanto et al., 2022)</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 xml:space="preserve">.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{"citationItems":[{"id":"ITEM-1","itemData":{"DOI":"10.3390/agriculture13122252","ISSN":"20770472","abstract":"Developing multi-functional, environmentally friendly biofertilizers can help reduce chemical fertilizer usage. This study examined single and combined application effects of four plant growth-promoting rhizobacteria (PGPR) strains: AF124 (Rhizobium daejeonense), AF74 (Enterobacter cloacae), AF96 (Pseudomonas putida), and AF42 (Enterobacter cloacae), isolated from alkaline salt-stressed soils from Afghanistan. Physiological features such as nitrogen (N2) fixation, indole-3-acetic acid (IAA), organic acid production, and P and K solubilization of bacteria in single or combined cultures in vitro were examined. A single application of AF124 and AF74 showed significantly higher IAA production than the combined application of dual, triple, and quadruple PGPR treatments. Regarding acetylene reduction activity, an N2-fixation activity indicator, a single application of AF124 showed the highest value, followed by a triple application of AF124 + AF96 + AF42. The P-solubilization activity and organic acid production were lower in the single application of AF124 but higher with other strains in the combined applications, which resulted in the secretion of multiple organic acids into the medium. The highest solubilized K value was obtained from the quadruple application compared to other treatments. In the rice inoculation test, all single and combined PGPR treatments increased its growth parameters, such as root length and root and shoot dry biomass. The present results indicate that these four PGPR strains can potentially contribute to developing multi-functional bio-fertilizer formulations.","author":[{"dropping-particle":"","family":"Habibi","given":"Safiullah","non-dropping-particle":"","parse-names":false,"suffix":""},{"dropping-particle":"","family":"Yokoyama","given":"Tadashi","non-dropping-particle":"","parse-names":false,"suffix":""},{"dropping-particle":"","family":"Haidari","given":"Mohammad Daud","non-dropping-particle":"","parse-names":false,"suffix":""},{"dropping-particle":"","family":"Torii","given":"Akihiro","non-dropping-particle":"","parse-names":false,"suffix":""},{"dropping-particle":"","family":"Yasuda","given":"Michiko","non-dropping-particle":"","parse-names":false,"suffix":""},{"dropping-particle":"","family":"Ohkama-Ohtsu","given":"Naoko","non-dropping-particle":"","parse-names":false,"suffix":""}],"container-title":"Agriculture (Switzerland)","id":"ITEM-1","issue":"12","issued":{"date-parts":[["2023"]]},"page":"1-14","title":"Analyzing Single and Combined Cultures of Plant Growth-Promoting Rhizobacteria Isolates from Afghanistan as a Potential Biofertilizer for Rice Growth and Development","type":"article-journal","volume":"13"},"uris":["http://www.mendeley.com/documents/?uuid=b20c7414-fc2c-4f0b-ac82-9fe91af5356a"]}],"mendeley":{"formattedCitation":"(Habibi et al., 2023)","manualFormatting":"Habibi et al., (2023)","plainTextFormattedCitation":"(Habibi et al., 2023)","previouslyFormattedCitation":"(Habibi et al., 2023)"},"properties":{"noteIndex":0},"schema":"https://github.com/citation-style-language/schema/raw/master/csl-citation.json"}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Habibi et al., (2023)</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 xml:space="preserve"> found that the use of single inoculants or a combination of PGPR can increase rice plant growth parameters such as root length, root dry weight, and shoots. Increasing the root length variable will increase the surface area of ​​the roots that interact in the soil clod so that they can absorb more water and nutrients, thus having an impact on increasing plant metabolism and vegetative growth of rice plants.</w:t>
      </w:r>
    </w:p>
    <w:p w14:paraId="217D5FE8" w14:textId="77777777" w:rsidR="00037511" w:rsidRPr="00037511" w:rsidRDefault="00037511" w:rsidP="00037511">
      <w:pPr>
        <w:pStyle w:val="Heading1"/>
        <w:spacing w:before="0" w:after="0" w:line="360" w:lineRule="auto"/>
        <w:jc w:val="both"/>
        <w:rPr>
          <w:rFonts w:ascii="Times New Roman" w:hAnsi="Times New Roman" w:cs="Times New Roman"/>
          <w:color w:val="auto"/>
          <w:sz w:val="24"/>
          <w:szCs w:val="24"/>
        </w:rPr>
      </w:pPr>
      <w:r w:rsidRPr="00037511">
        <w:rPr>
          <w:rFonts w:ascii="Times New Roman" w:hAnsi="Times New Roman" w:cs="Times New Roman"/>
          <w:color w:val="auto"/>
          <w:sz w:val="24"/>
          <w:szCs w:val="24"/>
        </w:rPr>
        <w:t>Chlorophyll Contents</w:t>
      </w:r>
    </w:p>
    <w:p w14:paraId="61D51B20" w14:textId="77777777" w:rsidR="00037511" w:rsidRPr="00037511" w:rsidRDefault="00037511" w:rsidP="00037511">
      <w:pPr>
        <w:spacing w:line="360" w:lineRule="auto"/>
        <w:jc w:val="both"/>
      </w:pPr>
      <w:r w:rsidRPr="00037511">
        <w:tab/>
        <w:t xml:space="preserve">The results showed that inoculating rice plants with diazotrophic bacteria and phosphorus-solubilizing bacteria, either individually or in combination as a consortium, significantly increased the levels of chlorophyll a, chlorophyll b, and total chlorophyll compared to the control treatment (Fig. 1). On average, </w:t>
      </w:r>
      <w:bookmarkStart w:id="0" w:name="_Hlk214993465"/>
      <w:r w:rsidRPr="00037511">
        <w:t xml:space="preserve">chlorophyll a level increased by 77.96%, chlorophyll b by 102.38%, and total chlorophyll by 86.29% </w:t>
      </w:r>
      <w:bookmarkEnd w:id="0"/>
      <w:r w:rsidRPr="00037511">
        <w:t xml:space="preserve">compared to the control treatment. Chlorophyll is a pigment involved in photosynthesis that functions to capture sunlight for energy conversion in plants. Chlorophyll a is the predominant type present in most plants. It has a chemical structure consisting of a porphyrin ring with a magnesium ion (Mg²⁺) in the center, and a long hydrocarbon chain known as phytol. This porphyrin ring consists of four pyrrole groups that bind magnesium ions, while the phytol tail functions to anchor the chlorophyll molecule to the thylakoid membrane within the chloroplast </w:t>
      </w:r>
      <w:r w:rsidRPr="00037511">
        <w:rPr>
          <w:b/>
          <w:bCs/>
        </w:rPr>
        <w:fldChar w:fldCharType="begin" w:fldLock="1"/>
      </w:r>
      <w:r w:rsidRPr="00037511">
        <w:instrText>ADDIN CSL_CITATION {"citationItems":[{"id":"ITEM-1","itemData":{"DOI":"10.3390/molecules28145344","ISSN":"14203049","PMID":"37513218","abstract":"Chlorophylls play a crucial role in photosynthesis and are abundantly found in green fruits and vegetables that form an integral part of our diet. Although limited, existing studies suggest that these photosynthetic pigments and their derivatives possess therapeutic properties. These bioactive molecules exhibit a wide range of beneficial effects, including antioxidant, antimutagenic, antigenotoxic, anti-cancer, and anti-obesogenic activities. However, it is unfortunate that leafy materials and fruit peels often go to waste in the food supply chain, contributing to the prevailing issue of food waste in modern societies. Nevertheless, these overlooked materials contain valuable bioactive compounds, including chlorophylls, which offer significant health benefits. Consequently, exploring the potential of these discarded resources, such as utilizing them as functional food ingredients, aligns with the principles of a circular economy and presents exciting opportunities for exploitation.","author":[{"dropping-particle":"","family":"Martins","given":"Tânia","non-dropping-particle":"","parse-names":false,"suffix":""},{"dropping-particle":"","family":"Barros","given":"Ana Novo","non-dropping-particle":"","parse-names":false,"suffix":""},{"dropping-particle":"","family":"Rosa","given":"Eduardo","non-dropping-particle":"","parse-names":false,"suffix":""},{"dropping-particle":"","family":"Antunes","given":"Luís","non-dropping-particle":"","parse-names":false,"suffix":""}],"container-title":"Molecules","id":"ITEM-1","issue":"14","issued":{"date-parts":[["2023"]]},"page":"1-21","title":"Enhancing Health Benefits through Chlorophylls and Chlorophyll-Rich Agro-Food: A Comprehensive Review","type":"article-journal","volume":"28"},"uris":["http://www.mendeley.com/documents/?uuid=fd2d59e7-5ee3-441e-8237-3847948c1931"]}],"mendeley":{"formattedCitation":"(Martins et al., 2023)","plainTextFormattedCitation":"(Martins et al., 2023)","previouslyFormattedCitation":"(Martins et al., 2023)"},"properties":{"noteIndex":0},"schema":"https://github.com/citation-style-language/schema/raw/master/csl-citation.json"}</w:instrText>
      </w:r>
      <w:r w:rsidRPr="00037511">
        <w:rPr>
          <w:b/>
          <w:bCs/>
        </w:rPr>
        <w:fldChar w:fldCharType="separate"/>
      </w:r>
      <w:r w:rsidRPr="00037511">
        <w:rPr>
          <w:noProof/>
        </w:rPr>
        <w:t>(Martins et al., 2023)</w:t>
      </w:r>
      <w:r w:rsidRPr="00037511">
        <w:rPr>
          <w:b/>
          <w:bCs/>
        </w:rPr>
        <w:fldChar w:fldCharType="end"/>
      </w:r>
      <w:r w:rsidRPr="00037511">
        <w:t>. The functional groups affixed to the porphyrin ring are the main difference between chlorophyll a and chlorophyll b; chlorophyll a has a methyl group (-CH₃), whereas chlorophyll b contains a formyl group (-CHO).</w:t>
      </w:r>
    </w:p>
    <w:p w14:paraId="477E7E48" w14:textId="77777777" w:rsidR="00037511" w:rsidRPr="00037511" w:rsidRDefault="00037511" w:rsidP="00037511">
      <w:pPr>
        <w:pStyle w:val="Heading1"/>
        <w:spacing w:before="0" w:after="0" w:line="360" w:lineRule="auto"/>
        <w:ind w:firstLine="720"/>
        <w:jc w:val="both"/>
        <w:rPr>
          <w:rFonts w:ascii="Times New Roman" w:hAnsi="Times New Roman" w:cs="Times New Roman"/>
          <w:b/>
          <w:bCs/>
          <w:color w:val="auto"/>
          <w:sz w:val="24"/>
          <w:szCs w:val="24"/>
        </w:rPr>
      </w:pPr>
      <w:r w:rsidRPr="00037511">
        <w:rPr>
          <w:rFonts w:ascii="Times New Roman" w:hAnsi="Times New Roman" w:cs="Times New Roman"/>
          <w:color w:val="auto"/>
          <w:sz w:val="24"/>
          <w:szCs w:val="24"/>
        </w:rPr>
        <w:t xml:space="preserve">Nitrogen is a crucial macronutrient for rice plants and is a component of chlorophyll molecules. The availability of nitrogen will directly affect chlorophyll synthesis, which will affect the efficiency of photosynthesis. The increase in chlorophyll levels in rice plants under saline conditions is strongly associated with nitrogen availability and the plant's capacity to uptake nitrogen. The combination of diazotrophic and phosphorus-solubilizing bacteria will increase the availability of nitrogen and phosphorus, and the ability as a growth stimulant will increase growth, so that root growth increases and increases the root surface area, thereby increasing nutrient absorption. P nutrients play a role in stimulating root growth, especially young roots, and can increase the length and number of roots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{"citationItems":[{"id":"ITEM-1","itemData":{"DOI":"10.12962/j23373520.v7i2.37048","ISSN":"2301-928X","abstract":"Abstrak — Mikoriza adalah sistem perakaran yang bersimbiosis mutualisme dengan jamur. Penanaman dengan sistem hidroponik mampu membuat mikoriza melakukan kolonisasi lebih cepat sehingga dapat memaksimalkan penyerapan nutrisi P untuk membantu pertumbuhan tanaman. Penelitian ini untuk mengetahui konsentrasi optimum pemberian pupuk P cair terhadap pertumbuhan marigold ( Tagetes erecta L.) yang telah terinfeksi oleh mikoriza dengan mengukur tinggi tanaman dan panjang akar. Perlakuan yang digunakan adalah dengan memberikan konsentrasi pupuk P (fosfat) cair yang berbeda-beda pada tanaman Tagetes erecta yang telah diinfeksikan ke mikoriza dengan beberapa konsentrasi yaitu 0 ppm, 5 ppm, 10 ppm, 20 ppm, 30 ppm dan 40 ppm secara hidroponik. Masing-masing perlakuan diulang sebanyak 4 kali. Hasil analisis ANOVA one-way menunjukkan bahwa adanya pengaruh perlakuan P cair terhadap pertumbuhan vegetatif tanaman Tagetes erecta . Perlakuan 5 ppm memberikan pengaruh optimum terhadap tinggi tanaman dan panjang akar tanaman.","author":[{"dropping-particle":"","family":"Rahmawati","given":"Irma Dwi","non-dropping-particle":"","parse-names":false,"suffix":""},{"dropping-particle":"","family":"Purwani","given":"Kristanti Indah","non-dropping-particle":"","parse-names":false,"suffix":""},{"dropping-particle":"","family":"Muhibuddin","given":"Anton","non-dropping-particle":"","parse-names":false,"suffix":""}],"container-title":"Jurnal Sains dan Seni ITS","id":"ITEM-1","issue":"2","issued":{"date-parts":[["2019"]]},"page":"4-8","title":"Pengaruh Konsentrasi Pupuk P Terhadap Tinggi dan Panjang Akar Tagetes erecta L. (Marigold) Terinfeksi Mikoriza Yang Ditanam Secara Hidroponik","type":"article-journal","volume":"7"},"uris":["http://www.mendeley.com/documents/?uuid=f44555bc-4283-4a60-af01-6f63773c0a00"]}],"mendeley":{"formattedCitation":"(Rahmawati et al., 2019)","manualFormatting":"(Rahmawati et al., 2019","plainTextFormattedCitation":"(Rahmawati et al., 2019)","previouslyFormattedCitation":"(Rahmawati et al., 2019)"},"properties":{"noteIndex":0},"schema":"https://github.com/citation-style-language/schema/raw/master/csl-citation.json"}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(Rahmawati et al., 2019</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{"citationItems":[{"id":"ITEM-1","itemData":{"DOI":"10.20961/agrotechresj.v5i2.50899","ISSN":"2655-7924","abstract":"This research aims to determine the effect of tofu dregs compost and rice straw compost to growth of pepper cuttings. The research by experiment to determine the best dosage of tofu dregs compost and rice straw compost and to determine the relationship between P uptake and pepper cuttings growth. The experiment design was a factorial Randomized Complete Block Design consisting of two factors (dosage of dregs of tofu and rice straw compost) with 4 levels respectively, each of combination replicated 3 times. The dosage dregs of tofu compost are without dregs of tofu, 200, 250, and 300 g per plant). Dose of rice straw compost are without rice straw compost,75, 100, and 125 g per plant. The results showed that the combination tofu dregs compost and rice straw compost did not effect on all growth parameters. Application dregs of tofu compost of 300 g per plant and 75 g per plant of rice straw compost had an effect on the formation of roots and leaves. The relationship between growth and P uptake was not significant.","author":[{"dropping-particle":"","family":"Yama","given":"Danie Indra","non-dropping-particle":"","parse-names":false,"suffix":""},{"dropping-particle":"","family":"Ivansyah","given":"Okto","non-dropping-particle":"","parse-names":false,"suffix":""},{"dropping-particle":"","family":"Astriy","given":"Ricka","non-dropping-particle":"","parse-names":false,"suffix":""}],"container-title":"Agrotechnology Research Journal","id":"ITEM-1","issue":"2","issued":{"date-parts":[["2021"]]},"page":"77","title":"Hubungan Serapan P dengan Pertumbuhan Setek Lada pada Aplikasi Kompos Ampas Tahu dan Jerami Padi","type":"article-journal","volume":"5"},"uris":["http://www.mendeley.com/documents/?uuid=e442031f-e384-41e1-9569-562f4cbc2338"]}],"mendeley":{"formattedCitation":"(Yama et al., 2021)","manualFormatting":"; Yama et al., 2021)","plainTextFormattedCitation":"(Yama et al., 2021)","previouslyFormattedCitation":"(Yama et al., 2021)"},"properties":{"noteIndex":0},"schema":"https://github.com/citation-style-language/schema/raw/master/csl-citation.json"}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 Yama et al., 2021)</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w:t>
      </w:r>
    </w:p>
    <w:p w14:paraId="5ABF59F6" w14:textId="77777777" w:rsidR="00037511" w:rsidRDefault="00037511" w:rsidP="00037511">
      <w:pPr>
        <w:pStyle w:val="Heading1"/>
        <w:spacing w:before="0" w:after="0" w:line="360" w:lineRule="auto"/>
        <w:ind w:firstLine="720"/>
        <w:jc w:val="both"/>
        <w:rPr>
          <w:rFonts w:ascii="Times New Roman" w:hAnsi="Times New Roman" w:cs="Times New Roman"/>
          <w:color w:val="auto"/>
          <w:sz w:val="24"/>
          <w:szCs w:val="24"/>
        </w:rPr>
      </w:pPr>
      <w:r w:rsidRPr="00037511">
        <w:rPr>
          <w:rFonts w:ascii="Times New Roman" w:hAnsi="Times New Roman" w:cs="Times New Roman"/>
          <w:color w:val="auto"/>
          <w:sz w:val="24"/>
          <w:szCs w:val="24"/>
        </w:rPr>
        <w:t xml:space="preserve">Increasing N levels in plant tissue will stimulate chlorophyll synthesis, where in chlorophyll synthesis, there must be factors such as light intensity, nitrogen, magnesium, iron, water, and temperature, as well as several micronutrients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{"citationItems":[{"id":"ITEM-1","itemData":{"DOI":"10.1515/opag-2021-0059","ISSN":"23919531","abstract":"Soil salinity is a major limiting factor for crop productivity, which increases continuously due to climate change. This barrier can possibly be overcome with the occurrence of halotolerant endophytic bacteria which reportedly plays an important role in protecting plants against various environmental stresses. Therefore, plant growth-promoting microbes are used in agriculture as an inexpensive and eco-friendly technology to enhance crop productivity in saline areas. In this study, the three isolates with nitrogen fixation ability were applied for mitigation of salt stress. The isolates were coded as C3A1, C8D2, and K10P4 and applied to rice plants by seed priming method. Furthermore, they were given as single innoculant or combined as a consortium compared to control, which was without the addition of endophytic bacteria, while the inoculated seed was planted on saline semisolid Fahraeus media at 4 dS m-1. The results showed that the single isolate of K10P4 endophytic bacteria increased the dry weight of rice plants, N uptake, and chlorophyll of plants in saline conditions. The combination of K10P4 isolate with C8D2 was synergistic and increased the population of endophytic bacteria in root tissue and chlorophyll content compared to the combination of C3A1 or three isolates. Meanwhile, the use of the 16S ribosomal RNA method on C3A1, C8D2, and K10P4 indentified the isolates as Ochrobactrum tritici (C3A1), Pseudomonas stutzeri (C8D2), and Pseudomonas stutzeri (K10P4).","author":[{"dropping-particle":"","family":"Setiawati","given":"Mieke Rochimi","non-dropping-particle":"","parse-names":false,"suffix":""},{"dropping-particle":"","family":"Sugiyono","given":"Listiani","non-dropping-particle":"","parse-names":false,"suffix":""},{"dropping-particle":"","family":"Kamaluddin","given":"Nadia Nuraniya","non-dropping-particle":"","parse-names":false,"suffix":""},{"dropping-particle":"","family":"Simarmata","given":"Tualar","non-dropping-particle":"","parse-names":false,"suffix":""}],"container-title":"Open Agriculture","id":"ITEM-1","issue":"1","issued":{"date-parts":[["2021"]]},"page":"798-806","title":"The use of endophytic growth-promoting bacteria to alleviate salinity impact and enhance the chlorophyll, N uptake, and growth of rice seedling","type":"article-journal","volume":"6"},"uris":["http://www.mendeley.com/documents/?uuid=020a1099-c412-4093-b012-7ac07c6eda0a"]}],"mendeley":{"formattedCitation":"(Setiawati et al., 2021)","plainTextFormattedCitation":"(Setiawati et al., 2021)","previouslyFormattedCitation":"(Setiawati et al., 2021)"},"properties":{"noteIndex":0},"schema":"https://github.com/citation-style-language/schema/raw/master/csl-citation.json"}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(Setiawati et al., 2021)</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 xml:space="preserve">. This is because the majority of chloroplasts contain nutrients, and leaf nitrogen levels are in chloroplasts for C3 plants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{"citationItems":[{"id":"ITEM-1","itemData":{"DOI":"10.15294/biosaintifika.v13i3.31990","ISSN":"23387610","abstract":"Indigenous paddy soil rhizobacteria are one alternative to restore biological fertility and soil health. Plant Growth Promotion Rhizobacteria (PGPR) that act as biofertilizer will help to increase the availability of nutrients and promote the plant growth. The objective of this research was to study the effect of the PGPR consortium indigenous paddy soil to nutrient uptake, chlorophyll content, and yield of rice. This research was arranged by Randomized Complete Block Design with the treatment was the combination of Plant Growth Promotion Rhizobateria isolates originated from paddy soil. The treatments consisted of control, Rhizobium sp. LM-5, R08 isolate, R011 isolate, R08 isolate+Rhizobium sp. LM-5, R011 isolate+Rhizobium sp. LM-5, R011 isolate+R08 isolate, R011 isolate+R08 isolate+Rhizobium sp. LM-5. The result showed that the the consortium of PGPR was able to increase the root growth thereby increasing nutrient uptake, chlorophyll content, and plant biomass. Application of single strain R11 isolate and the consortium of R11 isolate+Rhizobium sp. LM-5 were capable of giving the highest grain yield of 64.99 and 62.80 g plant-1 respectively. These finding were PGPR consortium between IAA-producing bacteria combined with Rhizobium sp. LM-5 as N2 fixing bacteria in increasing nutrient uptake, chlorophyll contents and crop yields, it can be recommended that PGPR consortium as a biofertilizer formula in rice cultivation.","author":[{"dropping-particle":"","family":"Purwanto","given":"","non-dropping-particle":"","parse-names":false,"suffix":""},{"dropping-particle":"","family":"Suharti","given":"Woro Sri","non-dropping-particle":"","parse-names":false,"suffix":""}],"container-title":"Biosaintifika","id":"ITEM-1","issue":"3","issued":{"date-parts":[["2021","12","1"]]},"page":"336-344","publisher":"Universitas Negeri Semarang","title":"Nutrient Uptake, Chlorophyll Content, and Yield of Rice (Oryza sativa) Under the Application of PGPR Consortium","type":"article-journal","volume":"13"},"uris":["http://www.mendeley.com/documents/?uuid=77604691-1f91-35d3-98ca-d5def3d2097c"]}],"mendeley":{"formattedCitation":"(Purwanto &amp; Suharti, 2021)","plainTextFormattedCitation":"(Purwanto &amp; Suharti, 2021)","previouslyFormattedCitation":"(Purwanto &amp; Suharti, 2021)"},"properties":{"noteIndex":0},"schema":"https://github.com/citation-style-language/schema/raw/master/csl-citation.json"}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(Purwanto &amp; Suharti, 2021)</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 xml:space="preserve">.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{"citationItems":[{"id":"ITEM-1","itemData":{"DOI":"10.3390/plants12193441","ISSN":"22237747","abstract":"Salinity is one of the most devastating abiotic stresses hampering the growth and production of rice. Nine indole-3-acetic acid (IAA)-producing salt-tolerant plant-growth-promoting rhizobacteria (ST-PGPR) were inoculated into Thai jasmine rice (Oryza sativa L.) variety Khao Dawk Mali 105 (KDML105) seedlings grown under different concentrations of NaCl (0, 50, 100, and 150 mM). The ST-PGPR strains significantly promoted the growth parameters, chlorophyll content, nutrient uptake (N, P, K, Ca, and Mg), antioxidant activity, and proline accumulation in the seedlings under both normal and saline conditions compared to the respective controls. The K+/Na+ ratio of the inoculated seedlings was much higher than that of the controls, indicating greater salt tolerance. The most salt-tolerant and IAA-producing strain, Sinomonas sp. ORF15-23, yielded the highest values for all the parameters, particularly at 50 mM NaCl. The percentage increases in these parameters relative to the controls ranged from &gt;90% to 306%. Therefore, Sinomonas sp. ORF15-23 was considered a promising ST-PGPR to be developed as a bioinoculant for enhancing the growth, salt tolerance, and aroma of KDML105 rice in salt-affected areas. Environmentally friendly technologies such as ST-PGPR bioinoculants could also support the sustainability of KDML105 geographical indication (GI) products. However, the efficiency of Sinomonas sp. ORF15-23 should be evaluated under field conditions for its effect on rice nutrient uptake and growth, including the 2AP level.","author":[{"dropping-particle":"","family":"Chinachanta","given":"Kawiporn","non-dropping-particle":"","parse-names":false,"suffix":""},{"dropping-particle":"","family":"Shutsrirung","given":"Arawan","non-dropping-particle":"","parse-names":false,"suffix":""},{"dropping-particle":"","family":"Santasup","given":"Choochad","non-dropping-particle":"","parse-names":false,"suffix":""},{"dropping-particle":"","family":"Pathom-Aree","given":"Wasu","non-dropping-particle":"","parse-names":false,"suffix":""},{"dropping-particle":"","family":"Luu","given":"Doan Trung","non-dropping-particle":"","parse-names":false,"suffix":""},{"dropping-particle":"","family":"Herrmann","given":"Laetitia","non-dropping-particle":"","parse-names":false,"suffix":""},{"dropping-particle":"","family":"Lesueur","given":"Didier","non-dropping-particle":"","parse-names":false,"suffix":""},{"dropping-particle":"","family":"Prom-u-thai","given":"Chanakan","non-dropping-particle":"","parse-names":false,"suffix":""}],"container-title":"Plants","id":"ITEM-1","issue":"19","issued":{"date-parts":[["2023"]]},"page":"1-17","title":"Rhizoactinobacteria Enhance Growth and Antioxidant Activity in Thai Jasmine Rice (Oryza sativa) KDML105 Seedlings under Salt Stress","type":"article-journal","volume":"12"},"uris":["http://www.mendeley.com/documents/?uuid=4301dca1-eb42-4ee3-b12d-472a3fb7efbf"]}],"mendeley":{"formattedCitation":"(Chinachanta et al., 2023)","manualFormatting":"Chinachanta et al., (2023)","plainTextFormattedCitation":"(Chinachanta et al., 2023)","previouslyFormattedCitation":"(Chinachanta et al., 2023)"},"properties":{"noteIndex":0},"schema":"https://github.com/citation-style-language/schema/raw/master/csl-citation.json"}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Chinachanta et al., (2023)</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 xml:space="preserve"> It was found that Rhizoactinobacteria inoculation increased chlorophyll levels in rice seedlings under salt stress conditions. The highest increase was achieved with </w:t>
      </w:r>
      <w:r w:rsidRPr="00037511">
        <w:rPr>
          <w:rFonts w:ascii="Times New Roman" w:hAnsi="Times New Roman" w:cs="Times New Roman"/>
          <w:i/>
          <w:iCs/>
          <w:color w:val="auto"/>
          <w:sz w:val="24"/>
          <w:szCs w:val="24"/>
        </w:rPr>
        <w:t>Sinomonas</w:t>
      </w:r>
      <w:r w:rsidRPr="00037511">
        <w:rPr>
          <w:rFonts w:ascii="Times New Roman" w:hAnsi="Times New Roman" w:cs="Times New Roman"/>
          <w:color w:val="auto"/>
          <w:sz w:val="24"/>
          <w:szCs w:val="24"/>
        </w:rPr>
        <w:t xml:space="preserve"> sp.ORF15-23 inoculation, reaching 15.26 to 27.50% compared to the control. Hartatik et al., (2025) reported that increasing the dose of rhizobacteria consortium in saline conditions was able to increase the chlorophyll content of sugarcane plants, and a dose of 4 mL of rhizobacteria consortium had the highest increase in chlorophyll content compared to without the application of rhizobacteria consortium.</w:t>
      </w:r>
    </w:p>
    <w:p w14:paraId="4E337C28" w14:textId="77777777" w:rsidR="00E97565" w:rsidRDefault="00E97565" w:rsidP="00E97565"/>
    <w:p w14:paraId="2D7CB9D6" w14:textId="77777777" w:rsidR="00E97565" w:rsidRDefault="00E97565" w:rsidP="00E97565"/>
    <w:p w14:paraId="74D0A8B7" w14:textId="77777777" w:rsidR="00E97565" w:rsidRDefault="00E97565" w:rsidP="00E97565"/>
    <w:p w14:paraId="14AEAFD7" w14:textId="77777777" w:rsidR="00E97565" w:rsidRDefault="00E97565" w:rsidP="00E97565"/>
    <w:p w14:paraId="6E236418" w14:textId="77777777" w:rsidR="00E97565" w:rsidRDefault="00E97565" w:rsidP="00E97565"/>
    <w:p w14:paraId="1D734AC3" w14:textId="77777777" w:rsidR="00E97565" w:rsidRDefault="00E97565" w:rsidP="00E97565"/>
    <w:p w14:paraId="281ACD3A" w14:textId="77777777" w:rsidR="00E97565" w:rsidRDefault="00E97565" w:rsidP="00E97565"/>
    <w:p w14:paraId="5925C9E4" w14:textId="77777777" w:rsidR="00E97565" w:rsidRDefault="00E97565" w:rsidP="00E97565"/>
    <w:p w14:paraId="52BA2195" w14:textId="77777777" w:rsidR="00E97565" w:rsidRDefault="00E97565" w:rsidP="00E97565"/>
    <w:p w14:paraId="2F4A6532" w14:textId="77777777" w:rsidR="00E97565" w:rsidRDefault="00E97565" w:rsidP="00E97565"/>
    <w:p w14:paraId="5D0E58F8" w14:textId="77777777" w:rsidR="00E97565" w:rsidRDefault="00E97565" w:rsidP="00E97565"/>
    <w:p w14:paraId="392284D3" w14:textId="77777777" w:rsidR="00E97565" w:rsidRDefault="00E97565" w:rsidP="00E97565"/>
    <w:p w14:paraId="648B9323" w14:textId="77777777" w:rsidR="00E97565" w:rsidRDefault="00E97565" w:rsidP="00E97565"/>
    <w:p w14:paraId="4E1111D7" w14:textId="77777777" w:rsidR="00E97565" w:rsidRDefault="00E97565" w:rsidP="00E97565"/>
    <w:p w14:paraId="3D9F6BE2" w14:textId="77777777" w:rsidR="00E97565" w:rsidRDefault="00E97565" w:rsidP="00E97565"/>
    <w:p w14:paraId="50C00CC7" w14:textId="77777777" w:rsidR="00E97565" w:rsidRDefault="00E97565" w:rsidP="00E97565"/>
    <w:p w14:paraId="73E504D4" w14:textId="77777777" w:rsidR="00E97565" w:rsidRDefault="00E97565" w:rsidP="00E97565"/>
    <w:p w14:paraId="2E88E906" w14:textId="77777777" w:rsidR="00E97565" w:rsidRDefault="00E97565" w:rsidP="00E97565"/>
    <w:p w14:paraId="6AE886D4" w14:textId="77777777" w:rsidR="00E97565" w:rsidRDefault="00E97565" w:rsidP="00E97565"/>
    <w:p w14:paraId="305613B9" w14:textId="77777777" w:rsidR="00E97565" w:rsidRDefault="00E97565" w:rsidP="00E97565"/>
    <w:p w14:paraId="27F295CC" w14:textId="77777777" w:rsidR="00E97565" w:rsidRDefault="00E97565" w:rsidP="00E97565"/>
    <w:p w14:paraId="08A2425F" w14:textId="77777777" w:rsidR="00E97565" w:rsidRDefault="00E97565" w:rsidP="00E97565"/>
    <w:p w14:paraId="44DD11D7" w14:textId="77777777" w:rsidR="00E97565" w:rsidRDefault="00E97565" w:rsidP="00E97565"/>
    <w:p w14:paraId="1FBA2CA9" w14:textId="77777777" w:rsidR="00E97565" w:rsidRDefault="00E97565" w:rsidP="00E97565"/>
    <w:p w14:paraId="4D87EB4D" w14:textId="77777777" w:rsidR="00E97565" w:rsidRDefault="00E97565" w:rsidP="00E97565"/>
    <w:p w14:paraId="220413CD" w14:textId="77777777" w:rsidR="00E97565" w:rsidRDefault="00E97565" w:rsidP="00E97565"/>
    <w:p w14:paraId="53436138" w14:textId="77777777" w:rsidR="00E97565" w:rsidRDefault="00E97565" w:rsidP="00E97565"/>
    <w:p w14:paraId="1946ABEF" w14:textId="77777777" w:rsidR="00E97565" w:rsidRDefault="00E97565" w:rsidP="00E97565"/>
    <w:p w14:paraId="4C476D66" w14:textId="77777777" w:rsidR="00E97565" w:rsidRDefault="00E97565" w:rsidP="00E97565"/>
    <w:p w14:paraId="144BCE81" w14:textId="77777777" w:rsidR="00E97565" w:rsidRPr="00E97565" w:rsidRDefault="00E97565" w:rsidP="00E97565"/>
    <w:p w14:paraId="467CC8C6" w14:textId="0E3D4A57" w:rsidR="00E97565" w:rsidRDefault="00E97565" w:rsidP="00E97565">
      <w:r w:rsidRPr="00037511">
        <w:rPr>
          <w:b/>
          <w:bCs/>
          <w:noProof/>
        </w:rPr>
        <mc:AlternateContent>
          <mc:Choice Requires="wpg">
            <w:drawing>
              <wp:anchor distT="0" distB="0" distL="114300" distR="114300" simplePos="0" relativeHeight="251661312" behindDoc="0" locked="0" layoutInCell="1" allowOverlap="1" wp14:anchorId="07091C20" wp14:editId="3D3A0D81">
                <wp:simplePos x="0" y="0"/>
                <wp:positionH relativeFrom="column">
                  <wp:posOffset>1001244</wp:posOffset>
                </wp:positionH>
                <wp:positionV relativeFrom="paragraph">
                  <wp:posOffset>5407</wp:posOffset>
                </wp:positionV>
                <wp:extent cx="4479290" cy="2355273"/>
                <wp:effectExtent l="0" t="0" r="0" b="6985"/>
                <wp:wrapNone/>
                <wp:docPr id="1338099850" name="Group 13"/>
                <wp:cNvGraphicFramePr/>
                <a:graphic xmlns:a="http://schemas.openxmlformats.org/drawingml/2006/main">
                  <a:graphicData uri="http://schemas.microsoft.com/office/word/2010/wordprocessingGroup">
                    <wpg:wgp>
                      <wpg:cNvGrpSpPr/>
                      <wpg:grpSpPr>
                        <a:xfrm>
                          <a:off x="0" y="0"/>
                          <a:ext cx="4479290" cy="2355273"/>
                          <a:chOff x="0" y="0"/>
                          <a:chExt cx="4479290" cy="2355273"/>
                        </a:xfrm>
                      </wpg:grpSpPr>
                      <pic:pic xmlns:pic="http://schemas.openxmlformats.org/drawingml/2006/picture">
                        <pic:nvPicPr>
                          <pic:cNvPr id="1176887502" name="Picture 11"/>
                          <pic:cNvPicPr>
                            <a:picLocks noChangeAspect="1"/>
                          </pic:cNvPicPr>
                        </pic:nvPicPr>
                        <pic:blipFill rotWithShape="1">
                          <a:blip r:embed="rId5">
                            <a:extLst>
                              <a:ext uri="{28A0092B-C50C-407E-A947-70E740481C1C}">
                                <a14:useLocalDpi xmlns:a14="http://schemas.microsoft.com/office/drawing/2010/main" val="0"/>
                              </a:ext>
                            </a:extLst>
                          </a:blip>
                          <a:srcRect r="12" b="7826"/>
                          <a:stretch/>
                        </pic:blipFill>
                        <pic:spPr bwMode="auto">
                          <a:xfrm>
                            <a:off x="245671" y="0"/>
                            <a:ext cx="4233619" cy="2355273"/>
                          </a:xfrm>
                          <a:prstGeom prst="rect">
                            <a:avLst/>
                          </a:prstGeom>
                          <a:noFill/>
                        </pic:spPr>
                      </pic:pic>
                      <wps:wsp>
                        <wps:cNvPr id="1308855550" name="Rectangle 12"/>
                        <wps:cNvSpPr/>
                        <wps:spPr>
                          <a:xfrm rot="16200000">
                            <a:off x="-866692" y="875430"/>
                            <a:ext cx="2015655" cy="282271"/>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902A5D2" w14:textId="77777777" w:rsidR="00037511" w:rsidRPr="00073EA4" w:rsidRDefault="00037511" w:rsidP="00037511">
                              <w:pPr>
                                <w:jc w:val="center"/>
                                <w:rPr>
                                  <w:sz w:val="18"/>
                                  <w:szCs w:val="18"/>
                                </w:rPr>
                              </w:pPr>
                              <w:r w:rsidRPr="00073EA4">
                                <w:rPr>
                                  <w:sz w:val="18"/>
                                  <w:szCs w:val="18"/>
                                </w:rPr>
                                <w:t>Chlorophyll Content (mg g</w:t>
                              </w:r>
                              <w:r w:rsidRPr="00073EA4">
                                <w:rPr>
                                  <w:sz w:val="18"/>
                                  <w:szCs w:val="18"/>
                                  <w:vertAlign w:val="superscript"/>
                                </w:rPr>
                                <w:t>-1</w:t>
                              </w:r>
                              <w:r w:rsidRPr="00073EA4">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091C20" id="Group 13" o:spid="_x0000_s1026" style="position:absolute;margin-left:78.85pt;margin-top:.45pt;width:352.7pt;height:185.45pt;z-index:251661312" coordsize="44792,23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2456;width:42336;height:23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">
                  <v:imagedata r:id="rId6" o:title="" cropbottom="5129f" cropright="8f"/>
                </v:shape>
                <v:rect id="Rectangle 12" o:spid="_x0000_s1028" style="position:absolute;left:-8667;top:8754;width:20156;height:282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" fillcolor="white [3201]" stroked="f" strokeweight="1pt">
                  <v:textbox>
                    <w:txbxContent>
                      <w:p w14:paraId="1902A5D2" w14:textId="77777777" w:rsidR="00037511" w:rsidRPr="00073EA4" w:rsidRDefault="00037511" w:rsidP="00037511">
                        <w:pPr>
                          <w:jc w:val="center"/>
                          <w:rPr>
                            <w:sz w:val="18"/>
                            <w:szCs w:val="18"/>
                          </w:rPr>
                        </w:pPr>
                        <w:r w:rsidRPr="00073EA4">
                          <w:rPr>
                            <w:sz w:val="18"/>
                            <w:szCs w:val="18"/>
                          </w:rPr>
                          <w:t>Chlorophyll Content (mg g</w:t>
                        </w:r>
                        <w:r w:rsidRPr="00073EA4">
                          <w:rPr>
                            <w:sz w:val="18"/>
                            <w:szCs w:val="18"/>
                            <w:vertAlign w:val="superscript"/>
                          </w:rPr>
                          <w:t>-1</w:t>
                        </w:r>
                        <w:r w:rsidRPr="00073EA4">
                          <w:rPr>
                            <w:sz w:val="18"/>
                            <w:szCs w:val="18"/>
                          </w:rPr>
                          <w:t>)</w:t>
                        </w:r>
                      </w:p>
                    </w:txbxContent>
                  </v:textbox>
                </v:rect>
              </v:group>
            </w:pict>
          </mc:Fallback>
        </mc:AlternateContent>
      </w:r>
    </w:p>
    <w:p w14:paraId="79D90647" w14:textId="6F94C39B" w:rsidR="00E97565" w:rsidRDefault="00E97565" w:rsidP="00E97565"/>
    <w:p w14:paraId="522E2836" w14:textId="78CBFCC5" w:rsidR="00E97565" w:rsidRDefault="00E97565" w:rsidP="00E97565"/>
    <w:p w14:paraId="7EDAF3F5" w14:textId="77777777" w:rsidR="00E97565" w:rsidRDefault="00E97565" w:rsidP="00E97565"/>
    <w:p w14:paraId="69676B61" w14:textId="16A097D0" w:rsidR="00E97565" w:rsidRDefault="00E97565" w:rsidP="00E97565"/>
    <w:p w14:paraId="6CD650A8" w14:textId="77777777" w:rsidR="00E97565" w:rsidRDefault="00E97565" w:rsidP="00E97565"/>
    <w:p w14:paraId="47FF1D7C" w14:textId="77777777" w:rsidR="00E97565" w:rsidRDefault="00E97565" w:rsidP="00E97565"/>
    <w:p w14:paraId="258D0FA5" w14:textId="77777777" w:rsidR="00E97565" w:rsidRDefault="00E97565" w:rsidP="00E97565"/>
    <w:p w14:paraId="57AB8F8D" w14:textId="77777777" w:rsidR="00E97565" w:rsidRDefault="00E97565" w:rsidP="00E97565"/>
    <w:p w14:paraId="301DD6ED" w14:textId="77777777" w:rsidR="00E97565" w:rsidRDefault="00E97565" w:rsidP="00E97565"/>
    <w:p w14:paraId="210462FC" w14:textId="77777777" w:rsidR="00E97565" w:rsidRDefault="00E97565" w:rsidP="00E97565"/>
    <w:p w14:paraId="422555DA" w14:textId="77777777" w:rsidR="00E97565" w:rsidRDefault="00E97565" w:rsidP="00E97565"/>
    <w:p w14:paraId="23AE983E" w14:textId="77777777" w:rsidR="00E97565" w:rsidRDefault="00E97565" w:rsidP="00E97565"/>
    <w:p w14:paraId="07F470B6" w14:textId="77777777" w:rsidR="00E97565" w:rsidRDefault="00E97565" w:rsidP="00E97565"/>
    <w:p w14:paraId="48C4847D" w14:textId="77777777" w:rsidR="00037511" w:rsidRPr="00037511" w:rsidRDefault="00037511" w:rsidP="00E97565">
      <w:pPr>
        <w:pStyle w:val="Heading1"/>
        <w:spacing w:before="0" w:after="0" w:line="360" w:lineRule="auto"/>
        <w:jc w:val="center"/>
        <w:rPr>
          <w:rFonts w:ascii="Times New Roman" w:hAnsi="Times New Roman" w:cs="Times New Roman"/>
          <w:b/>
          <w:bCs/>
          <w:color w:val="auto"/>
          <w:sz w:val="24"/>
          <w:szCs w:val="24"/>
        </w:rPr>
      </w:pPr>
      <w:r w:rsidRPr="00037511">
        <w:rPr>
          <w:rFonts w:ascii="Times New Roman" w:hAnsi="Times New Roman" w:cs="Times New Roman"/>
          <w:color w:val="auto"/>
          <w:sz w:val="24"/>
          <w:szCs w:val="24"/>
        </w:rPr>
        <w:t>Figure 2. Chlorophyll Content</w:t>
      </w:r>
    </w:p>
    <w:p w14:paraId="361B7A44" w14:textId="739ADF93" w:rsidR="00037511" w:rsidRPr="00E97565" w:rsidRDefault="00E97565" w:rsidP="00037511">
      <w:pPr>
        <w:pStyle w:val="Heading1"/>
        <w:spacing w:before="0" w:after="0" w:line="360" w:lineRule="auto"/>
        <w:jc w:val="both"/>
        <w:rPr>
          <w:rFonts w:ascii="Times New Roman" w:hAnsi="Times New Roman" w:cs="Times New Roman"/>
          <w:b/>
          <w:bCs/>
          <w:color w:val="auto"/>
          <w:sz w:val="24"/>
          <w:szCs w:val="24"/>
        </w:rPr>
      </w:pPr>
      <w:r w:rsidRPr="00E97565">
        <w:rPr>
          <w:rFonts w:ascii="Times New Roman" w:hAnsi="Times New Roman" w:cs="Times New Roman"/>
          <w:b/>
          <w:bCs/>
          <w:color w:val="auto"/>
          <w:sz w:val="24"/>
          <w:szCs w:val="24"/>
        </w:rPr>
        <w:t xml:space="preserve">3.2 </w:t>
      </w:r>
      <w:r w:rsidR="00037511" w:rsidRPr="00E97565">
        <w:rPr>
          <w:rFonts w:ascii="Times New Roman" w:hAnsi="Times New Roman" w:cs="Times New Roman"/>
          <w:b/>
          <w:bCs/>
          <w:color w:val="auto"/>
          <w:sz w:val="24"/>
          <w:szCs w:val="24"/>
        </w:rPr>
        <w:t>Nutrient Uptake</w:t>
      </w:r>
    </w:p>
    <w:p w14:paraId="572E47C9" w14:textId="77777777" w:rsidR="00037511" w:rsidRPr="00037511" w:rsidRDefault="00037511" w:rsidP="00037511">
      <w:pPr>
        <w:pStyle w:val="Heading1"/>
        <w:spacing w:before="0" w:after="0" w:line="360" w:lineRule="auto"/>
        <w:jc w:val="both"/>
        <w:rPr>
          <w:rFonts w:ascii="Times New Roman" w:hAnsi="Times New Roman" w:cs="Times New Roman"/>
          <w:b/>
          <w:bCs/>
          <w:color w:val="auto"/>
          <w:sz w:val="24"/>
          <w:szCs w:val="24"/>
        </w:rPr>
      </w:pPr>
      <w:r w:rsidRPr="00037511">
        <w:rPr>
          <w:rFonts w:ascii="Times New Roman" w:hAnsi="Times New Roman" w:cs="Times New Roman"/>
          <w:color w:val="auto"/>
          <w:sz w:val="24"/>
          <w:szCs w:val="24"/>
        </w:rPr>
        <w:tab/>
        <w:t>The results showed that the inoculation treatment of diazotrophic and phosphorus-solubilizing bacteria was effective in significantly enhancing the uptake of nitrogen, phosphorus, and potassium. Based on the findings of this study, the combination of diazotrophic and phosphorus-solubilizing bacteria was able to increase nutrient absorption greater than single inoculation or control treatment. Inoculation of diazotrophic and phosphorus-solubilizing bacteria in the form of a consortium was able to provide higher N absorption compared to control, single inoculant or a combination of bacteria A and B. Inoculation of the B+P consortium was able to provide the highest N absorption of 1.46 g plant</w:t>
      </w:r>
      <w:r w:rsidRPr="00037511">
        <w:rPr>
          <w:rFonts w:ascii="Times New Roman" w:hAnsi="Times New Roman" w:cs="Times New Roman"/>
          <w:color w:val="auto"/>
          <w:sz w:val="24"/>
          <w:szCs w:val="24"/>
          <w:vertAlign w:val="superscript"/>
        </w:rPr>
        <w:t>-1</w:t>
      </w:r>
      <w:r w:rsidRPr="00037511">
        <w:rPr>
          <w:rFonts w:ascii="Times New Roman" w:hAnsi="Times New Roman" w:cs="Times New Roman"/>
          <w:color w:val="auto"/>
          <w:sz w:val="24"/>
          <w:szCs w:val="24"/>
        </w:rPr>
        <w:t xml:space="preserve"> although this result did not show any difference with the A+P or A+B+P bacterial consortium of 1.31 and 1.39 g plant</w:t>
      </w:r>
      <w:r w:rsidRPr="00037511">
        <w:rPr>
          <w:rFonts w:ascii="Times New Roman" w:hAnsi="Times New Roman" w:cs="Times New Roman"/>
          <w:color w:val="auto"/>
          <w:sz w:val="24"/>
          <w:szCs w:val="24"/>
          <w:vertAlign w:val="superscript"/>
        </w:rPr>
        <w:t>-1</w:t>
      </w:r>
      <w:r w:rsidRPr="00037511">
        <w:rPr>
          <w:rFonts w:ascii="Times New Roman" w:hAnsi="Times New Roman" w:cs="Times New Roman"/>
          <w:color w:val="auto"/>
          <w:sz w:val="24"/>
          <w:szCs w:val="24"/>
        </w:rPr>
        <w:t>, respectively (Table 3). It indicates that inoculation of halotolerant diazotrophic bacteria and halotolerant P-solubilizing bacteria can enhance N absorption in comparison to the control, with an increase of 32.01%. The combination of diazotrophic and phosphorus-solubilizing bacteria was able to increase N uptake more than other treatments, with an average increase of 39.51%.</w:t>
      </w:r>
    </w:p>
    <w:p w14:paraId="2584D5FE" w14:textId="77777777" w:rsidR="00037511" w:rsidRPr="00037511" w:rsidRDefault="00037511" w:rsidP="00037511">
      <w:pPr>
        <w:pStyle w:val="Heading1"/>
        <w:spacing w:before="0" w:after="0" w:line="360" w:lineRule="auto"/>
        <w:jc w:val="both"/>
        <w:rPr>
          <w:rFonts w:ascii="Times New Roman" w:hAnsi="Times New Roman" w:cs="Times New Roman"/>
          <w:b/>
          <w:bCs/>
          <w:color w:val="auto"/>
          <w:sz w:val="24"/>
          <w:szCs w:val="24"/>
        </w:rPr>
      </w:pPr>
      <w:r w:rsidRPr="00037511">
        <w:rPr>
          <w:rFonts w:ascii="Times New Roman" w:hAnsi="Times New Roman" w:cs="Times New Roman"/>
          <w:color w:val="auto"/>
          <w:sz w:val="24"/>
          <w:szCs w:val="24"/>
        </w:rPr>
        <w:tab/>
        <w:t>The P uptake of rice plants with inoculation treatment of diazotrophic and phosphorus-solubilizing bacteria was seen to increase significantly in comparison to the control. The consortium of diazotrophic and phosphorus-solubilizing bacteria was seen to be able to increase uptake higher than the control treatment, single inoculant, or consortium of diazotrophic bacteria individually. The highest P uptake was achieved in the B+P treatment of 0.341 g plant</w:t>
      </w:r>
      <w:r w:rsidRPr="00037511">
        <w:rPr>
          <w:rFonts w:ascii="Times New Roman" w:hAnsi="Times New Roman" w:cs="Times New Roman"/>
          <w:color w:val="auto"/>
          <w:sz w:val="24"/>
          <w:szCs w:val="24"/>
          <w:vertAlign w:val="superscript"/>
        </w:rPr>
        <w:t>-1</w:t>
      </w:r>
      <w:r w:rsidRPr="00037511">
        <w:rPr>
          <w:rFonts w:ascii="Times New Roman" w:hAnsi="Times New Roman" w:cs="Times New Roman"/>
          <w:color w:val="auto"/>
          <w:sz w:val="24"/>
          <w:szCs w:val="24"/>
        </w:rPr>
        <w:t>, followed by the A+B+P and A+P treatments of 0.298 and 0.210 g plant</w:t>
      </w:r>
      <w:r w:rsidRPr="00037511">
        <w:rPr>
          <w:rFonts w:ascii="Times New Roman" w:hAnsi="Times New Roman" w:cs="Times New Roman"/>
          <w:color w:val="auto"/>
          <w:sz w:val="24"/>
          <w:szCs w:val="24"/>
          <w:vertAlign w:val="superscript"/>
        </w:rPr>
        <w:t>-1</w:t>
      </w:r>
      <w:r w:rsidRPr="00037511">
        <w:rPr>
          <w:rFonts w:ascii="Times New Roman" w:hAnsi="Times New Roman" w:cs="Times New Roman"/>
          <w:color w:val="auto"/>
          <w:sz w:val="24"/>
          <w:szCs w:val="24"/>
        </w:rPr>
        <w:t>, respectively (Table 3). Similar results were seen in K uptake, where the consortium of diazotrophic and phosphorus-solubilizing bacteria was able to increase K uptake higher than the control or other treatments. Based on Table 3, it can be seen that the A+B+P consortium was able to provide the highest K uptake of 3.04 g plant</w:t>
      </w:r>
      <w:r w:rsidRPr="00037511">
        <w:rPr>
          <w:rFonts w:ascii="Times New Roman" w:hAnsi="Times New Roman" w:cs="Times New Roman"/>
          <w:color w:val="auto"/>
          <w:sz w:val="24"/>
          <w:szCs w:val="24"/>
          <w:vertAlign w:val="superscript"/>
        </w:rPr>
        <w:t>-1</w:t>
      </w:r>
      <w:r w:rsidRPr="00037511">
        <w:rPr>
          <w:rFonts w:ascii="Times New Roman" w:hAnsi="Times New Roman" w:cs="Times New Roman"/>
          <w:color w:val="auto"/>
          <w:sz w:val="24"/>
          <w:szCs w:val="24"/>
        </w:rPr>
        <w:t>, although it was not different from the A+P and B+P consortia of 3.04 and 3.01 g plant</w:t>
      </w:r>
      <w:r w:rsidRPr="00037511">
        <w:rPr>
          <w:rFonts w:ascii="Times New Roman" w:hAnsi="Times New Roman" w:cs="Times New Roman"/>
          <w:color w:val="auto"/>
          <w:sz w:val="24"/>
          <w:szCs w:val="24"/>
          <w:vertAlign w:val="superscript"/>
        </w:rPr>
        <w:t>-1</w:t>
      </w:r>
      <w:r w:rsidRPr="00037511">
        <w:rPr>
          <w:rFonts w:ascii="Times New Roman" w:hAnsi="Times New Roman" w:cs="Times New Roman"/>
          <w:color w:val="auto"/>
          <w:sz w:val="24"/>
          <w:szCs w:val="24"/>
        </w:rPr>
        <w:t>, respectively.</w:t>
      </w:r>
    </w:p>
    <w:p w14:paraId="7412414B" w14:textId="77777777" w:rsidR="00037511" w:rsidRPr="00037511" w:rsidRDefault="00037511" w:rsidP="00037511">
      <w:pPr>
        <w:pStyle w:val="Heading1"/>
        <w:spacing w:before="0" w:after="0" w:line="360" w:lineRule="auto"/>
        <w:jc w:val="both"/>
        <w:rPr>
          <w:rFonts w:ascii="Times New Roman" w:hAnsi="Times New Roman" w:cs="Times New Roman"/>
          <w:b/>
          <w:bCs/>
          <w:color w:val="auto"/>
          <w:sz w:val="24"/>
          <w:szCs w:val="24"/>
        </w:rPr>
      </w:pPr>
      <w:r w:rsidRPr="00037511">
        <w:rPr>
          <w:rFonts w:ascii="Times New Roman" w:hAnsi="Times New Roman" w:cs="Times New Roman"/>
          <w:color w:val="auto"/>
          <w:sz w:val="24"/>
          <w:szCs w:val="24"/>
        </w:rPr>
        <w:t>Table 3. Nutrient uptake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3"/>
        <w:gridCol w:w="2693"/>
        <w:gridCol w:w="2693"/>
      </w:tblGrid>
      <w:tr w:rsidR="00037511" w:rsidRPr="00037511" w14:paraId="1169485B" w14:textId="77777777" w:rsidTr="004366BB">
        <w:trPr>
          <w:trHeight w:val="276"/>
        </w:trPr>
        <w:tc>
          <w:tcPr>
            <w:tcW w:w="1250" w:type="pct"/>
            <w:tcBorders>
              <w:top w:val="single" w:sz="4" w:space="0" w:color="auto"/>
              <w:bottom w:val="single" w:sz="4" w:space="0" w:color="auto"/>
            </w:tcBorders>
            <w:vAlign w:val="center"/>
          </w:tcPr>
          <w:p w14:paraId="7B5FDA25" w14:textId="77777777" w:rsidR="00037511" w:rsidRPr="00037511" w:rsidRDefault="00037511" w:rsidP="00E97565">
            <w:pPr>
              <w:jc w:val="center"/>
            </w:pPr>
            <w:r w:rsidRPr="00037511">
              <w:t>Treatments</w:t>
            </w:r>
          </w:p>
        </w:tc>
        <w:tc>
          <w:tcPr>
            <w:tcW w:w="1250" w:type="pct"/>
            <w:tcBorders>
              <w:top w:val="single" w:sz="4" w:space="0" w:color="auto"/>
              <w:bottom w:val="single" w:sz="4" w:space="0" w:color="auto"/>
            </w:tcBorders>
          </w:tcPr>
          <w:p w14:paraId="2740C00B" w14:textId="77777777" w:rsidR="00037511" w:rsidRPr="00037511" w:rsidRDefault="00037511" w:rsidP="00E97565">
            <w:pPr>
              <w:jc w:val="center"/>
            </w:pPr>
            <w:r w:rsidRPr="00037511">
              <w:t>N (g</w:t>
            </w:r>
            <w:r w:rsidRPr="00037511">
              <w:rPr>
                <w:b/>
                <w:bCs/>
              </w:rPr>
              <w:t xml:space="preserve"> </w:t>
            </w:r>
            <w:r w:rsidRPr="00037511">
              <w:t>plant</w:t>
            </w:r>
            <w:r w:rsidRPr="00037511">
              <w:rPr>
                <w:b/>
                <w:bCs/>
                <w:vertAlign w:val="superscript"/>
              </w:rPr>
              <w:t>-1</w:t>
            </w:r>
            <w:r w:rsidRPr="00037511">
              <w:t>)</w:t>
            </w:r>
          </w:p>
        </w:tc>
        <w:tc>
          <w:tcPr>
            <w:tcW w:w="1250" w:type="pct"/>
            <w:tcBorders>
              <w:top w:val="single" w:sz="4" w:space="0" w:color="auto"/>
              <w:bottom w:val="single" w:sz="4" w:space="0" w:color="auto"/>
            </w:tcBorders>
          </w:tcPr>
          <w:p w14:paraId="7A14308C" w14:textId="77777777" w:rsidR="00037511" w:rsidRPr="00037511" w:rsidRDefault="00037511" w:rsidP="00E97565">
            <w:pPr>
              <w:jc w:val="center"/>
            </w:pPr>
            <w:r w:rsidRPr="00037511">
              <w:t>P (g</w:t>
            </w:r>
            <w:r w:rsidRPr="00037511">
              <w:rPr>
                <w:b/>
                <w:bCs/>
              </w:rPr>
              <w:t xml:space="preserve"> </w:t>
            </w:r>
            <w:r w:rsidRPr="00037511">
              <w:t>plant</w:t>
            </w:r>
            <w:r w:rsidRPr="00037511">
              <w:rPr>
                <w:b/>
                <w:bCs/>
                <w:vertAlign w:val="superscript"/>
              </w:rPr>
              <w:t>-1</w:t>
            </w:r>
            <w:r w:rsidRPr="00037511">
              <w:t>)</w:t>
            </w:r>
          </w:p>
        </w:tc>
        <w:tc>
          <w:tcPr>
            <w:tcW w:w="1250" w:type="pct"/>
            <w:tcBorders>
              <w:top w:val="single" w:sz="4" w:space="0" w:color="auto"/>
              <w:bottom w:val="single" w:sz="4" w:space="0" w:color="auto"/>
            </w:tcBorders>
          </w:tcPr>
          <w:p w14:paraId="739760CB" w14:textId="77777777" w:rsidR="00037511" w:rsidRPr="00037511" w:rsidRDefault="00037511" w:rsidP="00E97565">
            <w:pPr>
              <w:jc w:val="center"/>
            </w:pPr>
            <w:r w:rsidRPr="00037511">
              <w:t>K (g</w:t>
            </w:r>
            <w:r w:rsidRPr="00037511">
              <w:rPr>
                <w:b/>
                <w:bCs/>
              </w:rPr>
              <w:t xml:space="preserve"> </w:t>
            </w:r>
            <w:r w:rsidRPr="00037511">
              <w:t>plant</w:t>
            </w:r>
            <w:r w:rsidRPr="00037511">
              <w:rPr>
                <w:b/>
                <w:bCs/>
                <w:vertAlign w:val="superscript"/>
              </w:rPr>
              <w:t>-1</w:t>
            </w:r>
            <w:r w:rsidRPr="00037511">
              <w:t>)</w:t>
            </w:r>
          </w:p>
        </w:tc>
      </w:tr>
      <w:tr w:rsidR="00037511" w:rsidRPr="00037511" w14:paraId="153EE4B4" w14:textId="77777777" w:rsidTr="004366BB">
        <w:trPr>
          <w:trHeight w:val="276"/>
        </w:trPr>
        <w:tc>
          <w:tcPr>
            <w:tcW w:w="1250" w:type="pct"/>
            <w:tcBorders>
              <w:top w:val="single" w:sz="4" w:space="0" w:color="auto"/>
            </w:tcBorders>
            <w:vAlign w:val="center"/>
          </w:tcPr>
          <w:p w14:paraId="0F09813C" w14:textId="77777777" w:rsidR="00037511" w:rsidRPr="00037511" w:rsidRDefault="00037511" w:rsidP="00E97565">
            <w:pPr>
              <w:jc w:val="center"/>
            </w:pPr>
            <w:r w:rsidRPr="00037511">
              <w:t>Control</w:t>
            </w:r>
          </w:p>
        </w:tc>
        <w:tc>
          <w:tcPr>
            <w:tcW w:w="1250" w:type="pct"/>
            <w:tcBorders>
              <w:top w:val="single" w:sz="4" w:space="0" w:color="auto"/>
            </w:tcBorders>
            <w:vAlign w:val="bottom"/>
          </w:tcPr>
          <w:p w14:paraId="7AAF9AC8" w14:textId="77777777" w:rsidR="00037511" w:rsidRPr="00037511" w:rsidRDefault="00037511" w:rsidP="00E97565">
            <w:pPr>
              <w:jc w:val="center"/>
            </w:pPr>
            <w:r w:rsidRPr="00037511">
              <w:t>0.88 a</w:t>
            </w:r>
          </w:p>
        </w:tc>
        <w:tc>
          <w:tcPr>
            <w:tcW w:w="1250" w:type="pct"/>
            <w:tcBorders>
              <w:top w:val="single" w:sz="4" w:space="0" w:color="auto"/>
            </w:tcBorders>
            <w:vAlign w:val="bottom"/>
          </w:tcPr>
          <w:p w14:paraId="3DD1EF81" w14:textId="77777777" w:rsidR="00037511" w:rsidRPr="00037511" w:rsidRDefault="00037511" w:rsidP="00E97565">
            <w:pPr>
              <w:jc w:val="center"/>
            </w:pPr>
            <w:r w:rsidRPr="00037511">
              <w:t>0.13 a</w:t>
            </w:r>
          </w:p>
        </w:tc>
        <w:tc>
          <w:tcPr>
            <w:tcW w:w="1250" w:type="pct"/>
            <w:tcBorders>
              <w:top w:val="single" w:sz="4" w:space="0" w:color="auto"/>
            </w:tcBorders>
            <w:vAlign w:val="bottom"/>
          </w:tcPr>
          <w:p w14:paraId="39DE03A7" w14:textId="77777777" w:rsidR="00037511" w:rsidRPr="00037511" w:rsidRDefault="00037511" w:rsidP="00E97565">
            <w:pPr>
              <w:jc w:val="center"/>
            </w:pPr>
            <w:r w:rsidRPr="00037511">
              <w:t>1.65 a</w:t>
            </w:r>
          </w:p>
        </w:tc>
      </w:tr>
      <w:tr w:rsidR="00037511" w:rsidRPr="00037511" w14:paraId="0682F6D8" w14:textId="77777777" w:rsidTr="004366BB">
        <w:trPr>
          <w:trHeight w:val="276"/>
        </w:trPr>
        <w:tc>
          <w:tcPr>
            <w:tcW w:w="1250" w:type="pct"/>
            <w:vAlign w:val="center"/>
          </w:tcPr>
          <w:p w14:paraId="28D8885C" w14:textId="77777777" w:rsidR="00037511" w:rsidRPr="00037511" w:rsidRDefault="00037511" w:rsidP="00E97565">
            <w:pPr>
              <w:jc w:val="center"/>
            </w:pPr>
            <w:r w:rsidRPr="00037511">
              <w:t>A</w:t>
            </w:r>
          </w:p>
        </w:tc>
        <w:tc>
          <w:tcPr>
            <w:tcW w:w="1250" w:type="pct"/>
            <w:vAlign w:val="bottom"/>
          </w:tcPr>
          <w:p w14:paraId="15F40964" w14:textId="77777777" w:rsidR="00037511" w:rsidRPr="00037511" w:rsidRDefault="00037511" w:rsidP="00E97565">
            <w:pPr>
              <w:jc w:val="center"/>
            </w:pPr>
            <w:r w:rsidRPr="00037511">
              <w:t>0.95 a</w:t>
            </w:r>
          </w:p>
        </w:tc>
        <w:tc>
          <w:tcPr>
            <w:tcW w:w="1250" w:type="pct"/>
            <w:vAlign w:val="bottom"/>
          </w:tcPr>
          <w:p w14:paraId="4E18FE3F" w14:textId="77777777" w:rsidR="00037511" w:rsidRPr="00037511" w:rsidRDefault="00037511" w:rsidP="00E97565">
            <w:pPr>
              <w:jc w:val="center"/>
            </w:pPr>
            <w:r w:rsidRPr="00037511">
              <w:t>0.17 b</w:t>
            </w:r>
          </w:p>
        </w:tc>
        <w:tc>
          <w:tcPr>
            <w:tcW w:w="1250" w:type="pct"/>
            <w:vAlign w:val="bottom"/>
          </w:tcPr>
          <w:p w14:paraId="2FDE8437" w14:textId="77777777" w:rsidR="00037511" w:rsidRPr="00037511" w:rsidRDefault="00037511" w:rsidP="00E97565">
            <w:pPr>
              <w:jc w:val="center"/>
            </w:pPr>
            <w:r w:rsidRPr="00037511">
              <w:t>2.01 b</w:t>
            </w:r>
          </w:p>
        </w:tc>
      </w:tr>
      <w:tr w:rsidR="00037511" w:rsidRPr="00037511" w14:paraId="4C3EFC14" w14:textId="77777777" w:rsidTr="004366BB">
        <w:trPr>
          <w:trHeight w:val="276"/>
        </w:trPr>
        <w:tc>
          <w:tcPr>
            <w:tcW w:w="1250" w:type="pct"/>
            <w:vAlign w:val="center"/>
          </w:tcPr>
          <w:p w14:paraId="69446D2C" w14:textId="77777777" w:rsidR="00037511" w:rsidRPr="00037511" w:rsidRDefault="00037511" w:rsidP="00E97565">
            <w:pPr>
              <w:jc w:val="center"/>
            </w:pPr>
            <w:r w:rsidRPr="00037511">
              <w:t>B</w:t>
            </w:r>
          </w:p>
        </w:tc>
        <w:tc>
          <w:tcPr>
            <w:tcW w:w="1250" w:type="pct"/>
            <w:vAlign w:val="bottom"/>
          </w:tcPr>
          <w:p w14:paraId="011D0D60" w14:textId="77777777" w:rsidR="00037511" w:rsidRPr="00037511" w:rsidRDefault="00037511" w:rsidP="00E97565">
            <w:pPr>
              <w:jc w:val="center"/>
            </w:pPr>
            <w:r w:rsidRPr="00037511">
              <w:t>0.93 a</w:t>
            </w:r>
          </w:p>
        </w:tc>
        <w:tc>
          <w:tcPr>
            <w:tcW w:w="1250" w:type="pct"/>
            <w:vAlign w:val="bottom"/>
          </w:tcPr>
          <w:p w14:paraId="5296CDED" w14:textId="77777777" w:rsidR="00037511" w:rsidRPr="00037511" w:rsidRDefault="00037511" w:rsidP="00E97565">
            <w:pPr>
              <w:jc w:val="center"/>
            </w:pPr>
            <w:r w:rsidRPr="00037511">
              <w:t>0.15 ab</w:t>
            </w:r>
          </w:p>
        </w:tc>
        <w:tc>
          <w:tcPr>
            <w:tcW w:w="1250" w:type="pct"/>
            <w:vAlign w:val="bottom"/>
          </w:tcPr>
          <w:p w14:paraId="7E66E3D2" w14:textId="77777777" w:rsidR="00037511" w:rsidRPr="00037511" w:rsidRDefault="00037511" w:rsidP="00E97565">
            <w:pPr>
              <w:jc w:val="center"/>
            </w:pPr>
            <w:r w:rsidRPr="00037511">
              <w:t>2.18 b</w:t>
            </w:r>
          </w:p>
        </w:tc>
      </w:tr>
      <w:tr w:rsidR="00037511" w:rsidRPr="00037511" w14:paraId="7AE0F44D" w14:textId="77777777" w:rsidTr="004366BB">
        <w:tc>
          <w:tcPr>
            <w:tcW w:w="1250" w:type="pct"/>
            <w:vAlign w:val="center"/>
          </w:tcPr>
          <w:p w14:paraId="275970CC" w14:textId="77777777" w:rsidR="00037511" w:rsidRPr="00037511" w:rsidRDefault="00037511" w:rsidP="00E97565">
            <w:pPr>
              <w:jc w:val="center"/>
            </w:pPr>
            <w:r w:rsidRPr="00037511">
              <w:t>P</w:t>
            </w:r>
          </w:p>
        </w:tc>
        <w:tc>
          <w:tcPr>
            <w:tcW w:w="1250" w:type="pct"/>
            <w:vAlign w:val="bottom"/>
          </w:tcPr>
          <w:p w14:paraId="2D48FA4F" w14:textId="77777777" w:rsidR="00037511" w:rsidRPr="00037511" w:rsidRDefault="00037511" w:rsidP="00E97565">
            <w:pPr>
              <w:jc w:val="center"/>
            </w:pPr>
            <w:r w:rsidRPr="00037511">
              <w:t>0.95 a</w:t>
            </w:r>
          </w:p>
        </w:tc>
        <w:tc>
          <w:tcPr>
            <w:tcW w:w="1250" w:type="pct"/>
            <w:vAlign w:val="bottom"/>
          </w:tcPr>
          <w:p w14:paraId="63B76504" w14:textId="77777777" w:rsidR="00037511" w:rsidRPr="00037511" w:rsidRDefault="00037511" w:rsidP="00E97565">
            <w:pPr>
              <w:jc w:val="center"/>
            </w:pPr>
            <w:r w:rsidRPr="00037511">
              <w:t>0.14 a</w:t>
            </w:r>
          </w:p>
        </w:tc>
        <w:tc>
          <w:tcPr>
            <w:tcW w:w="1250" w:type="pct"/>
            <w:vAlign w:val="bottom"/>
          </w:tcPr>
          <w:p w14:paraId="0DAB2CC3" w14:textId="77777777" w:rsidR="00037511" w:rsidRPr="00037511" w:rsidRDefault="00037511" w:rsidP="00E97565">
            <w:pPr>
              <w:jc w:val="center"/>
            </w:pPr>
            <w:r w:rsidRPr="00037511">
              <w:t>2.29 b</w:t>
            </w:r>
          </w:p>
        </w:tc>
      </w:tr>
      <w:tr w:rsidR="00037511" w:rsidRPr="00037511" w14:paraId="08BEF56F" w14:textId="77777777" w:rsidTr="004366BB">
        <w:tc>
          <w:tcPr>
            <w:tcW w:w="1250" w:type="pct"/>
            <w:vAlign w:val="center"/>
          </w:tcPr>
          <w:p w14:paraId="23092868" w14:textId="77777777" w:rsidR="00037511" w:rsidRPr="00037511" w:rsidRDefault="00037511" w:rsidP="00E97565">
            <w:pPr>
              <w:jc w:val="center"/>
            </w:pPr>
            <w:r w:rsidRPr="00037511">
              <w:t>A+B</w:t>
            </w:r>
          </w:p>
        </w:tc>
        <w:tc>
          <w:tcPr>
            <w:tcW w:w="1250" w:type="pct"/>
            <w:vAlign w:val="bottom"/>
          </w:tcPr>
          <w:p w14:paraId="315FF021" w14:textId="77777777" w:rsidR="00037511" w:rsidRPr="00037511" w:rsidRDefault="00037511" w:rsidP="00E97565">
            <w:pPr>
              <w:jc w:val="center"/>
            </w:pPr>
            <w:r w:rsidRPr="00037511">
              <w:t>1.16 b</w:t>
            </w:r>
          </w:p>
        </w:tc>
        <w:tc>
          <w:tcPr>
            <w:tcW w:w="1250" w:type="pct"/>
            <w:vAlign w:val="bottom"/>
          </w:tcPr>
          <w:p w14:paraId="488BED5E" w14:textId="77777777" w:rsidR="00037511" w:rsidRPr="00037511" w:rsidRDefault="00037511" w:rsidP="00E97565">
            <w:pPr>
              <w:jc w:val="center"/>
            </w:pPr>
            <w:r w:rsidRPr="00037511">
              <w:t>0.15 ab</w:t>
            </w:r>
          </w:p>
        </w:tc>
        <w:tc>
          <w:tcPr>
            <w:tcW w:w="1250" w:type="pct"/>
            <w:vAlign w:val="bottom"/>
          </w:tcPr>
          <w:p w14:paraId="3B1DFEA6" w14:textId="77777777" w:rsidR="00037511" w:rsidRPr="00037511" w:rsidRDefault="00037511" w:rsidP="00E97565">
            <w:pPr>
              <w:jc w:val="center"/>
            </w:pPr>
            <w:r w:rsidRPr="00037511">
              <w:t>2.27 b</w:t>
            </w:r>
          </w:p>
        </w:tc>
      </w:tr>
      <w:tr w:rsidR="00037511" w:rsidRPr="00037511" w14:paraId="4753C382" w14:textId="77777777" w:rsidTr="004366BB">
        <w:tc>
          <w:tcPr>
            <w:tcW w:w="1250" w:type="pct"/>
            <w:vAlign w:val="center"/>
          </w:tcPr>
          <w:p w14:paraId="20DA4F9C" w14:textId="77777777" w:rsidR="00037511" w:rsidRPr="00037511" w:rsidRDefault="00037511" w:rsidP="00E97565">
            <w:pPr>
              <w:jc w:val="center"/>
            </w:pPr>
            <w:r w:rsidRPr="00037511">
              <w:t>A+P</w:t>
            </w:r>
          </w:p>
        </w:tc>
        <w:tc>
          <w:tcPr>
            <w:tcW w:w="1250" w:type="pct"/>
            <w:vAlign w:val="bottom"/>
          </w:tcPr>
          <w:p w14:paraId="722CD48F" w14:textId="77777777" w:rsidR="00037511" w:rsidRPr="00037511" w:rsidRDefault="00037511" w:rsidP="00E97565">
            <w:pPr>
              <w:jc w:val="center"/>
            </w:pPr>
            <w:r w:rsidRPr="00037511">
              <w:t>1.32 c</w:t>
            </w:r>
          </w:p>
        </w:tc>
        <w:tc>
          <w:tcPr>
            <w:tcW w:w="1250" w:type="pct"/>
            <w:vAlign w:val="bottom"/>
          </w:tcPr>
          <w:p w14:paraId="3CE35754" w14:textId="77777777" w:rsidR="00037511" w:rsidRPr="00037511" w:rsidRDefault="00037511" w:rsidP="00E97565">
            <w:pPr>
              <w:jc w:val="center"/>
            </w:pPr>
            <w:r w:rsidRPr="00037511">
              <w:t>0.21 c</w:t>
            </w:r>
          </w:p>
        </w:tc>
        <w:tc>
          <w:tcPr>
            <w:tcW w:w="1250" w:type="pct"/>
            <w:vAlign w:val="bottom"/>
          </w:tcPr>
          <w:p w14:paraId="789A0236" w14:textId="77777777" w:rsidR="00037511" w:rsidRPr="00037511" w:rsidRDefault="00037511" w:rsidP="00E97565">
            <w:pPr>
              <w:jc w:val="center"/>
            </w:pPr>
            <w:r w:rsidRPr="00037511">
              <w:t>3.04 c</w:t>
            </w:r>
          </w:p>
        </w:tc>
      </w:tr>
      <w:tr w:rsidR="00037511" w:rsidRPr="00037511" w14:paraId="3B085512" w14:textId="77777777" w:rsidTr="004366BB">
        <w:tc>
          <w:tcPr>
            <w:tcW w:w="1250" w:type="pct"/>
            <w:vAlign w:val="center"/>
          </w:tcPr>
          <w:p w14:paraId="73802FA9" w14:textId="77777777" w:rsidR="00037511" w:rsidRPr="00037511" w:rsidRDefault="00037511" w:rsidP="00E97565">
            <w:pPr>
              <w:jc w:val="center"/>
            </w:pPr>
            <w:r w:rsidRPr="00037511">
              <w:t>B+P</w:t>
            </w:r>
          </w:p>
        </w:tc>
        <w:tc>
          <w:tcPr>
            <w:tcW w:w="1250" w:type="pct"/>
            <w:vAlign w:val="bottom"/>
          </w:tcPr>
          <w:p w14:paraId="17B153A5" w14:textId="77777777" w:rsidR="00037511" w:rsidRPr="00037511" w:rsidRDefault="00037511" w:rsidP="00E97565">
            <w:pPr>
              <w:jc w:val="center"/>
            </w:pPr>
            <w:r w:rsidRPr="00037511">
              <w:t>1.46 c</w:t>
            </w:r>
          </w:p>
        </w:tc>
        <w:tc>
          <w:tcPr>
            <w:tcW w:w="1250" w:type="pct"/>
            <w:vAlign w:val="bottom"/>
          </w:tcPr>
          <w:p w14:paraId="08E28E20" w14:textId="77777777" w:rsidR="00037511" w:rsidRPr="00037511" w:rsidRDefault="00037511" w:rsidP="00E97565">
            <w:pPr>
              <w:jc w:val="center"/>
            </w:pPr>
            <w:r w:rsidRPr="00037511">
              <w:t>0.34 e</w:t>
            </w:r>
          </w:p>
        </w:tc>
        <w:tc>
          <w:tcPr>
            <w:tcW w:w="1250" w:type="pct"/>
            <w:vAlign w:val="bottom"/>
          </w:tcPr>
          <w:p w14:paraId="76732967" w14:textId="77777777" w:rsidR="00037511" w:rsidRPr="00037511" w:rsidRDefault="00037511" w:rsidP="00E97565">
            <w:pPr>
              <w:jc w:val="center"/>
            </w:pPr>
            <w:r w:rsidRPr="00037511">
              <w:t>3.01 c</w:t>
            </w:r>
          </w:p>
        </w:tc>
      </w:tr>
      <w:tr w:rsidR="00037511" w:rsidRPr="00037511" w14:paraId="3E4F7903" w14:textId="77777777" w:rsidTr="004366BB">
        <w:tc>
          <w:tcPr>
            <w:tcW w:w="1250" w:type="pct"/>
            <w:vAlign w:val="center"/>
          </w:tcPr>
          <w:p w14:paraId="49B468BB" w14:textId="77777777" w:rsidR="00037511" w:rsidRPr="00037511" w:rsidRDefault="00037511" w:rsidP="00E97565">
            <w:pPr>
              <w:jc w:val="center"/>
            </w:pPr>
            <w:r w:rsidRPr="00037511">
              <w:t>A+B+P</w:t>
            </w:r>
          </w:p>
        </w:tc>
        <w:tc>
          <w:tcPr>
            <w:tcW w:w="1250" w:type="pct"/>
            <w:vAlign w:val="bottom"/>
          </w:tcPr>
          <w:p w14:paraId="2922BBEE" w14:textId="77777777" w:rsidR="00037511" w:rsidRPr="00037511" w:rsidRDefault="00037511" w:rsidP="00E97565">
            <w:pPr>
              <w:jc w:val="center"/>
            </w:pPr>
            <w:r w:rsidRPr="00037511">
              <w:t>1.39 c</w:t>
            </w:r>
          </w:p>
        </w:tc>
        <w:tc>
          <w:tcPr>
            <w:tcW w:w="1250" w:type="pct"/>
            <w:vAlign w:val="bottom"/>
          </w:tcPr>
          <w:p w14:paraId="349065D0" w14:textId="77777777" w:rsidR="00037511" w:rsidRPr="00037511" w:rsidRDefault="00037511" w:rsidP="00E97565">
            <w:pPr>
              <w:jc w:val="center"/>
            </w:pPr>
            <w:r w:rsidRPr="00037511">
              <w:t>0.29 d</w:t>
            </w:r>
          </w:p>
        </w:tc>
        <w:tc>
          <w:tcPr>
            <w:tcW w:w="1250" w:type="pct"/>
            <w:vAlign w:val="bottom"/>
          </w:tcPr>
          <w:p w14:paraId="229EB9ED" w14:textId="77777777" w:rsidR="00037511" w:rsidRPr="00037511" w:rsidRDefault="00037511" w:rsidP="00E97565">
            <w:pPr>
              <w:jc w:val="center"/>
            </w:pPr>
            <w:r w:rsidRPr="00037511">
              <w:t>3.04 c</w:t>
            </w:r>
          </w:p>
        </w:tc>
      </w:tr>
    </w:tbl>
    <w:p w14:paraId="09E23F9C" w14:textId="77777777" w:rsidR="00037511" w:rsidRPr="00037511" w:rsidRDefault="00037511" w:rsidP="00037511">
      <w:pPr>
        <w:pStyle w:val="Heading1"/>
        <w:spacing w:before="0" w:after="0" w:line="360" w:lineRule="auto"/>
        <w:ind w:left="709" w:hanging="709"/>
        <w:jc w:val="both"/>
        <w:rPr>
          <w:rFonts w:ascii="Times New Roman" w:hAnsi="Times New Roman" w:cs="Times New Roman"/>
          <w:b/>
          <w:bCs/>
          <w:color w:val="auto"/>
          <w:sz w:val="24"/>
          <w:szCs w:val="24"/>
        </w:rPr>
      </w:pPr>
      <w:r w:rsidRPr="00037511">
        <w:rPr>
          <w:rFonts w:ascii="Times New Roman" w:hAnsi="Times New Roman" w:cs="Times New Roman"/>
          <w:color w:val="auto"/>
          <w:sz w:val="24"/>
          <w:szCs w:val="24"/>
        </w:rPr>
        <w:t>Note: The numbers followed by the same letter in the same column are not significantly different according to DMRT α: 5%.</w:t>
      </w:r>
    </w:p>
    <w:p w14:paraId="47AEFD24" w14:textId="77777777" w:rsidR="00037511" w:rsidRPr="00037511" w:rsidRDefault="00037511" w:rsidP="00037511">
      <w:pPr>
        <w:pStyle w:val="Heading1"/>
        <w:spacing w:before="0" w:after="0" w:line="360" w:lineRule="auto"/>
        <w:jc w:val="both"/>
        <w:rPr>
          <w:rFonts w:ascii="Times New Roman" w:hAnsi="Times New Roman" w:cs="Times New Roman"/>
          <w:b/>
          <w:bCs/>
          <w:color w:val="auto"/>
          <w:sz w:val="24"/>
          <w:szCs w:val="24"/>
        </w:rPr>
      </w:pPr>
      <w:r w:rsidRPr="00037511">
        <w:rPr>
          <w:rFonts w:ascii="Times New Roman" w:hAnsi="Times New Roman" w:cs="Times New Roman"/>
          <w:color w:val="auto"/>
          <w:sz w:val="24"/>
          <w:szCs w:val="24"/>
        </w:rPr>
        <w:tab/>
        <w:t xml:space="preserve">These results indicate a synergistic effect so that the consortium of diazotrophic and phosphorus-solubilizing bacteria can increase nutrient absorption of N, P, and K. In addition, the bacterial consortium has the ability as a growth promoter, namely as an IAA producer, that can increase root growth, thereby increasing nutrient absorption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author":[{"dropping-particle":"","family":"Purwanto","given":"Purwanto","non-dropping-particle":"","parse-names":false,"suffix":""},{"dropping-particle":"","family":"Oktaviani","given":"Eka","non-dropping-particle":"","parse-names":false,"suffix":""},{"dropping-particle":"","family":"Leana","given":"Ni Wayan Anik","non-dropping-particle":"","parse-names":false,"suffix":""}],"container-title":"Biodiversitas","id":"ITEM-1","issue":"11","issued":{"date-parts":[["2022"]]},"page":"5814-5821","title":"Isolation and molecular identification of halotolerant diazotrophic bacteria from the Northern Coastal of Pemalang, Central Java, Indonesia","type":"article-journal","volume":"23"},"uris":["http://www.mendeley.com/documents/?uuid=5a875f98-0a14-4e05-b742-86f44aa8a56a"]}],"mendeley":{"formattedCitation":"(Purwanto et al., 2022)","manualFormatting":"(Purwanto et al., 2022","plainTextFormattedCitation":"(Purwanto et al., 2022)","previouslyFormattedCitation":"(Purwanto et al., 2022)"},"properties":{"noteIndex":0},"schema":"https://github.com/citation-style-language/schema/raw/master/csl-citation.json"}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(Purwanto et al., 2022</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{"citationItems":[{"id":"ITEM-1","itemData":{"author":[{"dropping-particle":"","family":"Khoso","given":"Muneer Ahmed","non-dropping-particle":"","parse-names":false,"suffix":""},{"dropping-particle":"","family":"Wagan","given":"Sindho","non-dropping-particle":"","parse-names":false,"suffix":""},{"dropping-particle":"","family":"Alam","given":"Intikhab","non-dropping-particle":"","parse-names":false,"suffix":""},{"dropping-particle":"","family":"Hussain","given":"Amjad","non-dropping-particle":"","parse-names":false,"suffix":""},{"dropping-particle":"","family":"Ali","given":"Qurban","non-dropping-particle":"","parse-names":false,"suffix":""},{"dropping-particle":"","family":"Saha","given":"Sudipta","non-dropping-particle":"","parse-names":false,"suffix":""},{"dropping-particle":"","family":"Ram","given":"Tika","non-dropping-particle":"","parse-names":false,"suffix":""},{"dropping-particle":"","family":"Manghwar","given":"Hakim","non-dropping-particle":"","parse-names":false,"suffix":""},{"dropping-particle":"","family":"Liu","given":"Fen","non-dropping-particle":"","parse-names":false,"suffix":""}],"container-title":"Plant Stress","id":"ITEM-1","issued":{"date-parts":[["2024"]]},"page":"1-15","title":"Impact of plant growth-promoting rhizobacteria (PGPR) on plant nutrition and root characteristics: Current perspective","type":"article-journal","volume":"11"},"uris":["http://www.mendeley.com/documents/?uuid=b7b4d31e-8e28-4cb4-8406-f58c83caf1e5"]}],"mendeley":{"formattedCitation":"(Khoso et al., 2024)","manualFormatting":"; Khoso et al., 2024)","plainTextFormattedCitation":"(Khoso et al., 2024)","previouslyFormattedCitation":"(Khoso et al., 2024)"},"properties":{"noteIndex":0},"schema":"https://github.com/citation-style-language/schema/raw/master/csl-citation.json"}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 Khoso et al., 2024)</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 xml:space="preserve">. This aligns with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{"citationItems":[{"id":"ITEM-1","itemData":{"author":[{"dropping-particle":"","family":"Andrade","given":"Luana Alves","non-dropping-particle":"de","parse-names":false,"suffix":""},{"dropping-particle":"","family":"Henrique","given":"Carlos","non-dropping-particle":"","parse-names":false,"suffix":""},{"dropping-particle":"","family":"Santos","given":"Barbosa","non-dropping-particle":"","parse-names":false,"suffix":""},{"dropping-particle":"","family":"Frezarin","given":"Edvan Teciano","non-dropping-particle":"","parse-names":false,"suffix":""},{"dropping-particle":"","family":"Sales","given":"Luziane Ramos","non-dropping-particle":"","parse-names":false,"suffix":""}],"container-title":"Microorganisms","id":"ITEM-1","issue":"1088","issued":{"date-parts":[["2023"]]},"page":"1-16","title":"Plant Growth-Promoting Rhizobacteria for Sustainable Agricultural Production","type":"article-journal","volume":"11"},"uris":["http://www.mendeley.com/documents/?uuid=4021e210-191a-4f10-83a6-fbaf85ef0884"]}],"mendeley":{"formattedCitation":"(de Andrade et al., 2023)","manualFormatting":"de Andrade et al., (2023)","plainTextFormattedCitation":"(de Andrade et al., 2023)","previouslyFormattedCitation":"(de Andrade et al., 2023)"},"properties":{"noteIndex":0},"schema":"https://github.com/citation-style-language/schema/raw/master/csl-citation.json"}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de Andrade et al., (2023)</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 where the direct influence of rhizobacteria through root growth promoters can directly influence the plant's metabolic process by enhancing the uptake of water and mineral nutrients. Under salt stress conditions, microbes are able to increase plant tolerance through key mechanisms, namely by facilitating nutrient acquisition through processes such as nitrogen fixation, phosphate solubilization, and iron chelation (Waheed et al., 2024).</w:t>
      </w:r>
    </w:p>
    <w:p w14:paraId="1F323422" w14:textId="77777777" w:rsidR="00037511" w:rsidRPr="00037511" w:rsidRDefault="00037511" w:rsidP="00037511">
      <w:pPr>
        <w:pStyle w:val="Heading1"/>
        <w:spacing w:before="0" w:after="0" w:line="360" w:lineRule="auto"/>
        <w:jc w:val="both"/>
        <w:rPr>
          <w:rFonts w:ascii="Times New Roman" w:hAnsi="Times New Roman" w:cs="Times New Roman"/>
          <w:b/>
          <w:bCs/>
          <w:color w:val="auto"/>
          <w:sz w:val="24"/>
          <w:szCs w:val="24"/>
        </w:rPr>
      </w:pPr>
      <w:r w:rsidRPr="00037511">
        <w:rPr>
          <w:rFonts w:ascii="Times New Roman" w:hAnsi="Times New Roman" w:cs="Times New Roman"/>
          <w:color w:val="auto"/>
          <w:sz w:val="24"/>
          <w:szCs w:val="24"/>
        </w:rPr>
        <w:tab/>
        <w:t xml:space="preserve">The synergy between diazotrophic and phosphorus-solubilizing bacteria on nutrient absorption is supported by the ability of these bacteria to increase the availability of N and P nutrients in the soil under saline conditions, where there is an imbalance of nutrients and decreased microbial activity due to increased salt levels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{"citationItems":[{"id":"ITEM-1","itemData":{"DOI":"10.3389/fmicb.2021.777351","ISSN":"1664302X","PMID":"35027913","abstract":"Soil salinity has adverse effects on soil microbial activity and nutrient cycles and therefore limits crop growth and yield. Amendments with halotolerant phosphate-solubilizing bacteria (PSB) and rock phosphate (RP) may improve properties of saline soil. In this study, we investigated the effects of RP either alone or in combination with PSB (Providencia rettgeri strain TPM23) on peanut growth and soil quality in a saline soil. With the combined application of RP and PSB, plant length and biomass (roots and shoots) and uptake of phosphorus (P), nitrogen (N), and potassium (K) increased significantly. Soil Na+ and Cl– contents decreased in the PR alone or PR combined with PSB treatment groups. There were strongly synergistic effects of RP and PSB on soil quality, including a decrease in pH. The soil available N, P, and K contents were significantly affected by the PSB treatments. In addition, the alkaline phosphomonoesterases, urease, and dehydrogenase activities increased significantly compared with the untreated group; highest alkaline phosphomonoesterases activity was observed in the RP and PSB treatment groups. The composition of rhizosphere soil bacterial communities was determined using 454-pyrosequencing of the 16S rRNA gene. In the PR alone or PR combined with PSB treatment groups, the structure of the soil bacterial community improved with increasing richness and diversity. With PSB inoculation, the relative abundance of Acidobacteria, Chloroflexi, and Planctomycetes increased. The three phyla were also positively correlated with soil available N and root dry weight. These results suggested microbiological mechanisms by which the combined use of RP and PSB improved saline soil and promoted plant growth. Overall, the study indicates the combined use of RP and PSB can be an economical and sustainable strategy to increase plant growth in P-deficient and salt-affected soils.","author":[{"dropping-particle":"","family":"Jiang","given":"Huanhuan","non-dropping-particle":"","parse-names":false,"suffix":""},{"dropping-particle":"","family":"Li","given":"Sainan","non-dropping-particle":"","parse-names":false,"suffix":""},{"dropping-particle":"","family":"Wang","given":"Tong","non-dropping-particle":"","parse-names":false,"suffix":""},{"dropping-particle":"","family":"Chi","given":"Xiaoyuan","non-dropping-particle":"","parse-names":false,"suffix":""},{"dropping-particle":"","family":"Qi","given":"Peishi","non-dropping-particle":"","parse-names":false,"suffix":""},{"dropping-particle":"","family":"Chen","given":"Gang","non-dropping-particle":"","parse-names":false,"suffix":""}],"container-title":"Frontiers in Microbiology","id":"ITEM-1","issue":"777351","issued":{"date-parts":[["2021","12","16"]]},"page":"1-12","publisher":"Frontiers Media S.A.","title":"Interaction Between Halotolerant Phosphate-Solubilizing Bacteria (Providencia rettgeri Strain TPM23) and Rock Phosphate Improves Soil Biochemical Properties and Peanut Growth in Saline Soil","type":"article-journal","volume":"12"},"uris":["http://www.mendeley.com/documents/?uuid=71dcc7fe-22e5-3ca8-9716-438446c02f4f"]}],"mendeley":{"formattedCitation":"(Jiang et al., 2021)","plainTextFormattedCitation":"(Jiang et al., 2021)","previouslyFormattedCitation":"(Jiang et al., 2021)"},"properties":{"noteIndex":0},"schema":"https://github.com/citation-style-language/schema/raw/master/csl-citation.json"}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(Jiang et al., 2021)</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 xml:space="preserve">. In saline conditions, P is in a fixed condition, so it is not available. With the presence of P-solubilizing bacteria, it will produce organic acids and enzymes, so that it will be released from the form of insoluble compounds, </w:t>
      </w:r>
      <w:r w:rsidRPr="00037511">
        <w:rPr>
          <w:rFonts w:ascii="Times New Roman" w:hAnsi="Times New Roman" w:cs="Times New Roman"/>
          <w:bCs/>
          <w:color w:val="auto"/>
          <w:sz w:val="24"/>
          <w:szCs w:val="24"/>
        </w:rPr>
        <w:t>making</w:t>
      </w:r>
      <w:r w:rsidRPr="00037511">
        <w:rPr>
          <w:rFonts w:ascii="Times New Roman" w:hAnsi="Times New Roman" w:cs="Times New Roman"/>
          <w:color w:val="auto"/>
          <w:sz w:val="24"/>
          <w:szCs w:val="24"/>
        </w:rPr>
        <w:t xml:space="preserve"> it available and can be absorbed by plants under salinity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{"citationItems":[{"id":"ITEM-1","itemData":{"author":[{"dropping-particle":"","family":"Ibarra-galeana","given":"Jesús A","non-dropping-particle":"","parse-names":false,"suffix":""},{"dropping-particle":"","family":"Castro-martínez","given":"Claudia","non-dropping-particle":"","parse-names":false,"suffix":""},{"dropping-particle":"","family":"Fierro-coronado","given":"Rosario A","non-dropping-particle":"","parse-names":false,"suffix":""}],"container-title":"Ann Microbiol","id":"ITEM-1","issue":"250","issued":{"date-parts":[["2017"]]},"page":"801-811","publisher":"Annals of Microbiology","title":"Characterization of phosphate-solubilizing bacteria exhibiting the potential for growth promotion and phosphorus nutrition improvement in maize ( Zea mays L .) in calcareous soils of Sinaloa , Mexico","type":"article-journal","volume":"67"},"uris":["http://www.mendeley.com/documents/?uuid=39897c65-ed41-4e32-a050-836e968fb6cc"]}],"mendeley":{"formattedCitation":"(Ibarra-galeana et al., 2017)","plainTextFormattedCitation":"(Ibarra-galeana et al., 2017)","previouslyFormattedCitation":"(Ibarra-galeana et al., 2017)"},"properties":{"noteIndex":0},"schema":"https://github.com/citation-style-language/schema/raw/master/csl-citation.json"}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(Ibarra-galeana et al., 2017)</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 xml:space="preserve">.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DOI":"10.3389/fpls.2023.1324056","author":[{"dropping-particle":"","family":"Teles","given":"E.A.P","non-dropping-particle":"","parse-names":false,"suffix":""},{"dropping-particle":"","family":"Xavier","given":"J.F","non-dropping-particle":"","parse-names":false,"suffix":""},{"dropping-particle":"","family":"Arcenio","given":"F.S","non-dropping-particle":"","parse-names":false,"suffix":""},{"dropping-particle":"","family":"Armaya","given":"R.L","non-dropping-particle":"","parse-names":false,"suffix":""},{"dropping-particle":"","family":"Goncalves","given":"J.V.S","non-dropping-particle":"","parse-names":false,"suffix":""},{"dropping-particle":"","family":"Rouws","given":"L.F.M","non-dropping-particle":"","parse-names":false,"suffix":""},{"dropping-particle":"","family":"Zonta","given":"E","non-dropping-particle":"","parse-names":false,"suffix":""},{"dropping-particle":"","family":"Coelho","given":"I.S","non-dropping-particle":"","parse-names":false,"suffix":""}],"container-title":"Front. Plant Sci","id":"ITEM-1","issue":"1324056.","issued":{"date-parts":[["2024"]]},"page":"1-11","title":"Characterization and evaluation of potential halotolerant phosphate solubilizing bacteria from Salicornia fruticosa rhizosphere","type":"article-journal","volume":"14"},"uris":["http://www.mendeley.com/documents/?uuid=5e35fea9-e99f-4cc0-8ad3-42712eb6616c"]}],"mendeley":{"formattedCitation":"(Teles et al., 2024)","manualFormatting":"Teles et al., (2024)","plainTextFormattedCitation":"(Teles et al., 2024)","previouslyFormattedCitation":"(Teles et al., 2024)"},"properties":{"noteIndex":0},"schema":"https://github.com/citation-style-language/schema/raw/master/csl-citation.json"}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Teles et al., (2024)</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 xml:space="preserve"> reported that </w:t>
      </w:r>
      <w:r w:rsidRPr="00037511">
        <w:rPr>
          <w:rFonts w:ascii="Times New Roman" w:hAnsi="Times New Roman" w:cs="Times New Roman"/>
          <w:i/>
          <w:iCs/>
          <w:color w:val="auto"/>
          <w:sz w:val="24"/>
          <w:szCs w:val="24"/>
        </w:rPr>
        <w:t>Kushneria</w:t>
      </w:r>
      <w:r w:rsidRPr="00037511">
        <w:rPr>
          <w:rFonts w:ascii="Times New Roman" w:hAnsi="Times New Roman" w:cs="Times New Roman"/>
          <w:color w:val="auto"/>
          <w:sz w:val="24"/>
          <w:szCs w:val="24"/>
        </w:rPr>
        <w:t xml:space="preserve"> sp. and </w:t>
      </w:r>
      <w:r w:rsidRPr="00037511">
        <w:rPr>
          <w:rFonts w:ascii="Times New Roman" w:hAnsi="Times New Roman" w:cs="Times New Roman"/>
          <w:i/>
          <w:iCs/>
          <w:color w:val="auto"/>
          <w:sz w:val="24"/>
          <w:szCs w:val="24"/>
        </w:rPr>
        <w:t>Enterobacter</w:t>
      </w:r>
      <w:r w:rsidRPr="00037511">
        <w:rPr>
          <w:rFonts w:ascii="Times New Roman" w:hAnsi="Times New Roman" w:cs="Times New Roman"/>
          <w:color w:val="auto"/>
          <w:sz w:val="24"/>
          <w:szCs w:val="24"/>
        </w:rPr>
        <w:t xml:space="preserve"> sp. originating from the rhizosphere of </w:t>
      </w:r>
      <w:r w:rsidRPr="00037511">
        <w:rPr>
          <w:rFonts w:ascii="Times New Roman" w:hAnsi="Times New Roman" w:cs="Times New Roman"/>
          <w:i/>
          <w:iCs/>
          <w:color w:val="auto"/>
          <w:sz w:val="24"/>
          <w:szCs w:val="24"/>
        </w:rPr>
        <w:t>Salicornia fruticosa</w:t>
      </w:r>
      <w:r w:rsidRPr="00037511">
        <w:rPr>
          <w:rFonts w:ascii="Times New Roman" w:hAnsi="Times New Roman" w:cs="Times New Roman"/>
          <w:color w:val="auto"/>
          <w:sz w:val="24"/>
          <w:szCs w:val="24"/>
        </w:rPr>
        <w:t xml:space="preserve"> can dissolve P in salinity. Fitriatin et al., (2022) reported that the combination of </w:t>
      </w:r>
      <w:r w:rsidRPr="00037511">
        <w:rPr>
          <w:rFonts w:ascii="Times New Roman" w:hAnsi="Times New Roman" w:cs="Times New Roman"/>
          <w:i/>
          <w:iCs/>
          <w:color w:val="auto"/>
          <w:sz w:val="24"/>
          <w:szCs w:val="24"/>
        </w:rPr>
        <w:t xml:space="preserve">Burkholderia </w:t>
      </w:r>
      <w:r w:rsidRPr="00037511">
        <w:rPr>
          <w:rFonts w:ascii="Times New Roman" w:hAnsi="Times New Roman" w:cs="Times New Roman"/>
          <w:color w:val="auto"/>
          <w:sz w:val="24"/>
          <w:szCs w:val="24"/>
        </w:rPr>
        <w:t xml:space="preserve">sp. and </w:t>
      </w:r>
      <w:r w:rsidRPr="00037511">
        <w:rPr>
          <w:rFonts w:ascii="Times New Roman" w:hAnsi="Times New Roman" w:cs="Times New Roman"/>
          <w:i/>
          <w:iCs/>
          <w:color w:val="auto"/>
          <w:sz w:val="24"/>
          <w:szCs w:val="24"/>
        </w:rPr>
        <w:t xml:space="preserve">Penicillium </w:t>
      </w:r>
      <w:r w:rsidRPr="00037511">
        <w:rPr>
          <w:rFonts w:ascii="Times New Roman" w:hAnsi="Times New Roman" w:cs="Times New Roman"/>
          <w:color w:val="auto"/>
          <w:sz w:val="24"/>
          <w:szCs w:val="24"/>
        </w:rPr>
        <w:t>sp. can increase P levels in rice plant tissue.</w:t>
      </w:r>
    </w:p>
    <w:p w14:paraId="6406BEF6" w14:textId="77777777" w:rsidR="00037511" w:rsidRPr="00037511" w:rsidRDefault="00037511" w:rsidP="00037511">
      <w:pPr>
        <w:pStyle w:val="Heading1"/>
        <w:spacing w:before="0" w:after="0" w:line="360" w:lineRule="auto"/>
        <w:jc w:val="both"/>
        <w:rPr>
          <w:rFonts w:ascii="Times New Roman" w:hAnsi="Times New Roman" w:cs="Times New Roman"/>
          <w:b/>
          <w:bCs/>
          <w:color w:val="auto"/>
          <w:sz w:val="24"/>
          <w:szCs w:val="24"/>
        </w:rPr>
      </w:pPr>
      <w:r w:rsidRPr="00037511">
        <w:rPr>
          <w:rFonts w:ascii="Times New Roman" w:hAnsi="Times New Roman" w:cs="Times New Roman"/>
          <w:color w:val="auto"/>
          <w:sz w:val="24"/>
          <w:szCs w:val="24"/>
        </w:rPr>
        <w:tab/>
        <w:t xml:space="preserve">Application of diazotrophic bacteria will increase their activity and increase the population in the rice rhizosphere, so that this interaction will allow increased N-fixing activity that can provide N for plants.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{"citationItems":[{"id":"ITEM-1","itemData":{"ISSN":"2534983X","abstract":"This study aimed to examine the effectiveness of indigenous diazotrophic bacteria from saline paddy fields of The Northern Coastal of Pemalang in increasing N and K nutrient uptake in rice plants. This research was conducted at the Experimental Farm and Agronomy &amp; Horticulture Laboratory, Faculty of Agriculture, Jenderal Soedirman University, Purwokerto. This study was designed using a completely randomized block design with nitrogen fixing bacteria as the treatment and repeated three times. The treatment that was tried was a type of N2-fixing bacteria consisting of control without inoculation of bacteria (P0), Acinetobacter junii (P1), Bacillus tropicus (P2), Acinetobacter schindleri (P3), Pseudomonas stutzeri (P4), Bacillus altitu-dinis (P5), Bacillus cereus (P6), and Bacillus subtilis (P7). The study used the culture solution method with the source of nutrition from AB Mixtm nutrient with EC set at 5.5 dSm-1, and pH 5.5–6.5. Observation variables including N uptake by rice plants were analyzed at the maximum vegetative phase using the Kjedahl method, Na and K absorption of rice plants were analyzed by diacidic extraction method and the results were measured using a flame photometer. The research data were analyzed using ANOVA, and if they were significantly different, they continued with DMRT 5%. The result showed that inoculation of rice plants with Bacillus subtilis significantly increased plant biomass, N uptake, and K uptake. Diazotrophic bacteria inoculation was able to increase the N uptake of rice plants by an average of 0.341 g/plant (104.36%), while in the control treatment it was only 0.167 g/plant. Inoculation of diazotrophic bacteria in plants under salinity stress tends to reduce Na uptake in rice plants. Inoculation of diazotropic bacteria was able to increase the average K/Na ratio of 113.31%, and this indicated that inoculation of halotolerant diazotrophic bacteria was able to increase the tolerance of rice plants to salinity stress.","author":[{"dropping-particle":"","family":"Purwanto","given":"","non-dropping-particle":"","parse-names":false,"suffix":""},{"dropping-particle":"","family":"Oktaviani","given":"Eka","non-dropping-particle":"","parse-names":false,"suffix":""},{"dropping-particle":"","family":"Ulinuha","given":"Zulfa","non-dropping-particle":"","parse-names":false,"suffix":""},{"dropping-particle":"","family":"Tarjoko","given":"","non-dropping-particle":"","parse-names":false,"suffix":""},{"dropping-particle":"","family":"Leana","given":"Ni Wayan Anik","non-dropping-particle":"","parse-names":false,"suffix":""}],"container-title":"Bulgarian Journal of Agricultural Science","id":"ITEM-1","issue":"5","issued":{"date-parts":[["2024"]]},"page":"888-892","title":"Effectiveness of halotolerant diazotrophic bacteria in increasing nitrogen and potassium uptake of rice in high salinity medium","type":"article-journal","volume":"30"},"uris":["http://www.mendeley.com/documents/?uuid=fa7813f9-ddb0-46c4-9a0b-e980720d7577"]}],"mendeley":{"formattedCitation":"(Purwanto et al., 2024)","manualFormatting":"Purwanto et al., (2024)","plainTextFormattedCitation":"(Purwanto et al., 2024)","previouslyFormattedCitation":"(Purwanto et al., 2024)"},"properties":{"noteIndex":0},"schema":"https://github.com/citation-style-language/schema/raw/master/csl-citation.json"}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Purwanto et al., (2024)</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 xml:space="preserve"> reported that halotolerant strains effectively increased nitrogen and potassium uptake in rice plants grown under high salinity conditions.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{"citationItems":[{"id":"ITEM-1","itemData":{"DOI":"10.1021/acsomega.3c05339","author":[{"dropping-particle":"","family":"Mattos","given":"M.L.T","non-dropping-particle":"","parse-names":false,"suffix":""},{"dropping-particle":"","family":"Valgas","given":"Ricardo Alexandre","non-dropping-particle":"","parse-names":false,"suffix":""},{"dropping-particle":"","family":"Martins","given":"José Francisco da Silva","non-dropping-particle":"","parse-names":false,"suffix":""}],"container-title":"ACS Omega","id":"ITEM-1","issue":"51","issued":{"date-parts":[["2023"]]},"page":"48719-48727","title":"Coinoculation with Growth-Promoting Bacteria Increases the Efficiency of Nitrogen Use by Irrigated Rice","type":"article-journal","volume":"8"},"uris":["http://www.mendeley.com/documents/?uuid=b9f79dd0-e424-4802-b300-a18c75895355"]}],"mendeley":{"formattedCitation":"(Mattos et al., 2023)","manualFormatting":"Mattos et al., (2023)","plainTextFormattedCitation":"(Mattos et al., 2023)","previouslyFormattedCitation":"(Mattos et al., 2023)"},"properties":{"noteIndex":0},"schema":"https://github.com/citation-style-language/schema/raw/master/csl-citation.json"}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Mattos et al., (2023)</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 xml:space="preserve"> also found that co-inoculating rice with </w:t>
      </w:r>
      <w:r w:rsidRPr="00037511">
        <w:rPr>
          <w:rFonts w:ascii="Times New Roman" w:hAnsi="Times New Roman" w:cs="Times New Roman"/>
          <w:i/>
          <w:iCs/>
          <w:color w:val="auto"/>
          <w:sz w:val="24"/>
          <w:szCs w:val="24"/>
        </w:rPr>
        <w:t>Azospirillum brasilense</w:t>
      </w:r>
      <w:r w:rsidRPr="00037511">
        <w:rPr>
          <w:rFonts w:ascii="Times New Roman" w:hAnsi="Times New Roman" w:cs="Times New Roman"/>
          <w:color w:val="auto"/>
          <w:sz w:val="24"/>
          <w:szCs w:val="24"/>
        </w:rPr>
        <w:t xml:space="preserve"> and </w:t>
      </w:r>
      <w:r w:rsidRPr="00037511">
        <w:rPr>
          <w:rFonts w:ascii="Times New Roman" w:hAnsi="Times New Roman" w:cs="Times New Roman"/>
          <w:i/>
          <w:iCs/>
          <w:color w:val="auto"/>
          <w:sz w:val="24"/>
          <w:szCs w:val="24"/>
        </w:rPr>
        <w:t>Pseudomonas fluorescens</w:t>
      </w:r>
      <w:r w:rsidRPr="00037511">
        <w:rPr>
          <w:rFonts w:ascii="Times New Roman" w:hAnsi="Times New Roman" w:cs="Times New Roman"/>
          <w:color w:val="auto"/>
          <w:sz w:val="24"/>
          <w:szCs w:val="24"/>
        </w:rPr>
        <w:t xml:space="preserve"> significantly enhanced nitrogen use efficiency.</w:t>
      </w:r>
    </w:p>
    <w:p w14:paraId="71D8CF90" w14:textId="77777777" w:rsidR="00037511" w:rsidRPr="00037511" w:rsidRDefault="00037511" w:rsidP="00037511">
      <w:pPr>
        <w:pStyle w:val="Heading1"/>
        <w:spacing w:before="0" w:after="0" w:line="360" w:lineRule="auto"/>
        <w:jc w:val="both"/>
        <w:rPr>
          <w:rFonts w:ascii="Times New Roman" w:hAnsi="Times New Roman" w:cs="Times New Roman"/>
          <w:b/>
          <w:bCs/>
          <w:color w:val="auto"/>
          <w:sz w:val="24"/>
          <w:szCs w:val="24"/>
        </w:rPr>
      </w:pPr>
      <w:r w:rsidRPr="00037511">
        <w:rPr>
          <w:rFonts w:ascii="Times New Roman" w:hAnsi="Times New Roman" w:cs="Times New Roman"/>
          <w:color w:val="auto"/>
          <w:sz w:val="24"/>
          <w:szCs w:val="24"/>
        </w:rPr>
        <w:tab/>
        <w:t>Inoculation of diazotrophic and phosphorus-solubilizing bacteria to rice plants under saline conditions showed significant results in increasing K uptake and increasing the K</w:t>
      </w:r>
      <w:r w:rsidRPr="00037511">
        <w:rPr>
          <w:rFonts w:ascii="Times New Roman" w:hAnsi="Times New Roman" w:cs="Times New Roman"/>
          <w:color w:val="auto"/>
          <w:sz w:val="24"/>
          <w:szCs w:val="24"/>
          <w:vertAlign w:val="superscript"/>
        </w:rPr>
        <w:t>+</w:t>
      </w:r>
      <w:r w:rsidRPr="00037511">
        <w:rPr>
          <w:rFonts w:ascii="Times New Roman" w:hAnsi="Times New Roman" w:cs="Times New Roman"/>
          <w:color w:val="auto"/>
          <w:sz w:val="24"/>
          <w:szCs w:val="24"/>
        </w:rPr>
        <w:t>/Na</w:t>
      </w:r>
      <w:r w:rsidRPr="00037511">
        <w:rPr>
          <w:rFonts w:ascii="Times New Roman" w:hAnsi="Times New Roman" w:cs="Times New Roman"/>
          <w:color w:val="auto"/>
          <w:sz w:val="24"/>
          <w:szCs w:val="24"/>
          <w:vertAlign w:val="superscript"/>
        </w:rPr>
        <w:t>+</w:t>
      </w:r>
      <w:r w:rsidRPr="00037511">
        <w:rPr>
          <w:rFonts w:ascii="Times New Roman" w:hAnsi="Times New Roman" w:cs="Times New Roman"/>
          <w:color w:val="auto"/>
          <w:sz w:val="24"/>
          <w:szCs w:val="24"/>
        </w:rPr>
        <w:t xml:space="preserve"> ratio. The results showed that the K</w:t>
      </w:r>
      <w:r w:rsidRPr="00037511">
        <w:rPr>
          <w:rFonts w:ascii="Times New Roman" w:hAnsi="Times New Roman" w:cs="Times New Roman"/>
          <w:color w:val="auto"/>
          <w:sz w:val="24"/>
          <w:szCs w:val="24"/>
          <w:vertAlign w:val="superscript"/>
        </w:rPr>
        <w:t>+</w:t>
      </w:r>
      <w:r w:rsidRPr="00037511">
        <w:rPr>
          <w:rFonts w:ascii="Times New Roman" w:hAnsi="Times New Roman" w:cs="Times New Roman"/>
          <w:color w:val="auto"/>
          <w:sz w:val="24"/>
          <w:szCs w:val="24"/>
        </w:rPr>
        <w:t>/Na</w:t>
      </w:r>
      <w:r w:rsidRPr="00037511">
        <w:rPr>
          <w:rFonts w:ascii="Times New Roman" w:hAnsi="Times New Roman" w:cs="Times New Roman"/>
          <w:color w:val="auto"/>
          <w:sz w:val="24"/>
          <w:szCs w:val="24"/>
          <w:vertAlign w:val="superscript"/>
        </w:rPr>
        <w:t>+</w:t>
      </w:r>
      <w:r w:rsidRPr="00037511">
        <w:rPr>
          <w:rFonts w:ascii="Times New Roman" w:hAnsi="Times New Roman" w:cs="Times New Roman"/>
          <w:color w:val="auto"/>
          <w:sz w:val="24"/>
          <w:szCs w:val="24"/>
        </w:rPr>
        <w:t xml:space="preserve"> ratio increased with inoculation of diazotrophic and phosphorus-solubilizing bacteria, both in single inoculants and in the form of consortia (Fig. 2). These results indicate that the consortium of diazotrophic and phosphorus-solubilizing bacteria can increase the resistance of rice plants to salt stress by maintaining ion homeostasis and reducing the adverse effects of salt stress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DOI":"10.3389/fpls.2024.1419764","author":[{"dropping-particle":"","family":"Siddika","given":"Ayesha","non-dropping-particle":"","parse-names":false,"suffix":""},{"dropping-particle":"","family":"Rashid","given":"Anjum","non-dropping-particle":"","parse-names":false,"suffix":""},{"dropping-particle":"","family":"Khan","given":"Shakila Nargis","non-dropping-particle":"","parse-names":false,"suffix":""},{"dropping-particle":"","family":"Prasad","given":"P V Vara","non-dropping-particle":"","parse-names":false,"suffix":""},{"dropping-particle":"","family":"Hasanuzzaman","given":"Mirza","non-dropping-particle":"","parse-names":false,"suffix":""}],"container-title":"Front. Plant Sci","id":"ITEM-1","issue":"1419764","issued":{"date-parts":[["2024"]]},"page":"1-14","title":"Harnessing plant growth- promoting rhizobacteria , Bacillus subtilis and B . aryabhattai to combat salt stress in rice : a study on the regulation of antioxidant defense , ion homeostasis , and photosynthetic parameters","type":"article-journal","volume":"15"},"uris":["http://www.mendeley.com/documents/?uuid=a223cca0-80df-46a5-958a-5709da3f86e3"]}],"mendeley":{"formattedCitation":"(Siddika et al., 2024)","plainTextFormattedCitation":"(Siddika et al., 2024)","previouslyFormattedCitation":"(Siddika et al., 2024)"},"properties":{"noteIndex":0},"schema":"https://github.com/citation-style-language/schema/raw/master/csl-citation.json"}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(Siddika et al., 2024)</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 Rhizobacteria increase K absorption and K</w:t>
      </w:r>
      <w:r w:rsidRPr="00037511">
        <w:rPr>
          <w:rFonts w:ascii="Times New Roman" w:hAnsi="Times New Roman" w:cs="Times New Roman"/>
          <w:color w:val="auto"/>
          <w:sz w:val="24"/>
          <w:szCs w:val="24"/>
          <w:vertAlign w:val="superscript"/>
        </w:rPr>
        <w:t>+</w:t>
      </w:r>
      <w:r w:rsidRPr="00037511">
        <w:rPr>
          <w:rFonts w:ascii="Times New Roman" w:hAnsi="Times New Roman" w:cs="Times New Roman"/>
          <w:color w:val="auto"/>
          <w:sz w:val="24"/>
          <w:szCs w:val="24"/>
        </w:rPr>
        <w:t>/Na</w:t>
      </w:r>
      <w:r w:rsidRPr="00037511">
        <w:rPr>
          <w:rFonts w:ascii="Times New Roman" w:hAnsi="Times New Roman" w:cs="Times New Roman"/>
          <w:color w:val="auto"/>
          <w:sz w:val="24"/>
          <w:szCs w:val="24"/>
          <w:vertAlign w:val="superscript"/>
        </w:rPr>
        <w:t>+</w:t>
      </w:r>
      <w:r w:rsidRPr="00037511">
        <w:rPr>
          <w:rFonts w:ascii="Times New Roman" w:hAnsi="Times New Roman" w:cs="Times New Roman"/>
          <w:color w:val="auto"/>
          <w:sz w:val="24"/>
          <w:szCs w:val="24"/>
        </w:rPr>
        <w:t xml:space="preserve"> ratio through the mechanisms of ion homeostasis regulation, organic acid production, and stress hormone modulation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{"citationItems":[{"id":"ITEM-1","itemData":{"author":[{"dropping-particle":"","family":"Mehrabi","given":"Shadi Sadat","non-dropping-particle":"","parse-names":false,"suffix":""},{"dropping-particle":"","family":"Sabokdast","given":"Manijeh","non-dropping-particle":"","parse-names":false,"suffix":""},{"dropping-particle":"","family":"Bihamta","given":"Mohammad Reza","non-dropping-particle":"","parse-names":false,"suffix":""}],"container-title":"Agriculture","id":"ITEM-1","issue":"732","issued":{"date-parts":[["2024"]]},"page":"1-29","title":"The Coupling Effects of PGPR Inoculation and Foliar Spraying of Strigolactone in Mitigating the Negative Effect of Salt Stress in Wheat Plants : Insights from Phytochemical , Growth , and Yield Attributes","type":"article-journal","volume":"14"},"uris":["http://www.mendeley.com/documents/?uuid=b221453b-5c05-45ba-9cb7-c45444e5a84d"]}],"mendeley":{"formattedCitation":"(Mehrabi et al., 2024)","plainTextFormattedCitation":"(Mehrabi et al., 2024)","previouslyFormattedCitation":"(Mehrabi et al., 2024)"},"properties":{"noteIndex":0},"schema":"https://github.com/citation-style-language/schema/raw/master/csl-citation.json"}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(Mehrabi et al., 2024)</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 xml:space="preserve">.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DOI":"10.3389/fpls.2024.1419764","author":[{"dropping-particle":"","family":"Siddika","given":"Ayesha","non-dropping-particle":"","parse-names":false,"suffix":""},{"dropping-particle":"","family":"Rashid","given":"Anjum","non-dropping-particle":"","parse-names":false,"suffix":""},{"dropping-particle":"","family":"Khan","given":"Shakila Nargis","non-dropping-particle":"","parse-names":false,"suffix":""},{"dropping-particle":"","family":"Prasad","given":"P V Vara","non-dropping-particle":"","parse-names":false,"suffix":""},{"dropping-particle":"","family":"Hasanuzzaman","given":"Mirza","non-dropping-particle":"","parse-names":false,"suffix":""}],"container-title":"Front. Plant Sci","id":"ITEM-1","issue":"1419764","issued":{"date-parts":[["2024"]]},"page":"1-14","title":"Harnessing plant growth- promoting rhizobacteria , Bacillus subtilis and B . aryabhattai to combat salt stress in rice : a study on the regulation of antioxidant defense , ion homeostasis , and photosynthetic parameters","type":"article-journal","volume":"15"},"uris":["http://www.mendeley.com/documents/?uuid=a223cca0-80df-46a5-958a-5709da3f86e3"]}],"mendeley":{"formattedCitation":"(Siddika et al., 2024)","manualFormatting":"Siddika et al., (2024)","plainTextFormattedCitation":"(Siddika et al., 2024)","previouslyFormattedCitation":"(Siddika et al., 2024)"},"properties":{"noteIndex":0},"schema":"https://github.com/citation-style-language/schema/raw/master/csl-citation.json"}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Siddika et al., (2024)</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 xml:space="preserve"> reported that inoculation of </w:t>
      </w:r>
      <w:r w:rsidRPr="00037511">
        <w:rPr>
          <w:rFonts w:ascii="Times New Roman" w:hAnsi="Times New Roman" w:cs="Times New Roman"/>
          <w:i/>
          <w:iCs/>
          <w:color w:val="auto"/>
          <w:sz w:val="24"/>
          <w:szCs w:val="24"/>
        </w:rPr>
        <w:t>Bacillus subtilis</w:t>
      </w:r>
      <w:r w:rsidRPr="00037511">
        <w:rPr>
          <w:rFonts w:ascii="Times New Roman" w:hAnsi="Times New Roman" w:cs="Times New Roman"/>
          <w:color w:val="auto"/>
          <w:sz w:val="24"/>
          <w:szCs w:val="24"/>
        </w:rPr>
        <w:t xml:space="preserve"> and </w:t>
      </w:r>
      <w:r w:rsidRPr="00037511">
        <w:rPr>
          <w:rFonts w:ascii="Times New Roman" w:hAnsi="Times New Roman" w:cs="Times New Roman"/>
          <w:i/>
          <w:iCs/>
          <w:color w:val="auto"/>
          <w:sz w:val="24"/>
          <w:szCs w:val="24"/>
        </w:rPr>
        <w:t>B. aryabhattai</w:t>
      </w:r>
      <w:r w:rsidRPr="00037511">
        <w:rPr>
          <w:rFonts w:ascii="Times New Roman" w:hAnsi="Times New Roman" w:cs="Times New Roman"/>
          <w:color w:val="auto"/>
          <w:sz w:val="24"/>
          <w:szCs w:val="24"/>
        </w:rPr>
        <w:t xml:space="preserve"> significantly enhanced ion homeostasis in rice under salt stress, and application of </w:t>
      </w:r>
      <w:r w:rsidRPr="00037511">
        <w:rPr>
          <w:rFonts w:ascii="Times New Roman" w:hAnsi="Times New Roman" w:cs="Times New Roman"/>
          <w:i/>
          <w:iCs/>
          <w:color w:val="auto"/>
          <w:sz w:val="24"/>
          <w:szCs w:val="24"/>
        </w:rPr>
        <w:t>B. subtilis</w:t>
      </w:r>
      <w:r w:rsidRPr="00037511">
        <w:rPr>
          <w:rFonts w:ascii="Times New Roman" w:hAnsi="Times New Roman" w:cs="Times New Roman"/>
          <w:color w:val="auto"/>
          <w:sz w:val="24"/>
          <w:szCs w:val="24"/>
        </w:rPr>
        <w:t xml:space="preserve"> reduced Na⁺ accumulation by 81% and increased K⁺ uptake by 67% under 100 mM NaCl stress, restoring the K⁺/Na⁺ ratio by approximately 89% compared to untreated stressed plants.</w:t>
      </w:r>
    </w:p>
    <w:p w14:paraId="259FAC3E" w14:textId="77777777" w:rsidR="00037511" w:rsidRDefault="00037511" w:rsidP="00037511">
      <w:pPr>
        <w:pStyle w:val="Heading1"/>
        <w:spacing w:before="0" w:after="0" w:line="360" w:lineRule="auto"/>
        <w:jc w:val="both"/>
        <w:rPr>
          <w:rFonts w:ascii="Times New Roman" w:hAnsi="Times New Roman" w:cs="Times New Roman"/>
          <w:b/>
          <w:bCs/>
          <w:color w:val="auto"/>
          <w:sz w:val="24"/>
          <w:szCs w:val="24"/>
        </w:rPr>
      </w:pPr>
    </w:p>
    <w:p w14:paraId="5430766C" w14:textId="77777777" w:rsidR="00E97565" w:rsidRDefault="00E97565" w:rsidP="00E97565"/>
    <w:p w14:paraId="2E75DD14" w14:textId="77777777" w:rsidR="00E97565" w:rsidRDefault="00E97565" w:rsidP="00E97565"/>
    <w:p w14:paraId="273E6B36" w14:textId="78756ED8" w:rsidR="00E97565" w:rsidRDefault="00E97565" w:rsidP="00E97565">
      <w:r>
        <w:rPr>
          <w:noProof/>
        </w:rPr>
        <w:drawing>
          <wp:anchor distT="0" distB="0" distL="114300" distR="114300" simplePos="0" relativeHeight="251663360" behindDoc="0" locked="0" layoutInCell="1" allowOverlap="1" wp14:anchorId="4C2A3B0C" wp14:editId="7A36D58B">
            <wp:simplePos x="0" y="0"/>
            <wp:positionH relativeFrom="column">
              <wp:posOffset>929885</wp:posOffset>
            </wp:positionH>
            <wp:positionV relativeFrom="paragraph">
              <wp:posOffset>-7148</wp:posOffset>
            </wp:positionV>
            <wp:extent cx="3992880" cy="2395395"/>
            <wp:effectExtent l="0" t="0" r="7620" b="5080"/>
            <wp:wrapNone/>
            <wp:docPr id="1351486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2880" cy="2395395"/>
                    </a:xfrm>
                    <a:prstGeom prst="rect">
                      <a:avLst/>
                    </a:prstGeom>
                    <a:noFill/>
                  </pic:spPr>
                </pic:pic>
              </a:graphicData>
            </a:graphic>
            <wp14:sizeRelH relativeFrom="page">
              <wp14:pctWidth>0</wp14:pctWidth>
            </wp14:sizeRelH>
            <wp14:sizeRelV relativeFrom="page">
              <wp14:pctHeight>0</wp14:pctHeight>
            </wp14:sizeRelV>
          </wp:anchor>
        </w:drawing>
      </w:r>
    </w:p>
    <w:p w14:paraId="47476CC3" w14:textId="77777777" w:rsidR="00E97565" w:rsidRDefault="00E97565" w:rsidP="00E97565"/>
    <w:p w14:paraId="7EB471D4" w14:textId="77777777" w:rsidR="00E97565" w:rsidRDefault="00E97565" w:rsidP="00E97565"/>
    <w:p w14:paraId="1EA2A345" w14:textId="77777777" w:rsidR="00E97565" w:rsidRDefault="00E97565" w:rsidP="00E97565"/>
    <w:p w14:paraId="1D44294E" w14:textId="77777777" w:rsidR="00E97565" w:rsidRDefault="00E97565" w:rsidP="00E97565"/>
    <w:p w14:paraId="7868C3DD" w14:textId="77777777" w:rsidR="00E97565" w:rsidRDefault="00E97565" w:rsidP="00E97565"/>
    <w:p w14:paraId="341EFC0D" w14:textId="77777777" w:rsidR="00E97565" w:rsidRDefault="00E97565" w:rsidP="00E97565"/>
    <w:p w14:paraId="72EAF551" w14:textId="77777777" w:rsidR="00E97565" w:rsidRDefault="00E97565" w:rsidP="00E97565"/>
    <w:p w14:paraId="29A07400" w14:textId="77777777" w:rsidR="00E97565" w:rsidRDefault="00E97565" w:rsidP="00E97565"/>
    <w:p w14:paraId="04B3350D" w14:textId="77777777" w:rsidR="00E97565" w:rsidRDefault="00E97565" w:rsidP="00E97565"/>
    <w:p w14:paraId="287E2311" w14:textId="77777777" w:rsidR="00E97565" w:rsidRPr="00E97565" w:rsidRDefault="00E97565" w:rsidP="00E97565"/>
    <w:p w14:paraId="799F93C5" w14:textId="77777777" w:rsidR="00037511" w:rsidRPr="00037511" w:rsidRDefault="00037511" w:rsidP="00037511">
      <w:pPr>
        <w:pStyle w:val="Heading1"/>
        <w:spacing w:before="0" w:after="0" w:line="360" w:lineRule="auto"/>
        <w:ind w:left="709" w:hanging="709"/>
        <w:rPr>
          <w:rFonts w:ascii="Times New Roman" w:hAnsi="Times New Roman" w:cs="Times New Roman"/>
          <w:b/>
          <w:bCs/>
          <w:color w:val="auto"/>
          <w:sz w:val="24"/>
          <w:szCs w:val="24"/>
        </w:rPr>
      </w:pPr>
      <w:r w:rsidRPr="00037511">
        <w:rPr>
          <w:rFonts w:ascii="Times New Roman" w:hAnsi="Times New Roman" w:cs="Times New Roman"/>
          <w:noProof/>
          <w:color w:val="auto"/>
          <w:sz w:val="24"/>
          <w:szCs w:val="24"/>
        </w:rPr>
        <w:drawing>
          <wp:anchor distT="0" distB="0" distL="114300" distR="114300" simplePos="0" relativeHeight="251662336" behindDoc="0" locked="0" layoutInCell="1" allowOverlap="1" wp14:anchorId="2CF377CD" wp14:editId="3EAF0CF9">
            <wp:simplePos x="0" y="0"/>
            <wp:positionH relativeFrom="column">
              <wp:posOffset>2094</wp:posOffset>
            </wp:positionH>
            <wp:positionV relativeFrom="paragraph">
              <wp:posOffset>-9461311</wp:posOffset>
            </wp:positionV>
            <wp:extent cx="3992880" cy="2395395"/>
            <wp:effectExtent l="0" t="0" r="7620" b="5080"/>
            <wp:wrapNone/>
            <wp:docPr id="14303300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2880" cy="2395395"/>
                    </a:xfrm>
                    <a:prstGeom prst="rect">
                      <a:avLst/>
                    </a:prstGeom>
                    <a:noFill/>
                  </pic:spPr>
                </pic:pic>
              </a:graphicData>
            </a:graphic>
            <wp14:sizeRelH relativeFrom="page">
              <wp14:pctWidth>0</wp14:pctWidth>
            </wp14:sizeRelH>
            <wp14:sizeRelV relativeFrom="page">
              <wp14:pctHeight>0</wp14:pctHeight>
            </wp14:sizeRelV>
          </wp:anchor>
        </w:drawing>
      </w:r>
    </w:p>
    <w:p w14:paraId="54B122F2" w14:textId="77777777" w:rsidR="00E97565" w:rsidRDefault="00E97565" w:rsidP="00037511">
      <w:pPr>
        <w:pStyle w:val="Heading1"/>
        <w:tabs>
          <w:tab w:val="left" w:pos="3681"/>
        </w:tabs>
        <w:spacing w:before="0" w:after="0" w:line="360" w:lineRule="auto"/>
        <w:rPr>
          <w:rFonts w:ascii="Times New Roman" w:hAnsi="Times New Roman" w:cs="Times New Roman"/>
          <w:color w:val="auto"/>
          <w:sz w:val="24"/>
          <w:szCs w:val="24"/>
        </w:rPr>
      </w:pPr>
    </w:p>
    <w:p w14:paraId="6C7C7641" w14:textId="77777777" w:rsidR="00E97565" w:rsidRDefault="00E97565" w:rsidP="00037511">
      <w:pPr>
        <w:pStyle w:val="Heading1"/>
        <w:tabs>
          <w:tab w:val="left" w:pos="3681"/>
        </w:tabs>
        <w:spacing w:before="0" w:after="0" w:line="360" w:lineRule="auto"/>
        <w:rPr>
          <w:rFonts w:ascii="Times New Roman" w:hAnsi="Times New Roman" w:cs="Times New Roman"/>
          <w:color w:val="auto"/>
          <w:sz w:val="24"/>
          <w:szCs w:val="24"/>
        </w:rPr>
      </w:pPr>
    </w:p>
    <w:p w14:paraId="79F4F72E" w14:textId="2A968BC3" w:rsidR="00037511" w:rsidRPr="00037511" w:rsidRDefault="00037511" w:rsidP="00E97565">
      <w:pPr>
        <w:pStyle w:val="Heading1"/>
        <w:tabs>
          <w:tab w:val="left" w:pos="3681"/>
        </w:tabs>
        <w:spacing w:before="0" w:after="0" w:line="360" w:lineRule="auto"/>
        <w:jc w:val="center"/>
        <w:rPr>
          <w:rFonts w:ascii="Times New Roman" w:hAnsi="Times New Roman" w:cs="Times New Roman"/>
          <w:b/>
          <w:bCs/>
          <w:color w:val="auto"/>
          <w:sz w:val="24"/>
          <w:szCs w:val="24"/>
        </w:rPr>
      </w:pPr>
      <w:r w:rsidRPr="00037511">
        <w:rPr>
          <w:rFonts w:ascii="Times New Roman" w:hAnsi="Times New Roman" w:cs="Times New Roman"/>
          <w:color w:val="auto"/>
          <w:sz w:val="24"/>
          <w:szCs w:val="24"/>
        </w:rPr>
        <w:t>Figure 2. K</w:t>
      </w:r>
      <w:r w:rsidRPr="00037511">
        <w:rPr>
          <w:rFonts w:ascii="Times New Roman" w:hAnsi="Times New Roman" w:cs="Times New Roman"/>
          <w:color w:val="auto"/>
          <w:sz w:val="24"/>
          <w:szCs w:val="24"/>
          <w:vertAlign w:val="superscript"/>
        </w:rPr>
        <w:t>+</w:t>
      </w:r>
      <w:r w:rsidRPr="00037511">
        <w:rPr>
          <w:rFonts w:ascii="Times New Roman" w:hAnsi="Times New Roman" w:cs="Times New Roman"/>
          <w:color w:val="auto"/>
          <w:sz w:val="24"/>
          <w:szCs w:val="24"/>
        </w:rPr>
        <w:t>/Na</w:t>
      </w:r>
      <w:r w:rsidRPr="00037511">
        <w:rPr>
          <w:rFonts w:ascii="Times New Roman" w:hAnsi="Times New Roman" w:cs="Times New Roman"/>
          <w:color w:val="auto"/>
          <w:sz w:val="24"/>
          <w:szCs w:val="24"/>
          <w:vertAlign w:val="superscript"/>
        </w:rPr>
        <w:t>+</w:t>
      </w:r>
      <w:r w:rsidRPr="00037511">
        <w:rPr>
          <w:rFonts w:ascii="Times New Roman" w:hAnsi="Times New Roman" w:cs="Times New Roman"/>
          <w:color w:val="auto"/>
          <w:sz w:val="24"/>
          <w:szCs w:val="24"/>
        </w:rPr>
        <w:t xml:space="preserve"> Ratio</w:t>
      </w:r>
    </w:p>
    <w:p w14:paraId="45BBA169" w14:textId="33733692" w:rsidR="00037511" w:rsidRPr="00E97565" w:rsidRDefault="00E97565" w:rsidP="00037511">
      <w:pPr>
        <w:pStyle w:val="Heading1"/>
        <w:spacing w:before="0" w:after="0" w:line="360" w:lineRule="auto"/>
        <w:jc w:val="both"/>
        <w:rPr>
          <w:rFonts w:ascii="Times New Roman" w:hAnsi="Times New Roman" w:cs="Times New Roman"/>
          <w:b/>
          <w:bCs/>
          <w:color w:val="auto"/>
          <w:sz w:val="24"/>
          <w:szCs w:val="24"/>
        </w:rPr>
      </w:pPr>
      <w:r w:rsidRPr="00E97565">
        <w:rPr>
          <w:rFonts w:ascii="Times New Roman" w:hAnsi="Times New Roman" w:cs="Times New Roman"/>
          <w:b/>
          <w:bCs/>
          <w:color w:val="auto"/>
          <w:sz w:val="24"/>
          <w:szCs w:val="24"/>
        </w:rPr>
        <w:t xml:space="preserve">3.3 </w:t>
      </w:r>
      <w:r w:rsidR="00037511" w:rsidRPr="00E97565">
        <w:rPr>
          <w:rFonts w:ascii="Times New Roman" w:hAnsi="Times New Roman" w:cs="Times New Roman"/>
          <w:b/>
          <w:bCs/>
          <w:color w:val="auto"/>
          <w:sz w:val="24"/>
          <w:szCs w:val="24"/>
        </w:rPr>
        <w:t>Proline Content</w:t>
      </w:r>
    </w:p>
    <w:p w14:paraId="4A2C232B" w14:textId="77777777" w:rsidR="00037511" w:rsidRPr="00037511" w:rsidRDefault="00037511" w:rsidP="00037511">
      <w:pPr>
        <w:spacing w:line="360" w:lineRule="auto"/>
        <w:jc w:val="both"/>
        <w:rPr>
          <w:lang w:val="en-ID" w:eastAsia="en-ID"/>
        </w:rPr>
      </w:pPr>
      <w:r w:rsidRPr="00037511">
        <w:tab/>
        <w:t xml:space="preserve">The results showed that inoculation of diazotrophic and P-solubilizing bacteria increases proline accumulation in rice plant leaf tissue under salinity stress conditions. Proline content increased significantly in comparison to the control. </w:t>
      </w:r>
      <w:bookmarkStart w:id="1" w:name="_Hlk214993589"/>
      <w:r w:rsidRPr="00037511">
        <w:t>Inoculation of diazotrophic and P-solubilizing bacteria, both single and combined, was able to increase proline levels by an average of 14.32 µmol g</w:t>
      </w:r>
      <w:r w:rsidRPr="00037511">
        <w:rPr>
          <w:vertAlign w:val="superscript"/>
        </w:rPr>
        <w:t>-1</w:t>
      </w:r>
      <w:r w:rsidRPr="00037511">
        <w:t xml:space="preserve"> or an increase of 173.36% </w:t>
      </w:r>
      <w:bookmarkEnd w:id="1"/>
      <w:r w:rsidRPr="00037511">
        <w:t>compared to the control treatment, which was only 5.24 µmol g</w:t>
      </w:r>
      <w:r w:rsidRPr="00037511">
        <w:rPr>
          <w:vertAlign w:val="superscript"/>
        </w:rPr>
        <w:t>-1</w:t>
      </w:r>
      <w:r w:rsidRPr="00037511">
        <w:t>. The combination treatment of diazotrophic and P-solubilizing bacteria induced higher proline production than single inoculants. The combination of diazotrophic and P-solubilizing bacteria had an average proline content of 18.31 µmol g</w:t>
      </w:r>
      <w:r w:rsidRPr="00037511">
        <w:rPr>
          <w:vertAlign w:val="superscript"/>
        </w:rPr>
        <w:t>-1</w:t>
      </w:r>
      <w:r w:rsidRPr="00037511">
        <w:t>, and single inoculants had an average proline content of 9.01 µmol g</w:t>
      </w:r>
      <w:r w:rsidRPr="00037511">
        <w:rPr>
          <w:vertAlign w:val="superscript"/>
        </w:rPr>
        <w:t>-1</w:t>
      </w:r>
      <w:r w:rsidRPr="00037511">
        <w:t xml:space="preserve">. This indicates an increase in proline accumulation of 103.32%. The combination of </w:t>
      </w:r>
      <w:r w:rsidRPr="00037511">
        <w:rPr>
          <w:i/>
          <w:iCs/>
        </w:rPr>
        <w:t xml:space="preserve">Acinetobacter junii </w:t>
      </w:r>
      <w:r w:rsidRPr="00037511">
        <w:t xml:space="preserve">strain WR4 + </w:t>
      </w:r>
      <w:r w:rsidRPr="00037511">
        <w:rPr>
          <w:i/>
          <w:iCs/>
        </w:rPr>
        <w:t>Priestia megaterium</w:t>
      </w:r>
      <w:r w:rsidRPr="00037511">
        <w:t xml:space="preserve"> strains NRRL B-350 (A + P) was able to induce the highest proline accumulation of 23.75 µmol g</w:t>
      </w:r>
      <w:r w:rsidRPr="00037511">
        <w:rPr>
          <w:vertAlign w:val="superscript"/>
        </w:rPr>
        <w:t>-1</w:t>
      </w:r>
      <w:r w:rsidRPr="00037511">
        <w:t xml:space="preserve">, followed by the treatment of </w:t>
      </w:r>
      <w:r w:rsidRPr="00037511">
        <w:rPr>
          <w:i/>
          <w:iCs/>
        </w:rPr>
        <w:t>Bacillus tropicus</w:t>
      </w:r>
      <w:r w:rsidRPr="00037511">
        <w:t xml:space="preserve"> strain CU96 + </w:t>
      </w:r>
      <w:r w:rsidRPr="00037511">
        <w:rPr>
          <w:i/>
          <w:iCs/>
        </w:rPr>
        <w:t>Priestia megaterium</w:t>
      </w:r>
      <w:r w:rsidRPr="00037511">
        <w:t xml:space="preserve"> strains NRRL B-350 (B + P) of 22.91 µmol g</w:t>
      </w:r>
      <w:r w:rsidRPr="00037511">
        <w:rPr>
          <w:vertAlign w:val="superscript"/>
        </w:rPr>
        <w:t>-1</w:t>
      </w:r>
      <w:r w:rsidRPr="00037511">
        <w:t xml:space="preserve"> (Fig. 2). The combination of diazotrophic bacteria with P-solubilizing bacteria was able to induce higher proline than the combination of diazotrophic bacteria alone, or the combination of the three bacteria.</w:t>
      </w:r>
    </w:p>
    <w:p w14:paraId="1A4E0349" w14:textId="2B1459CF" w:rsidR="00037511" w:rsidRDefault="00037511" w:rsidP="00037511">
      <w:pPr>
        <w:pStyle w:val="Heading1"/>
        <w:spacing w:before="0" w:after="0" w:line="360" w:lineRule="auto"/>
        <w:jc w:val="both"/>
        <w:rPr>
          <w:rFonts w:ascii="Times New Roman" w:hAnsi="Times New Roman" w:cs="Times New Roman"/>
          <w:color w:val="auto"/>
          <w:sz w:val="24"/>
          <w:szCs w:val="24"/>
        </w:rPr>
      </w:pPr>
      <w:r w:rsidRPr="00037511">
        <w:rPr>
          <w:rFonts w:ascii="Times New Roman" w:hAnsi="Times New Roman" w:cs="Times New Roman"/>
          <w:color w:val="auto"/>
          <w:sz w:val="24"/>
          <w:szCs w:val="24"/>
        </w:rPr>
        <w:tab/>
        <w:t xml:space="preserve">These results indicate synergy between diazotrophic bacteria and P-solubilizing bacteria in increasing resistance to salinity stress by increasing proline accumulation in plant tissue. Under salinity stress conditions, plants will respond by accumulating proline, which is a form of amino acid in the cell solution. High proline accumulation in plant tissue can increase plant tolerance to salt stress through osmotic adjustment in cell solution, stabilization of cellular structure, and neutralization of reactive oxygen species (ROS)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{"citationItems":[{"id":"ITEM-1","itemData":{"DOI":"10.1016/j.phytochem.2017.04.016","ISSN":"00319422","PMID":"28458142","abstract":"More than one third of the world's irrigated lands are affected by salinity, which has great impact on plant growth and yield worldwide. Proline accumulation under salt stress has been indicated to correlate with salt tolerance. Exogenous application as well as genetic engineering of metabolic pathways involved in the metabolism of proline has been successful in improving tolerance to salinity. Correlation between proline accumulation as well as its proposed roles and salt adaptation, however, has not been clearly confirmed in several plant species. In addition, the studies relating proline functions and plant salt tolerance are always carried out in growth chambers, and are not successfully verified in field conditions. Further, plant salt tolerance is a complex trait, and studies based solely on proline accumulation do not adequately explain its functions in salinity tolerance, and thus it is difficult to interpret the discrepancies among different data. Moreover, several reports indicate that Pro role in salt tolerance is a matter of debates, as whether Pro accumulation has adaptive significance or is a consequence of alterations in cellular metabolism induced by salinity. As no consensus is obtained on the exact roles of proline production, proline exact roles in the adaptation to saline environments is therefore still lacking and is even a matter of debates. It is obvious that comprehensive future research is needed to establish the proline exact mechanism by which it enhances plant salt tolerance. We propose, however, that proline might be essential for improving salinity tolerance in some species/cultivars, but may not be relevant in others. Evidence supporting both arguments has been presented in order to reassess the feasibility of the proposed roles of Pro in plant salt tolerance mechanism.","author":[{"dropping-particle":"","family":"Mansour","given":"Mohamed Magdy F.","non-dropping-particle":"","parse-names":false,"suffix":""},{"dropping-particle":"","family":"Ali","given":"Esmat Farouk","non-dropping-particle":"","parse-names":false,"suffix":""}],"container-title":"Phytochemistry","id":"ITEM-1","issue":"2017","issued":{"date-parts":[["2017"]]},"page":"52-68","publisher":"Elsevier Ltd","title":"Evaluation of proline functions in saline conditions","type":"article-journal","volume":"140"},"uris":["http://www.mendeley.com/documents/?uuid=166f810a-025d-479d-a2fa-b413ce205cb5"]}],"mendeley":{"formattedCitation":"(Mansour &amp; Ali, 2017)","plainTextFormattedCitation":"(Mansour &amp; Ali, 2017)","previouslyFormattedCitation":"(Mansour &amp; Ali, 2017)"},"properties":{"noteIndex":0},"schema":"https://github.com/citation-style-language/schema/raw/master/csl-citation.json"}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(Mansour &amp; Ali, 2017)</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 xml:space="preserve">.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{"citationItems":[{"id":"ITEM-1","itemData":{"DOI":"10.3389/fpls.2020.01127","ISSN":"1664462X","abstract":"Soil salinity is one of the major abiotic stresses restricting the use of land for agriculture because it limits the growth and development of most crop plants. Improving productivity under these physiologically stressful conditions is a major scientific challenge because salinity has different effects at different developmental stages in different crops. When supplied exogenously, proline has improved salt stress tolerance in various plant species. Under high-salt conditions, proline application enhances plant growth with increases in seed germination, biomass, photosynthesis, gas exchange, and grain yield. These positive effects are mainly driven by better nutrient acquisition, water uptake, and biological nitrogen fixation. Exogenous proline also alleviates salt stress by improving antioxidant activities and reducing Na+ and Cl− uptake and translocation while enhancing K+ assimilation by plants. However, which of these mechanisms operate at any one time varies according to the proline concentration, how it is applied, the plant species, and the specific stress conditions as well as the developmental stage. To position salt stress tolerance studies in the context of a crop plant growing in the field, here we discuss the beneficial effects of exogenous proline on plants exposed to salt stress through well-known and more recently described examples in more than twenty crop species in order to appreciate both the diversity and commonality of the responses. Proposed mechanisms by which exogenous proline mitigates the detrimental effects of salt stress during crop plant growth are thus highlighted and critically assessed.","author":[{"dropping-particle":"","family":"Moukhtari","given":"Ahmed","non-dropping-particle":"El","parse-names":false,"suffix":""},{"dropping-particle":"","family":"Cabassa-Hourton","given":"Cécile","non-dropping-particle":"","parse-names":false,"suffix":""},{"dropping-particle":"","family":"Farissi","given":"Mohamed","non-dropping-particle":"","parse-names":false,"suffix":""},{"dropping-particle":"","family":"Savouré","given":"Arnould","non-dropping-particle":"","parse-names":false,"suffix":""}],"container-title":"Frontiers in Plant Science","id":"ITEM-1","issued":{"date-parts":[["2020"]]},"page":"1-16","title":"How Does Proline Treatment Promote Salt Stress Tolerance During Crop Plant Development?","type":"article-journal","volume":"11"},"uris":["http://www.mendeley.com/documents/?uuid=d880993e-614b-4410-9105-8e949d422410"]}],"mendeley":{"formattedCitation":"(El Moukhtari et al., 2020)","manualFormatting":"El Moukhtari et al., (2020)","plainTextFormattedCitation":"(El Moukhtari et al., 2020)","previouslyFormattedCitation":"(El Moukhtari et al., 2020)"},"properties":{"noteIndex":0},"schema":"https://github.com/citation-style-language/schema/raw/master/csl-citation.json"}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El Moukhtari et al., (2020)</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 xml:space="preserve"> stated that enhanced proline accumulation in plant tissues positively affects plants under salt stress by boosting antioxidant activity, limiting the uptake and movement of Na⁺ and Cl⁻, and promoting greater assimilation of K⁺.</w:t>
      </w:r>
    </w:p>
    <w:p w14:paraId="3BF97334" w14:textId="77777777" w:rsidR="00E97565" w:rsidRDefault="00E97565" w:rsidP="00E97565"/>
    <w:p w14:paraId="0DF9AB2C" w14:textId="77777777" w:rsidR="00E97565" w:rsidRPr="00E97565" w:rsidRDefault="00E97565" w:rsidP="00E97565"/>
    <w:p w14:paraId="3DE0D91E" w14:textId="46C6341D" w:rsidR="00037511" w:rsidRPr="00037511" w:rsidRDefault="00E97565" w:rsidP="00037511">
      <w:pPr>
        <w:pStyle w:val="Heading1"/>
        <w:spacing w:before="0" w:after="0" w:line="360" w:lineRule="auto"/>
        <w:jc w:val="both"/>
        <w:rPr>
          <w:rFonts w:ascii="Times New Roman" w:hAnsi="Times New Roman" w:cs="Times New Roman"/>
          <w:b/>
          <w:bCs/>
          <w:color w:val="auto"/>
          <w:sz w:val="24"/>
          <w:szCs w:val="24"/>
        </w:rPr>
      </w:pPr>
      <w:r w:rsidRPr="00037511">
        <w:rPr>
          <w:rFonts w:ascii="Times New Roman" w:hAnsi="Times New Roman" w:cs="Times New Roman"/>
          <w:b/>
          <w:bCs/>
          <w:noProof/>
          <w:snapToGrid/>
          <w:color w:val="auto"/>
          <w:sz w:val="24"/>
          <w:szCs w:val="24"/>
        </w:rPr>
        <mc:AlternateContent>
          <mc:Choice Requires="wpg">
            <w:drawing>
              <wp:anchor distT="0" distB="0" distL="114300" distR="114300" simplePos="0" relativeHeight="251660288" behindDoc="0" locked="0" layoutInCell="1" allowOverlap="1" wp14:anchorId="4112D079" wp14:editId="15C6EF0D">
                <wp:simplePos x="0" y="0"/>
                <wp:positionH relativeFrom="margin">
                  <wp:align>center</wp:align>
                </wp:positionH>
                <wp:positionV relativeFrom="paragraph">
                  <wp:posOffset>110138</wp:posOffset>
                </wp:positionV>
                <wp:extent cx="4357065" cy="2270113"/>
                <wp:effectExtent l="0" t="0" r="5715" b="0"/>
                <wp:wrapNone/>
                <wp:docPr id="2005816154" name="Group 9"/>
                <wp:cNvGraphicFramePr/>
                <a:graphic xmlns:a="http://schemas.openxmlformats.org/drawingml/2006/main">
                  <a:graphicData uri="http://schemas.microsoft.com/office/word/2010/wordprocessingGroup">
                    <wpg:wgp>
                      <wpg:cNvGrpSpPr/>
                      <wpg:grpSpPr>
                        <a:xfrm>
                          <a:off x="0" y="0"/>
                          <a:ext cx="4357065" cy="2270113"/>
                          <a:chOff x="0" y="0"/>
                          <a:chExt cx="4357065" cy="2270113"/>
                        </a:xfrm>
                      </wpg:grpSpPr>
                      <wps:wsp>
                        <wps:cNvPr id="582174498" name="Rectangle 7"/>
                        <wps:cNvSpPr/>
                        <wps:spPr>
                          <a:xfrm rot="16200000">
                            <a:off x="-615619" y="721315"/>
                            <a:ext cx="1534935" cy="30369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CFD6009" w14:textId="77777777" w:rsidR="00037511" w:rsidRPr="005E3735" w:rsidRDefault="00037511" w:rsidP="00037511">
                              <w:pPr>
                                <w:jc w:val="center"/>
                                <w:rPr>
                                  <w:sz w:val="16"/>
                                  <w:szCs w:val="16"/>
                                </w:rPr>
                              </w:pPr>
                              <w:r w:rsidRPr="005E3735">
                                <w:rPr>
                                  <w:sz w:val="16"/>
                                  <w:szCs w:val="16"/>
                                </w:rPr>
                                <w:t>Proline Content (µmol.g</w:t>
                              </w:r>
                              <w:r w:rsidRPr="005E3735">
                                <w:rPr>
                                  <w:sz w:val="16"/>
                                  <w:szCs w:val="16"/>
                                  <w:vertAlign w:val="superscript"/>
                                </w:rPr>
                                <w:t>-1</w:t>
                              </w:r>
                              <w:r w:rsidRPr="005E3735">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966584" name="Rectangle 8"/>
                        <wps:cNvSpPr/>
                        <wps:spPr>
                          <a:xfrm>
                            <a:off x="1374492" y="2037100"/>
                            <a:ext cx="1663924" cy="23301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DCCC8A6" w14:textId="77777777" w:rsidR="00037511" w:rsidRPr="005E3735" w:rsidRDefault="00037511" w:rsidP="00037511">
                              <w:pPr>
                                <w:jc w:val="center"/>
                                <w:rPr>
                                  <w:sz w:val="18"/>
                                  <w:szCs w:val="18"/>
                                </w:rPr>
                              </w:pPr>
                              <w:r w:rsidRPr="005E3735">
                                <w:rPr>
                                  <w:sz w:val="18"/>
                                  <w:szCs w:val="18"/>
                                </w:rPr>
                                <w:t>Treatments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21519440" name="Picture 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40055" y="0"/>
                            <a:ext cx="4017010" cy="2044065"/>
                          </a:xfrm>
                          <a:prstGeom prst="rect">
                            <a:avLst/>
                          </a:prstGeom>
                          <a:noFill/>
                        </pic:spPr>
                      </pic:pic>
                    </wpg:wgp>
                  </a:graphicData>
                </a:graphic>
              </wp:anchor>
            </w:drawing>
          </mc:Choice>
          <mc:Fallback>
            <w:pict>
              <v:group w14:anchorId="4112D079" id="Group 9" o:spid="_x0000_s1029" style="position:absolute;left:0;text-align:left;margin-left:0;margin-top:8.65pt;width:343.1pt;height:178.75pt;z-index:251660288;mso-position-horizontal:center;mso-position-horizontal-relative:margin" coordsize="43570,22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">
                <v:rect id="Rectangle 7" o:spid="_x0000_s1030" style="position:absolute;left:-6157;top:7213;width:15350;height:303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" fillcolor="white [3201]" stroked="f" strokeweight="1pt">
                  <v:textbox>
                    <w:txbxContent>
                      <w:p w14:paraId="3CFD6009" w14:textId="77777777" w:rsidR="00037511" w:rsidRPr="005E3735" w:rsidRDefault="00037511" w:rsidP="00037511">
                        <w:pPr>
                          <w:jc w:val="center"/>
                          <w:rPr>
                            <w:sz w:val="16"/>
                            <w:szCs w:val="16"/>
                          </w:rPr>
                        </w:pPr>
                        <w:r w:rsidRPr="005E3735">
                          <w:rPr>
                            <w:sz w:val="16"/>
                            <w:szCs w:val="16"/>
                          </w:rPr>
                          <w:t>Proline Content (µmol.g</w:t>
                        </w:r>
                        <w:r w:rsidRPr="005E3735">
                          <w:rPr>
                            <w:sz w:val="16"/>
                            <w:szCs w:val="16"/>
                            <w:vertAlign w:val="superscript"/>
                          </w:rPr>
                          <w:t>-1</w:t>
                        </w:r>
                        <w:r w:rsidRPr="005E3735">
                          <w:rPr>
                            <w:sz w:val="16"/>
                            <w:szCs w:val="16"/>
                          </w:rPr>
                          <w:t>)</w:t>
                        </w:r>
                      </w:p>
                    </w:txbxContent>
                  </v:textbox>
                </v:rect>
                <v:rect id="Rectangle 8" o:spid="_x0000_s1031" style="position:absolute;left:13744;top:20371;width:16640;height:2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" fillcolor="white [3201]" stroked="f" strokeweight="1pt">
                  <v:textbox>
                    <w:txbxContent>
                      <w:p w14:paraId="1DCCC8A6" w14:textId="77777777" w:rsidR="00037511" w:rsidRPr="005E3735" w:rsidRDefault="00037511" w:rsidP="00037511">
                        <w:pPr>
                          <w:jc w:val="center"/>
                          <w:rPr>
                            <w:sz w:val="18"/>
                            <w:szCs w:val="18"/>
                          </w:rPr>
                        </w:pPr>
                        <w:r w:rsidRPr="005E3735">
                          <w:rPr>
                            <w:sz w:val="18"/>
                            <w:szCs w:val="18"/>
                          </w:rPr>
                          <w:t>Treatments</w:t>
                        </w:r>
                      </w:p>
                    </w:txbxContent>
                  </v:textbox>
                </v:rect>
                <v:shape id="Picture 8" o:spid="_x0000_s1032" type="#_x0000_t75" style="position:absolute;left:3400;width:40170;height:20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">
                  <v:imagedata r:id="rId9" o:title=""/>
                </v:shape>
                <w10:wrap anchorx="margin"/>
              </v:group>
            </w:pict>
          </mc:Fallback>
        </mc:AlternateContent>
      </w:r>
    </w:p>
    <w:p w14:paraId="75F62651" w14:textId="77777777" w:rsidR="00037511" w:rsidRPr="00037511" w:rsidRDefault="00037511" w:rsidP="00037511">
      <w:pPr>
        <w:pStyle w:val="Heading1"/>
        <w:spacing w:before="0" w:after="0" w:line="360" w:lineRule="auto"/>
        <w:jc w:val="both"/>
        <w:rPr>
          <w:rFonts w:ascii="Times New Roman" w:hAnsi="Times New Roman" w:cs="Times New Roman"/>
          <w:color w:val="auto"/>
          <w:sz w:val="24"/>
          <w:szCs w:val="24"/>
        </w:rPr>
      </w:pPr>
    </w:p>
    <w:p w14:paraId="7F28EA22" w14:textId="77777777" w:rsidR="00037511" w:rsidRPr="00037511" w:rsidRDefault="00037511" w:rsidP="00037511">
      <w:pPr>
        <w:pStyle w:val="Heading1"/>
        <w:spacing w:before="0" w:after="0" w:line="360" w:lineRule="auto"/>
        <w:jc w:val="both"/>
        <w:rPr>
          <w:rFonts w:ascii="Times New Roman" w:hAnsi="Times New Roman" w:cs="Times New Roman"/>
          <w:color w:val="auto"/>
          <w:sz w:val="24"/>
          <w:szCs w:val="24"/>
        </w:rPr>
      </w:pPr>
    </w:p>
    <w:p w14:paraId="5FAB0C2B" w14:textId="77777777" w:rsidR="00037511" w:rsidRPr="00037511" w:rsidRDefault="00037511" w:rsidP="00037511">
      <w:pPr>
        <w:pStyle w:val="Heading1"/>
        <w:spacing w:before="0" w:after="0" w:line="360" w:lineRule="auto"/>
        <w:jc w:val="both"/>
        <w:rPr>
          <w:rFonts w:ascii="Times New Roman" w:hAnsi="Times New Roman" w:cs="Times New Roman"/>
          <w:color w:val="auto"/>
          <w:sz w:val="24"/>
          <w:szCs w:val="24"/>
        </w:rPr>
      </w:pPr>
    </w:p>
    <w:p w14:paraId="3FFEA42A" w14:textId="77777777" w:rsidR="00037511" w:rsidRDefault="00037511" w:rsidP="00037511">
      <w:pPr>
        <w:pStyle w:val="Heading1"/>
        <w:spacing w:before="0" w:after="0" w:line="360" w:lineRule="auto"/>
        <w:jc w:val="both"/>
        <w:rPr>
          <w:rFonts w:ascii="Times New Roman" w:hAnsi="Times New Roman" w:cs="Times New Roman"/>
          <w:color w:val="auto"/>
          <w:sz w:val="24"/>
          <w:szCs w:val="24"/>
        </w:rPr>
      </w:pPr>
    </w:p>
    <w:p w14:paraId="7EB8F8CF" w14:textId="77777777" w:rsidR="00E97565" w:rsidRDefault="00E97565" w:rsidP="00E97565"/>
    <w:p w14:paraId="1AC017DC" w14:textId="77777777" w:rsidR="00E97565" w:rsidRDefault="00E97565" w:rsidP="00E97565"/>
    <w:p w14:paraId="6572E267" w14:textId="77777777" w:rsidR="00E97565" w:rsidRDefault="00E97565" w:rsidP="00E97565"/>
    <w:p w14:paraId="412EBF62" w14:textId="77777777" w:rsidR="00E97565" w:rsidRDefault="00E97565" w:rsidP="00E97565"/>
    <w:p w14:paraId="3E6A62DC" w14:textId="77777777" w:rsidR="00E97565" w:rsidRDefault="00E97565" w:rsidP="00E97565"/>
    <w:p w14:paraId="6EDBCA5C" w14:textId="77777777" w:rsidR="00E97565" w:rsidRDefault="00E97565" w:rsidP="00E97565"/>
    <w:p w14:paraId="6E3C1AFA" w14:textId="77777777" w:rsidR="00E97565" w:rsidRDefault="00E97565" w:rsidP="00E97565"/>
    <w:p w14:paraId="347E3BF9" w14:textId="77777777" w:rsidR="00037511" w:rsidRPr="00037511" w:rsidRDefault="00037511" w:rsidP="00E97565">
      <w:pPr>
        <w:pStyle w:val="Heading1"/>
        <w:spacing w:before="0" w:after="0"/>
        <w:jc w:val="center"/>
        <w:rPr>
          <w:rFonts w:ascii="Times New Roman" w:hAnsi="Times New Roman" w:cs="Times New Roman"/>
          <w:b/>
          <w:bCs/>
          <w:color w:val="auto"/>
          <w:sz w:val="24"/>
          <w:szCs w:val="24"/>
        </w:rPr>
      </w:pPr>
      <w:r w:rsidRPr="00037511">
        <w:rPr>
          <w:rFonts w:ascii="Times New Roman" w:hAnsi="Times New Roman" w:cs="Times New Roman"/>
          <w:color w:val="auto"/>
          <w:sz w:val="24"/>
          <w:szCs w:val="24"/>
        </w:rPr>
        <w:t>Fig 2. Proline content of rice in different treatments of consortium diazotrophic bacteria and P-solubilizing bacteria (The numbers followed by the same letter are not significantly different according to DMRT α: 5%).</w:t>
      </w:r>
    </w:p>
    <w:p w14:paraId="3333266C" w14:textId="77777777" w:rsidR="00E97565" w:rsidRDefault="00E97565" w:rsidP="00037511">
      <w:pPr>
        <w:pStyle w:val="Heading1"/>
        <w:spacing w:before="0" w:after="0" w:line="360" w:lineRule="auto"/>
        <w:ind w:firstLine="720"/>
        <w:jc w:val="both"/>
        <w:rPr>
          <w:rFonts w:ascii="Times New Roman" w:hAnsi="Times New Roman" w:cs="Times New Roman"/>
          <w:color w:val="auto"/>
          <w:sz w:val="24"/>
          <w:szCs w:val="24"/>
        </w:rPr>
      </w:pPr>
    </w:p>
    <w:p w14:paraId="69CF9B8B" w14:textId="6C87DCEB" w:rsidR="00037511" w:rsidRPr="00037511" w:rsidRDefault="00037511" w:rsidP="00037511">
      <w:pPr>
        <w:pStyle w:val="Heading1"/>
        <w:spacing w:before="0" w:after="0" w:line="360" w:lineRule="auto"/>
        <w:ind w:firstLine="720"/>
        <w:jc w:val="both"/>
        <w:rPr>
          <w:rFonts w:ascii="Times New Roman" w:hAnsi="Times New Roman" w:cs="Times New Roman"/>
          <w:b/>
          <w:bCs/>
          <w:color w:val="auto"/>
          <w:sz w:val="24"/>
          <w:szCs w:val="24"/>
        </w:rPr>
      </w:pPr>
      <w:r w:rsidRPr="00037511">
        <w:rPr>
          <w:rFonts w:ascii="Times New Roman" w:hAnsi="Times New Roman" w:cs="Times New Roman"/>
          <w:color w:val="auto"/>
          <w:sz w:val="24"/>
          <w:szCs w:val="24"/>
        </w:rPr>
        <w:t xml:space="preserve">These findings are consistent with earlier research, indicating that inoculation with plant growth-promoting rhizobacteria can positively influence salt stress by enhancing proline accumulation.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{"citationItems":[{"id":"ITEM-1","itemData":{"DOI":"10.1016/j.sajb.2019.10.023","ISSN":"02546299","abstract":"Although inoculation with plant growth-promoting rhizobacteria (PGPR) can improve crop salt tolerance, it is not always clear how these beneficial microbes affect plant ionic and water status. To investigate this phenomenon, three salt-tolerant bacteria were used to inoculate barley plants cultivated under salt stress. The bacterial strains Bacillus mojavensis S1, B. pumilus S2 and Pseudomonas fluorescens S3 showed an increase in IAA and proline production when cultivated on 100 and 200 mM NaCl supplemented medium. A salt-sensitive barley cultivar Rihane was grown at 0 and 100 mM of NaCl, with or without bacterial inoculation. Salt treatment decreased shoot dry weight of uninoculated plants by about 25%. In uninoculated plants, salinity decreased leaf water potential 0.8 MPa, increased roots and shoots Na+ concentrations by approximately 59% and 89% respectively and increased proline concentration. Bacterial inoculation with strains S1 and S3 prevented salt-induced reduction of shoot dry weights respectively by 54% and 46%, and root dry weights by almost 40%. These two bacterial strains enhanced stomatal conductance and CO2 assimilation of plants subjected or not to salt. Under saline conditions, all bacterial strains decreased root and shoot Na+ concentrations, improved leaf water potential and the strain S1 maintained it close to control values. Salinity stress was mainly alleviated in barley plants after inoculation with S1 and S3 strains, having respectively high proline and IAA productions under 200 mM of NaCl, which contribute to the alleviation of salt stress and stimulate root development, enhancing water and nutrient uptake by plants. Future prospects of the PGP potential of halotolerant bacterial species will extend their application in agriculture.","author":[{"dropping-particle":"","family":"Mahmoud","given":"O.M.B","non-dropping-particle":"","parse-names":false,"suffix":""},{"dropping-particle":"","family":"Hidri","given":"R.","non-dropping-particle":"","parse-names":false,"suffix":""},{"dropping-particle":"","family":"Talbi-Zribi","given":"O.","non-dropping-particle":"","parse-names":false,"suffix":""},{"dropping-particle":"","family":"Taamalli","given":"W.","non-dropping-particle":"","parse-names":false,"suffix":""},{"dropping-particle":"","family":"Abdelly","given":"C.","non-dropping-particle":"","parse-names":false,"suffix":""},{"dropping-particle":"","family":"Djébali","given":"N.","non-dropping-particle":"","parse-names":false,"suffix":""}],"container-title":"South African Journal of Botany","id":"ITEM-1","issued":{"date-parts":[["2020"]]},"page":"209-217","title":"Auxin and proline producing rhizobacteria mitigate salt-induced growth inhibition of barley plants by enhancing water and nutrient status","type":"article-journal","volume":"128"},"uris":["http://www.mendeley.com/documents/?uuid=54670722-a6ef-4fe3-b641-4089ba405dd7"]}],"mendeley":{"formattedCitation":"(Mahmoud et al., 2020)","manualFormatting":"Mahmoud et al., (2020)","plainTextFormattedCitation":"(Mahmoud et al., 2020)","previouslyFormattedCitation":"(Mahmoud et al., 2020)"},"properties":{"noteIndex":0},"schema":"https://github.com/citation-style-language/schema/raw/master/csl-citation.json"}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Mahmoud et al., (2020)</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 xml:space="preserve"> found that inoculation of </w:t>
      </w:r>
      <w:r w:rsidRPr="00037511">
        <w:rPr>
          <w:rFonts w:ascii="Times New Roman" w:hAnsi="Times New Roman" w:cs="Times New Roman"/>
          <w:i/>
          <w:iCs/>
          <w:color w:val="auto"/>
          <w:sz w:val="24"/>
          <w:szCs w:val="24"/>
        </w:rPr>
        <w:t xml:space="preserve">Bacillus </w:t>
      </w:r>
      <w:r w:rsidRPr="00037511">
        <w:rPr>
          <w:rFonts w:ascii="Times New Roman" w:hAnsi="Times New Roman" w:cs="Times New Roman"/>
          <w:color w:val="auto"/>
          <w:sz w:val="24"/>
          <w:szCs w:val="24"/>
        </w:rPr>
        <w:t xml:space="preserve">sp. on barley plants can increase proline levels in 100 mM NaCl salt stress. Halotolerant PGPR produces osmolytes that are suitable for helping plants during salt stress by accumulating proline, where plants lack organic osmolytes such as trehalose, and in this condition, proline as the main osmolyte will be formed as a result of protein hydrolysis to reduce osmotic stress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{"citationItems":[{"id":"ITEM-1","itemData":{"DOI":"10.1016/j.jksus.2019.02.019","ISSN":"10183647","abstract":"Salt stress is one of the rapidly growing environmental stresses all over the world. Globally, 22% of the total cultivated and 33% of the total irrigated agricultural area is subjected to salt stress, which is increasing rapidly by an average of 10% per year. Due to this reason, 50% of cultivatable area will be salt-affected in coming years. On the other hand, demand for food is increasing with the rise in population. Salts have detrimental effects on plants such as damage to photosynthetic machinery, growth retardation and ultimately yield loss. However, the rhizosphere of plants harbors a diverse community of microbes known as halo-tolerant plant growth-promoting rhizobacteria (PGPR), which have the potential to cope with salinity problem. These PGPR assist plants to withstand the increased concentration of salts by the production of different organic and inorganic compounds such as Indole Acetic Acid (IAA), ethylene, 1-Amino Cyclopropane-1-Carboxylate (ACC) deaminase, volatile organic compounds (VOC), antioxidants etc. The present review demonstrates the mechanisms of halo-tolerant PGPR that help plants to survive under saline conditions. We also highlighted some of the bacterial strains, which are successfully used in different forms on agriculturally important crops in salt affected soils. These halo-tolerant PGPR have the potential to work as defensive agents of plants by enhancing growth, productivity, tolerance and defense system under saline environments.","author":[{"dropping-particle":"","family":"Abbas","given":"Rameesha","non-dropping-particle":"","parse-names":false,"suffix":""},{"dropping-particle":"","family":"Rasul","given":"Sumaira","non-dropping-particle":"","parse-names":false,"suffix":""},{"dropping-particle":"","family":"Aslam","given":"Kashif","non-dropping-particle":"","parse-names":false,"suffix":""},{"dropping-particle":"","family":"Baber","given":"Muhammad","non-dropping-particle":"","parse-names":false,"suffix":""},{"dropping-particle":"","family":"Shahid","given":"Muhammad","non-dropping-particle":"","parse-names":false,"suffix":""},{"dropping-particle":"","family":"Mubeen","given":"Fathia","non-dropping-particle":"","parse-names":false,"suffix":""},{"dropping-particle":"","family":"Naqqash","given":"Tahir","non-dropping-particle":"","parse-names":false,"suffix":""}],"container-title":"Journal of King Saud University - Science","id":"ITEM-1","issue":"4","issued":{"date-parts":[["2019"]]},"page":"1195-1201","title":"Halotolerant PGPR: A hope for cultivation of saline soils","type":"article-journal","volume":"31"},"uris":["http://www.mendeley.com/documents/?uuid=2f8460d5-da67-436e-9d74-8dcc8e2f86ef"]}],"mendeley":{"formattedCitation":"(Abbas et al., 2019)","plainTextFormattedCitation":"(Abbas et al., 2019)","previouslyFormattedCitation":"(Abbas et al., 2019)"},"properties":{"noteIndex":0},"schema":"https://github.com/citation-style-language/schema/raw/master/csl-citation.json"}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(Abbas et al., 2019)</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 xml:space="preserve">.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{"citationItems":[{"id":"ITEM-1","itemData":{"DOI":"10.1016/j.sjbs.2021.03.053","ISSN":"1319562X","abstract":"The effects of three rhizobacterial isolates namely Pseudomonas fluorescens (M1), Pseudomonas putida (M2) and Bacillus subtilis (M3) were examined to enhance growth and chemical components such as chlorophyll and proline of three cultivars of soybean (Glycine max L.) under two levels of salinity stress (S1 = 200 mM and S2 = 400 mM of NaCl salt). Several morphological and physiological parameters were investigated. The highest mean values of final germination percent (FGP) were registered in cultivar Crawford (95%) followed by Giza111 cultivar (93%) in the presence of P. fluorescens, while, FGP of Clark was 85%. Mean germination time was decreased by the application of P. fluorescens or P. putida in both salt stressed and unstressed traits. All growth parameters were significantly decreased by salinity treatments, particularly at S2. A significant increase in stem length and shoot fresh weight was recorded in plants treated with P. fluorescens. This enhancing trend was followed by the application of P. putida then B. subtilis. Chlorophyll contents and plant soluble proteins were decreased, while proline content was increased as compared with control treatment. Results showed that the salt tolerant cultivar, Crawford, may have a better tolerance strategy against oxidative damages by increasing antioxidant enzymes activities under high salinity stress. These results suggest that salt induced oxidative stress in soybean is generally counteracted by enzymatic defense systems stimulated under harsh conditions. Our results showed that inoculation with plant growth-promoting rhizobacterial (PGPR) alleviated the harmful effects of salinity stress on soybean cultivars. The diversity in the phylogenetic relationship and in the level of genetic among cultivars was assessed by SDS-PAGE and RAPD markers. Among the polymorphism bands, only few were found to be useful as positive or negative markers associated with salt stress. The maximum number of bands (17) was recorded in Crawford, while the minimum number of bands (11) was recorded in Clark. Therefore, the ISSR can be used to identify alleles associated with the salt stress in soybean germplasm.","author":[{"dropping-particle":"","family":"Abulfaraj","given":"Aala A.","non-dropping-particle":"","parse-names":false,"suffix":""},{"dropping-particle":"","family":"Jalal","given":"Rewaa S.","non-dropping-particle":"","parse-names":false,"suffix":""}],"container-title":"Saudi Journal of Biological Sciences","id":"ITEM-1","issue":"7","issued":{"date-parts":[["2021"]]},"page":"3823-3834","title":"Use of plant growth-promoting bacteria to enhance salinity stress in soybean (Glycine max L.) plants","type":"article-journal","volume":"28"},"uris":["http://www.mendeley.com/documents/?uuid=31ac8f8e-0b3a-46f5-8f96-2a13d064523b"]}],"mendeley":{"formattedCitation":"(Abulfaraj &amp; Jalal, 2021)","manualFormatting":"Abulfaraj &amp; Jalal, (2021)","plainTextFormattedCitation":"(Abulfaraj &amp; Jalal, 2021)","previouslyFormattedCitation":"(Abulfaraj &amp; Jalal, 2021)"},"properties":{"noteIndex":0},"schema":"https://github.com/citation-style-language/schema/raw/master/csl-citation.json"}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Abulfaraj &amp; Jalal, (2021)</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 xml:space="preserve"> also reported that inoculation of </w:t>
      </w:r>
      <w:r w:rsidRPr="00037511">
        <w:rPr>
          <w:rFonts w:ascii="Times New Roman" w:hAnsi="Times New Roman" w:cs="Times New Roman"/>
          <w:i/>
          <w:iCs/>
          <w:color w:val="auto"/>
          <w:sz w:val="24"/>
          <w:szCs w:val="24"/>
        </w:rPr>
        <w:t>P. fluorescens, P. putida</w:t>
      </w:r>
      <w:r w:rsidRPr="00037511">
        <w:rPr>
          <w:rFonts w:ascii="Times New Roman" w:hAnsi="Times New Roman" w:cs="Times New Roman"/>
          <w:color w:val="auto"/>
          <w:sz w:val="24"/>
          <w:szCs w:val="24"/>
        </w:rPr>
        <w:t xml:space="preserve">, and </w:t>
      </w:r>
      <w:r w:rsidRPr="00037511">
        <w:rPr>
          <w:rFonts w:ascii="Times New Roman" w:hAnsi="Times New Roman" w:cs="Times New Roman"/>
          <w:i/>
          <w:iCs/>
          <w:color w:val="auto"/>
          <w:sz w:val="24"/>
          <w:szCs w:val="24"/>
        </w:rPr>
        <w:t>Bacillus subtilis</w:t>
      </w:r>
      <w:r w:rsidRPr="00037511">
        <w:rPr>
          <w:rFonts w:ascii="Times New Roman" w:hAnsi="Times New Roman" w:cs="Times New Roman"/>
          <w:color w:val="auto"/>
          <w:sz w:val="24"/>
          <w:szCs w:val="24"/>
        </w:rPr>
        <w:t xml:space="preserve"> can increase proline levels in soybean plants experiencing salt stress.</w:t>
      </w:r>
    </w:p>
    <w:p w14:paraId="5C8F0666" w14:textId="0370C6F0" w:rsidR="00037511" w:rsidRPr="00E97565" w:rsidRDefault="00E97565" w:rsidP="00037511">
      <w:pPr>
        <w:pStyle w:val="Heading1"/>
        <w:spacing w:before="0" w:after="0" w:line="360" w:lineRule="auto"/>
        <w:jc w:val="both"/>
        <w:rPr>
          <w:rFonts w:ascii="Times New Roman" w:hAnsi="Times New Roman" w:cs="Times New Roman"/>
          <w:b/>
          <w:bCs/>
          <w:color w:val="auto"/>
          <w:sz w:val="24"/>
          <w:szCs w:val="24"/>
        </w:rPr>
      </w:pPr>
      <w:r w:rsidRPr="00E97565">
        <w:rPr>
          <w:rFonts w:ascii="Times New Roman" w:hAnsi="Times New Roman" w:cs="Times New Roman"/>
          <w:b/>
          <w:bCs/>
          <w:color w:val="auto"/>
          <w:sz w:val="24"/>
          <w:szCs w:val="24"/>
        </w:rPr>
        <w:t xml:space="preserve">3.4 </w:t>
      </w:r>
      <w:r w:rsidR="00037511" w:rsidRPr="00E97565">
        <w:rPr>
          <w:rFonts w:ascii="Times New Roman" w:hAnsi="Times New Roman" w:cs="Times New Roman"/>
          <w:b/>
          <w:bCs/>
          <w:color w:val="auto"/>
          <w:sz w:val="24"/>
          <w:szCs w:val="24"/>
        </w:rPr>
        <w:t>Grain Yield</w:t>
      </w:r>
    </w:p>
    <w:p w14:paraId="75F56E43" w14:textId="77777777" w:rsidR="00037511" w:rsidRPr="00037511" w:rsidRDefault="00037511" w:rsidP="00037511">
      <w:pPr>
        <w:pStyle w:val="Heading1"/>
        <w:spacing w:before="0" w:after="0" w:line="360" w:lineRule="auto"/>
        <w:jc w:val="both"/>
        <w:rPr>
          <w:rFonts w:ascii="Times New Roman" w:hAnsi="Times New Roman" w:cs="Times New Roman"/>
          <w:b/>
          <w:bCs/>
          <w:color w:val="auto"/>
          <w:sz w:val="24"/>
          <w:szCs w:val="24"/>
        </w:rPr>
      </w:pPr>
      <w:r w:rsidRPr="00037511">
        <w:rPr>
          <w:rFonts w:ascii="Times New Roman" w:hAnsi="Times New Roman" w:cs="Times New Roman"/>
          <w:color w:val="auto"/>
          <w:sz w:val="24"/>
          <w:szCs w:val="24"/>
        </w:rPr>
        <w:tab/>
        <w:t>The results of the study showed that inoculation of Diazotrophic and P-solubilizing bacteria, both single inoculants and in the form of consortia, can increase grain yield per plant in comparison with the control. Consortium A+B was able to produce grain of 41.05 g plant</w:t>
      </w:r>
      <w:r w:rsidRPr="00037511">
        <w:rPr>
          <w:rFonts w:ascii="Times New Roman" w:hAnsi="Times New Roman" w:cs="Times New Roman"/>
          <w:color w:val="auto"/>
          <w:sz w:val="24"/>
          <w:szCs w:val="24"/>
          <w:vertAlign w:val="superscript"/>
        </w:rPr>
        <w:t>-1</w:t>
      </w:r>
      <w:r w:rsidRPr="00037511">
        <w:rPr>
          <w:rFonts w:ascii="Times New Roman" w:hAnsi="Times New Roman" w:cs="Times New Roman"/>
          <w:color w:val="auto"/>
          <w:sz w:val="24"/>
          <w:szCs w:val="24"/>
        </w:rPr>
        <w:t xml:space="preserve">, followed by consortium B+P and A+B+P of 34.64 and 37.50 g/plant, respectively (Fig. 3). </w:t>
      </w:r>
      <w:bookmarkStart w:id="2" w:name="_Hlk214993532"/>
      <w:r w:rsidRPr="00037511">
        <w:rPr>
          <w:rFonts w:ascii="Times New Roman" w:hAnsi="Times New Roman" w:cs="Times New Roman"/>
          <w:color w:val="auto"/>
          <w:sz w:val="24"/>
          <w:szCs w:val="24"/>
        </w:rPr>
        <w:t>Based on these results, inoculation of Diazotrophic and P-solubilizing bacteria was able to increase yield by an average of 61.79%, however, the consortium of diazotrophic and P-solubilizing bacteria was higher than the single inoculant, namely each was able to increase rice yield by 73.32 and 46.42% in high salinity conditions.</w:t>
      </w:r>
    </w:p>
    <w:bookmarkEnd w:id="2"/>
    <w:p w14:paraId="6394002A" w14:textId="77777777" w:rsidR="00037511" w:rsidRPr="00037511" w:rsidRDefault="00037511" w:rsidP="00037511">
      <w:pPr>
        <w:pStyle w:val="Heading1"/>
        <w:spacing w:before="0" w:after="0" w:line="360" w:lineRule="auto"/>
        <w:ind w:firstLine="720"/>
        <w:jc w:val="both"/>
        <w:rPr>
          <w:rFonts w:ascii="Times New Roman" w:hAnsi="Times New Roman" w:cs="Times New Roman"/>
          <w:b/>
          <w:bCs/>
          <w:color w:val="auto"/>
          <w:sz w:val="24"/>
          <w:szCs w:val="24"/>
        </w:rPr>
      </w:pPr>
      <w:r w:rsidRPr="00037511">
        <w:rPr>
          <w:rFonts w:ascii="Times New Roman" w:hAnsi="Times New Roman" w:cs="Times New Roman"/>
          <w:color w:val="auto"/>
          <w:sz w:val="24"/>
          <w:szCs w:val="24"/>
        </w:rPr>
        <w:t xml:space="preserve">The application of a consortium of diazotrophic and P-solubilizing bacteria can increase effectiveness with synergistic effects between microbes. This is seen that the consortium of diazotrophic bacteria and P-solubilizing bacteria can increase plant growth, photosynthesis, and nutrient absorption, specifically N, P, and K, under salinity stress. N, P, and K are the main macronutrients that are needed for the growth and yield of rice plants. </w:t>
      </w:r>
    </w:p>
    <w:p w14:paraId="3FD746F7" w14:textId="362B5CAC" w:rsidR="00037511" w:rsidRPr="00037511" w:rsidRDefault="00037511" w:rsidP="00037511">
      <w:pPr>
        <w:pStyle w:val="Heading1"/>
        <w:spacing w:before="0" w:after="0" w:line="360" w:lineRule="auto"/>
        <w:ind w:firstLine="720"/>
        <w:jc w:val="both"/>
        <w:rPr>
          <w:rFonts w:ascii="Times New Roman" w:hAnsi="Times New Roman" w:cs="Times New Roman"/>
          <w:b/>
          <w:bCs/>
          <w:color w:val="auto"/>
          <w:sz w:val="24"/>
          <w:szCs w:val="24"/>
        </w:rPr>
      </w:pPr>
      <w:r w:rsidRPr="00037511">
        <w:rPr>
          <w:rFonts w:ascii="Times New Roman" w:hAnsi="Times New Roman" w:cs="Times New Roman"/>
          <w:color w:val="auto"/>
          <w:sz w:val="24"/>
          <w:szCs w:val="24"/>
        </w:rPr>
        <w:t xml:space="preserve">The combination of diazotrophic and PSBs can have a synergistic effect, where each type of bacteria enhances the activity of the other, leading to greater nutrient availability and plant growth. By enhancing the availability of nitrogen and phosphorus, these bacteria can boost rice growth, development, and yield, particularly under saline conditions. </w:t>
      </w:r>
      <w:r w:rsidRPr="00037511">
        <w:rPr>
          <w:rFonts w:ascii="Times New Roman" w:hAnsi="Times New Roman" w:cs="Times New Roman"/>
          <w:b/>
          <w:bCs/>
          <w:color w:val="auto"/>
          <w:sz w:val="24"/>
          <w:szCs w:val="24"/>
        </w:rPr>
        <w:fldChar w:fldCharType="begin" w:fldLock="1"/>
      </w:r>
      <w:r w:rsidRPr="00037511">
        <w:rPr>
          <w:rFonts w:ascii="Times New Roman" w:hAnsi="Times New Roman" w:cs="Times New Roman"/>
          <w:color w:val="auto"/>
          <w:sz w:val="24"/>
          <w:szCs w:val="24"/>
        </w:rPr>
        <w:instrText>ADDIN CSL_CITATION {"citationItems":[{"id":"ITEM-1","itemData":{"DOI":"10.3390/biology14040443","ISSN":"20797737","abstract":"Soil phosphorus is heavily restricted by soil acidification and salinization. There is a need to determine a biological solution for this issue to replace the overuse of chemical phosphorus fertilizer that aggravates adverse conditions, such as salinity, acidity, and metallic toxicity. Therefore, this study aimed at determining the phosphorus dynamics in terms of the soil, growth, and yield of rice under the supplementation of phosphate (P)-solubilizing purple nonsulfur bacteria (PNSB), Cereibacter sphaeroides ST16 and ST26, in salinized soil collected from An Bien district, Kien Giang province, Vietnam, under greenhouse conditions. The experiment followed a completely randomized block design with two factors and four replications. In particular, the reduced percentages of P fertilizer (A) were 0%, 25%, 50%, 75%, and 100% P. The supplementations of C. sphaeroides strains (B) were the negative control, ST16, ST26, and a mixture of both ST16 and ST26. The results showed that supplying the C. sphaeroides ST16 and ST26 reduced the insoluble P content by 10.1–10.6% Fe-P, 10.3–12.2% Ca-P, and 12.7–43.1% Al-P and increased available P by 8.33–27.8%, leading to total P uptake in plants increasing by 29.4–56.1%. The C. sphaeroides strains also reduced soil Na+. Therefore, supplying the C. sphaeroides strains increased the rice growth and yield components of rice, leading to a greater yield of 26.5–51.0%. Supplying each strain of ST16 and ST26 reduced 50–100% P fertilizer as recommended. Ultimately, inoculation of the bacterial mixture allowed a reduction by 100% P fertilizer percentage as recommended but the yield remained the still.","author":[{"dropping-particle":"","family":"Dat","given":"Le Tien","non-dropping-particle":"","parse-names":false,"suffix":""},{"dropping-particle":"","family":"Chinh","given":"Le Thi","non-dropping-particle":"","parse-names":false,"suffix":""},{"dropping-particle":"","family":"Xuan","given":"Ly Ngoc Thanh","non-dropping-particle":"","parse-names":false,"suffix":""},{"dropping-particle":"","family":"Quang","given":"Le Thanh","non-dropping-particle":"","parse-names":false,"suffix":""},{"dropping-particle":"","family":"Thao","given":"Pham Thi Phuong","non-dropping-particle":"","parse-names":false,"suffix":""},{"dropping-particle":"","family":"Xuan","given":"Do Thi","non-dropping-particle":"","parse-names":false,"suffix":""},{"dropping-particle":"","family":"Thu","given":"Le Thi My","non-dropping-particle":"","parse-names":false,"suffix":""},{"dropping-particle":"","family":"Trong","given":"Nguyen Duc","non-dropping-particle":"","parse-names":false,"suffix":""},{"dropping-particle":"","family":"Nguyen","given":"Tran Trong Khoi","non-dropping-particle":"","parse-names":false,"suffix":""},{"dropping-particle":"","family":"Khuong","given":"Nguyen Quoc","non-dropping-particle":"","parse-names":false,"suffix":""}],"container-title":"Biology","id":"ITEM-1","issue":"4","issued":{"date-parts":[["2025"]]},"page":"1-18","title":"Phosphate-Solubilizing Bacteria Cereibacter sphaeroides ST16 and ST26 Enhanced Soil Phosphorus Solubility, Rice Growth, and Grain Yield in Acidic-Contaminated Saline Soil","type":"article-journal","volume":"14"},"uris":["http://www.mendeley.com/documents/?uuid=60a46cbf-d53e-4061-8ad1-db79b0c0b500"]}],"mendeley":{"formattedCitation":"(Dat et al., 2025)","manualFormatting":"Dat et al., (2025)","plainTextFormattedCitation":"(Dat et al., 2025)","previouslyFormattedCitation":"(Dat et al., 2025)"},"properties":{"noteIndex":0},"schema":"https://github.com/citation-style-language/schema/raw/master/csl-citation.json"}</w:instrText>
      </w:r>
      <w:r w:rsidRPr="00037511">
        <w:rPr>
          <w:rFonts w:ascii="Times New Roman" w:hAnsi="Times New Roman" w:cs="Times New Roman"/>
          <w:b/>
          <w:bCs/>
          <w:color w:val="auto"/>
          <w:sz w:val="24"/>
          <w:szCs w:val="24"/>
        </w:rPr>
        <w:fldChar w:fldCharType="separate"/>
      </w:r>
      <w:r w:rsidRPr="00037511">
        <w:rPr>
          <w:rFonts w:ascii="Times New Roman" w:hAnsi="Times New Roman" w:cs="Times New Roman"/>
          <w:noProof/>
          <w:color w:val="auto"/>
          <w:sz w:val="24"/>
          <w:szCs w:val="24"/>
        </w:rPr>
        <w:t>Dat et al., (2025)</w:t>
      </w:r>
      <w:r w:rsidRPr="00037511">
        <w:rPr>
          <w:rFonts w:ascii="Times New Roman" w:hAnsi="Times New Roman" w:cs="Times New Roman"/>
          <w:b/>
          <w:bCs/>
          <w:color w:val="auto"/>
          <w:sz w:val="24"/>
          <w:szCs w:val="24"/>
        </w:rPr>
        <w:fldChar w:fldCharType="end"/>
      </w:r>
      <w:r w:rsidRPr="00037511">
        <w:rPr>
          <w:rFonts w:ascii="Times New Roman" w:hAnsi="Times New Roman" w:cs="Times New Roman"/>
          <w:color w:val="auto"/>
          <w:sz w:val="24"/>
          <w:szCs w:val="24"/>
        </w:rPr>
        <w:t xml:space="preserve"> found that inoculation of </w:t>
      </w:r>
      <w:r w:rsidRPr="00037511">
        <w:rPr>
          <w:rFonts w:ascii="Times New Roman" w:hAnsi="Times New Roman" w:cs="Times New Roman"/>
          <w:i/>
          <w:iCs/>
          <w:color w:val="auto"/>
          <w:sz w:val="24"/>
          <w:szCs w:val="24"/>
        </w:rPr>
        <w:t>C. sphaeroides</w:t>
      </w:r>
      <w:r w:rsidRPr="00037511">
        <w:rPr>
          <w:rFonts w:ascii="Times New Roman" w:hAnsi="Times New Roman" w:cs="Times New Roman"/>
          <w:color w:val="auto"/>
          <w:sz w:val="24"/>
          <w:szCs w:val="24"/>
        </w:rPr>
        <w:t xml:space="preserve"> ST16 and ST26 on rice plants under saline conditions was able to increase P availability and P uptake by 8.33-27.8% and 29.4-56.1%, respectively, and increase rice yields by 26.5-51.0%.</w:t>
      </w:r>
    </w:p>
    <w:p w14:paraId="40CA474D" w14:textId="2BF88D56" w:rsidR="00037511" w:rsidRPr="00037511" w:rsidRDefault="00037511" w:rsidP="00037511">
      <w:pPr>
        <w:pStyle w:val="Heading1"/>
        <w:spacing w:before="0" w:after="0" w:line="360" w:lineRule="auto"/>
        <w:ind w:firstLine="720"/>
        <w:jc w:val="both"/>
        <w:rPr>
          <w:rFonts w:ascii="Times New Roman" w:hAnsi="Times New Roman" w:cs="Times New Roman"/>
          <w:b/>
          <w:bCs/>
          <w:color w:val="auto"/>
          <w:sz w:val="24"/>
          <w:szCs w:val="24"/>
        </w:rPr>
      </w:pPr>
    </w:p>
    <w:p w14:paraId="2B1E1916" w14:textId="26F55B3E" w:rsidR="00037511" w:rsidRPr="00037511" w:rsidRDefault="00037511" w:rsidP="00037511">
      <w:pPr>
        <w:pStyle w:val="Heading1"/>
        <w:spacing w:before="0" w:after="0" w:line="360" w:lineRule="auto"/>
        <w:ind w:firstLine="720"/>
        <w:jc w:val="both"/>
        <w:rPr>
          <w:rFonts w:ascii="Times New Roman" w:hAnsi="Times New Roman" w:cs="Times New Roman"/>
          <w:b/>
          <w:bCs/>
          <w:color w:val="auto"/>
          <w:sz w:val="24"/>
          <w:szCs w:val="24"/>
        </w:rPr>
      </w:pPr>
    </w:p>
    <w:p w14:paraId="3CB518BD" w14:textId="4EB42483" w:rsidR="00037511" w:rsidRPr="00037511" w:rsidRDefault="00037511" w:rsidP="00037511">
      <w:pPr>
        <w:pStyle w:val="Heading1"/>
        <w:spacing w:before="0" w:after="0" w:line="360" w:lineRule="auto"/>
        <w:ind w:firstLine="720"/>
        <w:jc w:val="both"/>
        <w:rPr>
          <w:rFonts w:ascii="Times New Roman" w:hAnsi="Times New Roman" w:cs="Times New Roman"/>
          <w:b/>
          <w:bCs/>
          <w:color w:val="auto"/>
          <w:sz w:val="24"/>
          <w:szCs w:val="24"/>
        </w:rPr>
      </w:pPr>
    </w:p>
    <w:p w14:paraId="0A82E9E6" w14:textId="569E02A3" w:rsidR="00037511" w:rsidRPr="00037511" w:rsidRDefault="00037511" w:rsidP="00037511">
      <w:pPr>
        <w:pStyle w:val="Heading1"/>
        <w:spacing w:before="0" w:after="0" w:line="360" w:lineRule="auto"/>
        <w:jc w:val="both"/>
        <w:rPr>
          <w:rFonts w:ascii="Times New Roman" w:hAnsi="Times New Roman" w:cs="Times New Roman"/>
          <w:color w:val="auto"/>
          <w:sz w:val="24"/>
          <w:szCs w:val="24"/>
        </w:rPr>
      </w:pPr>
    </w:p>
    <w:p w14:paraId="5B53CADC" w14:textId="6A1A4401" w:rsidR="00037511" w:rsidRPr="00037511" w:rsidRDefault="00037511" w:rsidP="00037511">
      <w:pPr>
        <w:pStyle w:val="Heading1"/>
        <w:spacing w:before="0" w:after="0" w:line="360" w:lineRule="auto"/>
        <w:jc w:val="both"/>
        <w:rPr>
          <w:rFonts w:ascii="Times New Roman" w:hAnsi="Times New Roman" w:cs="Times New Roman"/>
          <w:color w:val="auto"/>
          <w:sz w:val="24"/>
          <w:szCs w:val="24"/>
        </w:rPr>
      </w:pPr>
    </w:p>
    <w:p w14:paraId="389A3D81" w14:textId="0C82109A" w:rsidR="00037511" w:rsidRPr="00037511" w:rsidRDefault="00037511" w:rsidP="00037511">
      <w:pPr>
        <w:pStyle w:val="Heading1"/>
        <w:spacing w:before="0" w:after="0" w:line="360" w:lineRule="auto"/>
        <w:jc w:val="both"/>
        <w:rPr>
          <w:rFonts w:ascii="Times New Roman" w:hAnsi="Times New Roman" w:cs="Times New Roman"/>
          <w:color w:val="auto"/>
          <w:sz w:val="24"/>
          <w:szCs w:val="24"/>
        </w:rPr>
      </w:pPr>
    </w:p>
    <w:p w14:paraId="103640B4" w14:textId="03547ECB" w:rsidR="00037511" w:rsidRPr="00037511" w:rsidRDefault="00037511" w:rsidP="00037511">
      <w:pPr>
        <w:pStyle w:val="Heading1"/>
        <w:spacing w:before="0" w:after="0" w:line="360" w:lineRule="auto"/>
        <w:jc w:val="both"/>
        <w:rPr>
          <w:rFonts w:ascii="Times New Roman" w:hAnsi="Times New Roman" w:cs="Times New Roman"/>
          <w:color w:val="auto"/>
          <w:sz w:val="24"/>
          <w:szCs w:val="24"/>
        </w:rPr>
      </w:pPr>
    </w:p>
    <w:p w14:paraId="0C5CEDC5" w14:textId="77777777" w:rsidR="00037511" w:rsidRPr="00037511" w:rsidRDefault="00037511" w:rsidP="00037511">
      <w:pPr>
        <w:pStyle w:val="Heading1"/>
        <w:spacing w:before="0" w:after="0" w:line="360" w:lineRule="auto"/>
        <w:jc w:val="both"/>
        <w:rPr>
          <w:rFonts w:ascii="Times New Roman" w:hAnsi="Times New Roman" w:cs="Times New Roman"/>
          <w:color w:val="auto"/>
          <w:sz w:val="24"/>
          <w:szCs w:val="24"/>
        </w:rPr>
      </w:pPr>
    </w:p>
    <w:p w14:paraId="641A50C4" w14:textId="092CBE5E" w:rsidR="00037511" w:rsidRPr="00037511" w:rsidRDefault="00037511" w:rsidP="00037511">
      <w:pPr>
        <w:pStyle w:val="Heading1"/>
        <w:spacing w:before="0" w:after="0" w:line="360" w:lineRule="auto"/>
        <w:jc w:val="both"/>
        <w:rPr>
          <w:rFonts w:ascii="Times New Roman" w:hAnsi="Times New Roman" w:cs="Times New Roman"/>
          <w:color w:val="auto"/>
          <w:sz w:val="24"/>
          <w:szCs w:val="24"/>
        </w:rPr>
      </w:pPr>
    </w:p>
    <w:p w14:paraId="609963DD" w14:textId="148FD9AB" w:rsidR="00037511" w:rsidRPr="00037511" w:rsidRDefault="00E97565" w:rsidP="00037511">
      <w:pPr>
        <w:pStyle w:val="Heading1"/>
        <w:spacing w:before="0" w:after="0" w:line="360" w:lineRule="auto"/>
        <w:jc w:val="both"/>
        <w:rPr>
          <w:rFonts w:ascii="Times New Roman" w:hAnsi="Times New Roman" w:cs="Times New Roman"/>
          <w:color w:val="auto"/>
          <w:sz w:val="24"/>
          <w:szCs w:val="24"/>
        </w:rPr>
      </w:pPr>
      <w:r w:rsidRPr="00037511">
        <w:rPr>
          <w:rFonts w:ascii="Times New Roman" w:hAnsi="Times New Roman" w:cs="Times New Roman"/>
          <w:b/>
          <w:bCs/>
          <w:noProof/>
          <w:snapToGrid/>
          <w:color w:val="auto"/>
          <w:sz w:val="24"/>
          <w:szCs w:val="24"/>
        </w:rPr>
        <mc:AlternateContent>
          <mc:Choice Requires="wpg">
            <w:drawing>
              <wp:anchor distT="0" distB="0" distL="114300" distR="114300" simplePos="0" relativeHeight="251659264" behindDoc="0" locked="0" layoutInCell="1" allowOverlap="1" wp14:anchorId="39040E4B" wp14:editId="5C3CF67E">
                <wp:simplePos x="0" y="0"/>
                <wp:positionH relativeFrom="column">
                  <wp:posOffset>779782</wp:posOffset>
                </wp:positionH>
                <wp:positionV relativeFrom="paragraph">
                  <wp:posOffset>121058</wp:posOffset>
                </wp:positionV>
                <wp:extent cx="4485653" cy="2838524"/>
                <wp:effectExtent l="0" t="0" r="0" b="19050"/>
                <wp:wrapNone/>
                <wp:docPr id="1748085381" name="Group 7"/>
                <wp:cNvGraphicFramePr/>
                <a:graphic xmlns:a="http://schemas.openxmlformats.org/drawingml/2006/main">
                  <a:graphicData uri="http://schemas.microsoft.com/office/word/2010/wordprocessingGroup">
                    <wpg:wgp>
                      <wpg:cNvGrpSpPr/>
                      <wpg:grpSpPr>
                        <a:xfrm>
                          <a:off x="0" y="0"/>
                          <a:ext cx="4485653" cy="2838524"/>
                          <a:chOff x="0" y="0"/>
                          <a:chExt cx="4485653" cy="2838524"/>
                        </a:xfrm>
                      </wpg:grpSpPr>
                      <wps:wsp>
                        <wps:cNvPr id="1238296748" name="Rectangle 11"/>
                        <wps:cNvSpPr/>
                        <wps:spPr>
                          <a:xfrm>
                            <a:off x="2019315" y="2594919"/>
                            <a:ext cx="818594" cy="24360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A02CE98" w14:textId="77777777" w:rsidR="00037511" w:rsidRPr="000F6CFD" w:rsidRDefault="00037511" w:rsidP="00037511">
                              <w:pPr>
                                <w:jc w:val="center"/>
                                <w:rPr>
                                  <w:sz w:val="16"/>
                                  <w:szCs w:val="16"/>
                                </w:rPr>
                              </w:pPr>
                              <w:r w:rsidRPr="000F6CFD">
                                <w:rPr>
                                  <w:sz w:val="16"/>
                                  <w:szCs w:val="16"/>
                                </w:rPr>
                                <w:t>Tre</w:t>
                              </w:r>
                              <w:r>
                                <w:rPr>
                                  <w:sz w:val="16"/>
                                  <w:szCs w:val="16"/>
                                </w:rPr>
                                <w:t>at</w:t>
                              </w:r>
                              <w:r w:rsidRPr="000F6CFD">
                                <w:rPr>
                                  <w:sz w:val="16"/>
                                  <w:szCs w:val="16"/>
                                </w:rPr>
                                <w:t>ment</w:t>
                              </w:r>
                              <w:r>
                                <w:rPr>
                                  <w:sz w:val="16"/>
                                  <w:szCs w:val="16"/>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6952207" name="Rectangle 12"/>
                        <wps:cNvSpPr/>
                        <wps:spPr>
                          <a:xfrm rot="16200000">
                            <a:off x="-581750" y="985925"/>
                            <a:ext cx="1411331" cy="247831"/>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19AA756" w14:textId="77777777" w:rsidR="00037511" w:rsidRPr="000F6CFD" w:rsidRDefault="00037511" w:rsidP="00037511">
                              <w:pPr>
                                <w:jc w:val="center"/>
                                <w:rPr>
                                  <w:sz w:val="16"/>
                                  <w:szCs w:val="16"/>
                                </w:rPr>
                              </w:pPr>
                              <w:r w:rsidRPr="000F6CFD">
                                <w:rPr>
                                  <w:sz w:val="16"/>
                                  <w:szCs w:val="16"/>
                                </w:rPr>
                                <w:t>Yield (g/clump)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60510484" name="Picture 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78778" y="0"/>
                            <a:ext cx="4206875" cy="2518410"/>
                          </a:xfrm>
                          <a:prstGeom prst="rect">
                            <a:avLst/>
                          </a:prstGeom>
                          <a:noFill/>
                        </pic:spPr>
                      </pic:pic>
                    </wpg:wgp>
                  </a:graphicData>
                </a:graphic>
              </wp:anchor>
            </w:drawing>
          </mc:Choice>
          <mc:Fallback>
            <w:pict>
              <v:group w14:anchorId="39040E4B" id="Group 7" o:spid="_x0000_s1033" style="position:absolute;left:0;text-align:left;margin-left:61.4pt;margin-top:9.55pt;width:353.2pt;height:223.5pt;z-index:251659264" coordsize="44856,283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">
                <v:rect id="Rectangle 11" o:spid="_x0000_s1034" style="position:absolute;left:20193;top:25949;width:8186;height: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" fillcolor="white [3201]" strokecolor="white [3212]" strokeweight="1pt">
                  <v:textbox>
                    <w:txbxContent>
                      <w:p w14:paraId="5A02CE98" w14:textId="77777777" w:rsidR="00037511" w:rsidRPr="000F6CFD" w:rsidRDefault="00037511" w:rsidP="00037511">
                        <w:pPr>
                          <w:jc w:val="center"/>
                          <w:rPr>
                            <w:sz w:val="16"/>
                            <w:szCs w:val="16"/>
                          </w:rPr>
                        </w:pPr>
                        <w:r w:rsidRPr="000F6CFD">
                          <w:rPr>
                            <w:sz w:val="16"/>
                            <w:szCs w:val="16"/>
                          </w:rPr>
                          <w:t>Tre</w:t>
                        </w:r>
                        <w:r>
                          <w:rPr>
                            <w:sz w:val="16"/>
                            <w:szCs w:val="16"/>
                          </w:rPr>
                          <w:t>at</w:t>
                        </w:r>
                        <w:r w:rsidRPr="000F6CFD">
                          <w:rPr>
                            <w:sz w:val="16"/>
                            <w:szCs w:val="16"/>
                          </w:rPr>
                          <w:t>ment</w:t>
                        </w:r>
                        <w:r>
                          <w:rPr>
                            <w:sz w:val="16"/>
                            <w:szCs w:val="16"/>
                          </w:rPr>
                          <w:t>s</w:t>
                        </w:r>
                      </w:p>
                    </w:txbxContent>
                  </v:textbox>
                </v:rect>
                <v:rect id="Rectangle 12" o:spid="_x0000_s1035" style="position:absolute;left:-5818;top:9859;width:14114;height:247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" fillcolor="white [3201]" stroked="f" strokeweight="1pt">
                  <v:textbox>
                    <w:txbxContent>
                      <w:p w14:paraId="319AA756" w14:textId="77777777" w:rsidR="00037511" w:rsidRPr="000F6CFD" w:rsidRDefault="00037511" w:rsidP="00037511">
                        <w:pPr>
                          <w:jc w:val="center"/>
                          <w:rPr>
                            <w:sz w:val="16"/>
                            <w:szCs w:val="16"/>
                          </w:rPr>
                        </w:pPr>
                        <w:r w:rsidRPr="000F6CFD">
                          <w:rPr>
                            <w:sz w:val="16"/>
                            <w:szCs w:val="16"/>
                          </w:rPr>
                          <w:t>Yield (g/clump)</w:t>
                        </w:r>
                      </w:p>
                    </w:txbxContent>
                  </v:textbox>
                </v:rect>
                <v:shape id="Picture 6" o:spid="_x0000_s1036" type="#_x0000_t75" style="position:absolute;left:2787;width:42069;height:25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">
                  <v:imagedata r:id="rId11" o:title=""/>
                </v:shape>
              </v:group>
            </w:pict>
          </mc:Fallback>
        </mc:AlternateContent>
      </w:r>
    </w:p>
    <w:p w14:paraId="77990E5E" w14:textId="77777777" w:rsidR="00037511" w:rsidRPr="00037511" w:rsidRDefault="00037511" w:rsidP="00037511">
      <w:pPr>
        <w:pStyle w:val="Heading1"/>
        <w:spacing w:before="0" w:after="0" w:line="360" w:lineRule="auto"/>
        <w:jc w:val="both"/>
        <w:rPr>
          <w:rFonts w:ascii="Times New Roman" w:hAnsi="Times New Roman" w:cs="Times New Roman"/>
          <w:color w:val="auto"/>
          <w:sz w:val="24"/>
          <w:szCs w:val="24"/>
        </w:rPr>
      </w:pPr>
    </w:p>
    <w:p w14:paraId="45C91A5E" w14:textId="77777777" w:rsidR="00037511" w:rsidRPr="00037511" w:rsidRDefault="00037511" w:rsidP="00037511">
      <w:pPr>
        <w:pStyle w:val="Heading1"/>
        <w:spacing w:before="0" w:after="0" w:line="360" w:lineRule="auto"/>
        <w:jc w:val="both"/>
        <w:rPr>
          <w:rFonts w:ascii="Times New Roman" w:hAnsi="Times New Roman" w:cs="Times New Roman"/>
          <w:color w:val="auto"/>
          <w:sz w:val="24"/>
          <w:szCs w:val="24"/>
        </w:rPr>
      </w:pPr>
    </w:p>
    <w:p w14:paraId="4F05697B" w14:textId="77777777" w:rsidR="00037511" w:rsidRPr="00037511" w:rsidRDefault="00037511" w:rsidP="00037511">
      <w:pPr>
        <w:pStyle w:val="Heading1"/>
        <w:spacing w:before="0" w:after="0" w:line="360" w:lineRule="auto"/>
        <w:jc w:val="both"/>
        <w:rPr>
          <w:rFonts w:ascii="Times New Roman" w:hAnsi="Times New Roman" w:cs="Times New Roman"/>
          <w:color w:val="auto"/>
          <w:sz w:val="24"/>
          <w:szCs w:val="24"/>
        </w:rPr>
      </w:pPr>
    </w:p>
    <w:p w14:paraId="60324160" w14:textId="77777777" w:rsidR="00E97565" w:rsidRDefault="00E97565" w:rsidP="00037511">
      <w:pPr>
        <w:pStyle w:val="Heading1"/>
        <w:spacing w:before="0" w:after="0" w:line="360" w:lineRule="auto"/>
        <w:rPr>
          <w:rFonts w:ascii="Times New Roman" w:hAnsi="Times New Roman" w:cs="Times New Roman"/>
          <w:color w:val="auto"/>
          <w:sz w:val="24"/>
          <w:szCs w:val="24"/>
        </w:rPr>
      </w:pPr>
    </w:p>
    <w:p w14:paraId="1F7B3240" w14:textId="77777777" w:rsidR="00E97565" w:rsidRDefault="00E97565" w:rsidP="00037511">
      <w:pPr>
        <w:pStyle w:val="Heading1"/>
        <w:spacing w:before="0" w:after="0" w:line="360" w:lineRule="auto"/>
        <w:rPr>
          <w:rFonts w:ascii="Times New Roman" w:hAnsi="Times New Roman" w:cs="Times New Roman"/>
          <w:color w:val="auto"/>
          <w:sz w:val="24"/>
          <w:szCs w:val="24"/>
        </w:rPr>
      </w:pPr>
    </w:p>
    <w:p w14:paraId="3C3DBC99" w14:textId="77777777" w:rsidR="00E97565" w:rsidRDefault="00E97565" w:rsidP="00037511">
      <w:pPr>
        <w:pStyle w:val="Heading1"/>
        <w:spacing w:before="0" w:after="0" w:line="360" w:lineRule="auto"/>
        <w:rPr>
          <w:rFonts w:ascii="Times New Roman" w:hAnsi="Times New Roman" w:cs="Times New Roman"/>
          <w:color w:val="auto"/>
          <w:sz w:val="24"/>
          <w:szCs w:val="24"/>
        </w:rPr>
      </w:pPr>
    </w:p>
    <w:p w14:paraId="461981E0" w14:textId="77777777" w:rsidR="00E97565" w:rsidRDefault="00E97565" w:rsidP="00037511">
      <w:pPr>
        <w:pStyle w:val="Heading1"/>
        <w:spacing w:before="0" w:after="0" w:line="360" w:lineRule="auto"/>
        <w:rPr>
          <w:rFonts w:ascii="Times New Roman" w:hAnsi="Times New Roman" w:cs="Times New Roman"/>
          <w:color w:val="auto"/>
          <w:sz w:val="24"/>
          <w:szCs w:val="24"/>
        </w:rPr>
      </w:pPr>
    </w:p>
    <w:p w14:paraId="7B11A36B" w14:textId="77777777" w:rsidR="00E97565" w:rsidRDefault="00E97565" w:rsidP="00037511">
      <w:pPr>
        <w:pStyle w:val="Heading1"/>
        <w:spacing w:before="0" w:after="0" w:line="360" w:lineRule="auto"/>
        <w:rPr>
          <w:rFonts w:ascii="Times New Roman" w:hAnsi="Times New Roman" w:cs="Times New Roman"/>
          <w:color w:val="auto"/>
          <w:sz w:val="24"/>
          <w:szCs w:val="24"/>
        </w:rPr>
      </w:pPr>
    </w:p>
    <w:p w14:paraId="4F7ABD92" w14:textId="77777777" w:rsidR="00E97565" w:rsidRDefault="00E97565" w:rsidP="00037511">
      <w:pPr>
        <w:pStyle w:val="Heading1"/>
        <w:spacing w:before="0" w:after="0" w:line="360" w:lineRule="auto"/>
        <w:rPr>
          <w:rFonts w:ascii="Times New Roman" w:hAnsi="Times New Roman" w:cs="Times New Roman"/>
          <w:color w:val="auto"/>
          <w:sz w:val="24"/>
          <w:szCs w:val="24"/>
        </w:rPr>
      </w:pPr>
    </w:p>
    <w:p w14:paraId="25892956" w14:textId="77777777" w:rsidR="00E97565" w:rsidRDefault="00E97565" w:rsidP="00037511">
      <w:pPr>
        <w:pStyle w:val="Heading1"/>
        <w:spacing w:before="0" w:after="0" w:line="360" w:lineRule="auto"/>
        <w:rPr>
          <w:rFonts w:ascii="Times New Roman" w:hAnsi="Times New Roman" w:cs="Times New Roman"/>
          <w:color w:val="auto"/>
          <w:sz w:val="24"/>
          <w:szCs w:val="24"/>
        </w:rPr>
      </w:pPr>
    </w:p>
    <w:p w14:paraId="14FB5902" w14:textId="77777777" w:rsidR="00E97565" w:rsidRDefault="00E97565" w:rsidP="00037511">
      <w:pPr>
        <w:pStyle w:val="Heading1"/>
        <w:spacing w:before="0" w:after="0" w:line="360" w:lineRule="auto"/>
        <w:rPr>
          <w:rFonts w:ascii="Times New Roman" w:hAnsi="Times New Roman" w:cs="Times New Roman"/>
          <w:color w:val="auto"/>
          <w:sz w:val="24"/>
          <w:szCs w:val="24"/>
        </w:rPr>
      </w:pPr>
    </w:p>
    <w:p w14:paraId="1DAC6BA7" w14:textId="1A038B15" w:rsidR="00037511" w:rsidRPr="00037511" w:rsidRDefault="00037511" w:rsidP="00E97565">
      <w:pPr>
        <w:pStyle w:val="Heading1"/>
        <w:spacing w:before="0" w:after="0"/>
        <w:jc w:val="center"/>
        <w:rPr>
          <w:rFonts w:ascii="Times New Roman" w:hAnsi="Times New Roman" w:cs="Times New Roman"/>
          <w:b/>
          <w:color w:val="auto"/>
          <w:sz w:val="24"/>
          <w:szCs w:val="24"/>
        </w:rPr>
      </w:pPr>
      <w:r w:rsidRPr="00037511">
        <w:rPr>
          <w:rFonts w:ascii="Times New Roman" w:hAnsi="Times New Roman" w:cs="Times New Roman"/>
          <w:color w:val="auto"/>
          <w:sz w:val="24"/>
          <w:szCs w:val="24"/>
        </w:rPr>
        <w:t>Fig 2. Rice yield (The numbers followed by the same letter are not significantly different according to DMRT α: 5%).</w:t>
      </w:r>
    </w:p>
    <w:p w14:paraId="18359AF3" w14:textId="5A77B4A7" w:rsidR="00037511" w:rsidRPr="00E97565" w:rsidRDefault="00037511" w:rsidP="00E97565">
      <w:pPr>
        <w:pStyle w:val="ListParagraph"/>
        <w:numPr>
          <w:ilvl w:val="0"/>
          <w:numId w:val="2"/>
        </w:numPr>
        <w:tabs>
          <w:tab w:val="left" w:pos="284"/>
        </w:tabs>
        <w:spacing w:line="360" w:lineRule="auto"/>
        <w:ind w:left="0" w:firstLine="0"/>
        <w:rPr>
          <w:b/>
        </w:rPr>
      </w:pPr>
      <w:r w:rsidRPr="00E97565">
        <w:rPr>
          <w:b/>
        </w:rPr>
        <w:t>CONCLUSIONS</w:t>
      </w:r>
    </w:p>
    <w:p w14:paraId="4284405C" w14:textId="77777777" w:rsidR="00037511" w:rsidRPr="00037511" w:rsidRDefault="00037511" w:rsidP="00E97565">
      <w:pPr>
        <w:spacing w:line="360" w:lineRule="auto"/>
        <w:ind w:firstLine="720"/>
        <w:jc w:val="both"/>
      </w:pPr>
      <w:r w:rsidRPr="00037511">
        <w:t>The application of diazotrophic and phosphate-solubilizing bacteria significantly improved the agronomic and physiological performance of rice plants under high salinity stress. The application of diazotrophic and phosphate-solubilizing bacteria significantly improved the agronomic and physiological performance of rice plants under high salinity stress. The consortium of diazotrophic and P-solubilizing bacteria increased resistance to salinity stress by increasing proline levels by 173.36% and increasing the K⁺/Na⁺ ratio. Inoculation of diazotrophic and P-solubilizing bacteria was able to increase yield by an average of 61.79%.</w:t>
      </w:r>
    </w:p>
    <w:p w14:paraId="1E97552B" w14:textId="77777777" w:rsidR="00606694" w:rsidRDefault="00606694" w:rsidP="00606694">
      <w:pPr>
        <w:pStyle w:val="Heading1"/>
        <w:spacing w:before="0" w:after="0" w:line="360" w:lineRule="auto"/>
        <w:jc w:val="both"/>
        <w:rPr>
          <w:rFonts w:ascii="Times New Roman" w:hAnsi="Times New Roman" w:cs="Times New Roman"/>
          <w:b/>
          <w:color w:val="auto"/>
          <w:sz w:val="24"/>
          <w:szCs w:val="24"/>
        </w:rPr>
      </w:pPr>
      <w:r w:rsidRPr="00606694">
        <w:rPr>
          <w:rFonts w:ascii="Times New Roman" w:hAnsi="Times New Roman" w:cs="Times New Roman"/>
          <w:b/>
          <w:color w:val="auto"/>
          <w:sz w:val="24"/>
          <w:szCs w:val="24"/>
        </w:rPr>
        <w:t xml:space="preserve">Declarations </w:t>
      </w:r>
    </w:p>
    <w:p w14:paraId="43E64224" w14:textId="0F9C2D49" w:rsidR="00606694" w:rsidRPr="00606694" w:rsidRDefault="00606694" w:rsidP="00606694">
      <w:pPr>
        <w:pStyle w:val="Heading1"/>
        <w:spacing w:before="0" w:after="0" w:line="360" w:lineRule="auto"/>
        <w:jc w:val="both"/>
        <w:rPr>
          <w:rFonts w:ascii="Times New Roman" w:hAnsi="Times New Roman" w:cs="Times New Roman"/>
          <w:bCs/>
          <w:color w:val="auto"/>
          <w:sz w:val="24"/>
          <w:szCs w:val="24"/>
        </w:rPr>
      </w:pPr>
      <w:r w:rsidRPr="004471C6">
        <w:rPr>
          <w:rFonts w:ascii="Times New Roman" w:hAnsi="Times New Roman" w:cs="Times New Roman"/>
          <w:b/>
          <w:color w:val="auto"/>
          <w:sz w:val="24"/>
          <w:szCs w:val="24"/>
        </w:rPr>
        <w:t>Funding:</w:t>
      </w:r>
      <w:r w:rsidRPr="00606694">
        <w:rPr>
          <w:rFonts w:ascii="Times New Roman" w:hAnsi="Times New Roman" w:cs="Times New Roman"/>
          <w:bCs/>
          <w:color w:val="auto"/>
          <w:sz w:val="24"/>
          <w:szCs w:val="24"/>
        </w:rPr>
        <w:t xml:space="preserve"> All the authors acknowledge partial funding from </w:t>
      </w:r>
      <w:r>
        <w:rPr>
          <w:rFonts w:ascii="Times New Roman" w:hAnsi="Times New Roman" w:cs="Times New Roman"/>
          <w:bCs/>
          <w:color w:val="auto"/>
          <w:sz w:val="24"/>
          <w:szCs w:val="24"/>
        </w:rPr>
        <w:t>t</w:t>
      </w:r>
      <w:r w:rsidRPr="00606694">
        <w:rPr>
          <w:rFonts w:ascii="Times New Roman" w:hAnsi="Times New Roman" w:cs="Times New Roman"/>
          <w:bCs/>
          <w:color w:val="auto"/>
          <w:sz w:val="24"/>
          <w:szCs w:val="24"/>
        </w:rPr>
        <w:t xml:space="preserve">he Research and Community Service Institute of Jenderal Soedirman University through the </w:t>
      </w:r>
      <w:r w:rsidR="004471C6">
        <w:rPr>
          <w:rFonts w:ascii="Times New Roman" w:hAnsi="Times New Roman" w:cs="Times New Roman"/>
          <w:bCs/>
          <w:color w:val="auto"/>
          <w:sz w:val="24"/>
          <w:szCs w:val="24"/>
        </w:rPr>
        <w:t xml:space="preserve">fundamental </w:t>
      </w:r>
      <w:r w:rsidRPr="00606694">
        <w:rPr>
          <w:rFonts w:ascii="Times New Roman" w:hAnsi="Times New Roman" w:cs="Times New Roman"/>
          <w:bCs/>
          <w:color w:val="auto"/>
          <w:sz w:val="24"/>
          <w:szCs w:val="24"/>
        </w:rPr>
        <w:t>research scheme</w:t>
      </w:r>
      <w:r w:rsidR="004471C6">
        <w:rPr>
          <w:rFonts w:ascii="Times New Roman" w:hAnsi="Times New Roman" w:cs="Times New Roman"/>
          <w:bCs/>
          <w:color w:val="auto"/>
          <w:sz w:val="24"/>
          <w:szCs w:val="24"/>
        </w:rPr>
        <w:t xml:space="preserve"> 2024</w:t>
      </w:r>
      <w:r w:rsidRPr="00606694">
        <w:rPr>
          <w:rFonts w:ascii="Times New Roman" w:hAnsi="Times New Roman" w:cs="Times New Roman"/>
          <w:bCs/>
          <w:color w:val="auto"/>
          <w:sz w:val="24"/>
          <w:szCs w:val="24"/>
        </w:rPr>
        <w:t xml:space="preserve"> under contract number 26.497/UN23.35.5/PT.01/11/2024. </w:t>
      </w:r>
    </w:p>
    <w:p w14:paraId="310CF21D" w14:textId="77777777" w:rsidR="00606694" w:rsidRPr="00606694" w:rsidRDefault="00606694" w:rsidP="00606694">
      <w:pPr>
        <w:pStyle w:val="Heading1"/>
        <w:spacing w:before="0" w:after="0" w:line="360" w:lineRule="auto"/>
        <w:jc w:val="both"/>
        <w:rPr>
          <w:rFonts w:ascii="Times New Roman" w:hAnsi="Times New Roman" w:cs="Times New Roman"/>
          <w:bCs/>
          <w:color w:val="auto"/>
          <w:sz w:val="24"/>
          <w:szCs w:val="24"/>
        </w:rPr>
      </w:pPr>
      <w:r w:rsidRPr="004471C6">
        <w:rPr>
          <w:rFonts w:ascii="Times New Roman" w:hAnsi="Times New Roman" w:cs="Times New Roman"/>
          <w:b/>
          <w:color w:val="auto"/>
          <w:sz w:val="24"/>
          <w:szCs w:val="24"/>
        </w:rPr>
        <w:t>Conflict of Interest:</w:t>
      </w:r>
      <w:r w:rsidRPr="00606694">
        <w:rPr>
          <w:rFonts w:ascii="Times New Roman" w:hAnsi="Times New Roman" w:cs="Times New Roman"/>
          <w:bCs/>
          <w:color w:val="auto"/>
          <w:sz w:val="24"/>
          <w:szCs w:val="24"/>
        </w:rPr>
        <w:t xml:space="preserve"> The authors declare no conflict of interest. </w:t>
      </w:r>
    </w:p>
    <w:p w14:paraId="66A5F085" w14:textId="73842F06" w:rsidR="00037511" w:rsidRDefault="00606694" w:rsidP="00D14F61">
      <w:pPr>
        <w:pStyle w:val="Heading1"/>
        <w:spacing w:before="0" w:after="0" w:line="360" w:lineRule="auto"/>
        <w:jc w:val="both"/>
        <w:rPr>
          <w:rFonts w:ascii="Times New Roman" w:hAnsi="Times New Roman" w:cs="Times New Roman"/>
          <w:bCs/>
          <w:color w:val="auto"/>
          <w:sz w:val="24"/>
          <w:szCs w:val="24"/>
        </w:rPr>
      </w:pPr>
      <w:r w:rsidRPr="004471C6">
        <w:rPr>
          <w:rFonts w:ascii="Times New Roman" w:hAnsi="Times New Roman" w:cs="Times New Roman"/>
          <w:b/>
          <w:color w:val="auto"/>
          <w:sz w:val="24"/>
          <w:szCs w:val="24"/>
        </w:rPr>
        <w:t>Data Availability:</w:t>
      </w:r>
      <w:r w:rsidRPr="00606694">
        <w:rPr>
          <w:rFonts w:ascii="Times New Roman" w:hAnsi="Times New Roman" w:cs="Times New Roman"/>
          <w:bCs/>
          <w:color w:val="auto"/>
          <w:sz w:val="24"/>
          <w:szCs w:val="24"/>
        </w:rPr>
        <w:t xml:space="preserve"> Data will be available upon request. </w:t>
      </w:r>
    </w:p>
    <w:p w14:paraId="3527F89E" w14:textId="3C136A28" w:rsidR="00D14F61" w:rsidRPr="00D14F61" w:rsidRDefault="00D14F61" w:rsidP="00D14F61">
      <w:pPr>
        <w:spacing w:line="360" w:lineRule="auto"/>
        <w:rPr>
          <w:b/>
          <w:bCs/>
        </w:rPr>
      </w:pPr>
      <w:r w:rsidRPr="00D14F61">
        <w:rPr>
          <w:b/>
          <w:bCs/>
        </w:rPr>
        <w:t>Author’s Contribution:</w:t>
      </w:r>
    </w:p>
    <w:p w14:paraId="63998191" w14:textId="22EA9B7D" w:rsidR="00796CB8" w:rsidRDefault="00D14F61" w:rsidP="00D14F61">
      <w:pPr>
        <w:pStyle w:val="ListParagraph"/>
        <w:tabs>
          <w:tab w:val="left" w:pos="284"/>
        </w:tabs>
        <w:spacing w:line="360" w:lineRule="auto"/>
        <w:ind w:left="0"/>
      </w:pPr>
      <w:r w:rsidRPr="00D14F61">
        <w:rPr>
          <w:b/>
          <w:bCs/>
        </w:rPr>
        <w:t xml:space="preserve">Generative AI Statement: </w:t>
      </w:r>
      <w:r w:rsidRPr="00D14F61">
        <w:t xml:space="preserve">The authors declare that no Gen AI/DeepSeek was used in the writing/creation of this manuscript. </w:t>
      </w:r>
    </w:p>
    <w:p w14:paraId="772DD543" w14:textId="682D405C" w:rsidR="00002200" w:rsidRDefault="00002200" w:rsidP="00002200">
      <w:pPr>
        <w:pStyle w:val="ListParagraph"/>
        <w:tabs>
          <w:tab w:val="left" w:pos="284"/>
        </w:tabs>
        <w:spacing w:line="360" w:lineRule="auto"/>
        <w:ind w:left="0"/>
        <w:rPr>
          <w:b/>
          <w:bCs/>
        </w:rPr>
      </w:pPr>
      <w:r w:rsidRPr="00002200">
        <w:rPr>
          <w:b/>
          <w:bCs/>
        </w:rPr>
        <w:t>REFERENCES</w:t>
      </w:r>
    </w:p>
    <w:p w14:paraId="37050E0A" w14:textId="77777777" w:rsidR="00002200" w:rsidRPr="00EC464E" w:rsidRDefault="00002200" w:rsidP="00002200">
      <w:pPr>
        <w:adjustRightInd w:val="0"/>
        <w:ind w:left="482" w:hanging="482"/>
        <w:jc w:val="both"/>
        <w:rPr>
          <w:noProof/>
        </w:rPr>
      </w:pPr>
      <w:r w:rsidRPr="00EC464E">
        <w:fldChar w:fldCharType="begin" w:fldLock="1"/>
      </w:r>
      <w:r w:rsidRPr="00EC464E">
        <w:instrText xml:space="preserve">ADDIN Mendeley Bibliography CSL_BIBLIOGRAPHY </w:instrText>
      </w:r>
      <w:r w:rsidRPr="00EC464E">
        <w:fldChar w:fldCharType="separate"/>
      </w:r>
      <w:r w:rsidRPr="00EC464E">
        <w:rPr>
          <w:noProof/>
        </w:rPr>
        <w:t xml:space="preserve">Abbas, R., Rasul, S., Aslam, K., Baber, M., Shahid, M., Mubeen, F., &amp; Naqqash, T. 2019. Halotolerant PGPR: A hope for the cultivation of saline soils. </w:t>
      </w:r>
      <w:r w:rsidRPr="00EC464E">
        <w:rPr>
          <w:i/>
          <w:iCs/>
          <w:noProof/>
        </w:rPr>
        <w:t>Journal of King Saud University - Science</w:t>
      </w:r>
      <w:r w:rsidRPr="00EC464E">
        <w:rPr>
          <w:noProof/>
        </w:rPr>
        <w:t xml:space="preserve"> 31(4), 1195–1201. https://doi.org/10.1016/j.jksus.2019.02.019</w:t>
      </w:r>
    </w:p>
    <w:p w14:paraId="57F87637" w14:textId="77777777" w:rsidR="00002200" w:rsidRPr="00EC464E" w:rsidRDefault="00002200" w:rsidP="00002200">
      <w:pPr>
        <w:adjustRightInd w:val="0"/>
        <w:ind w:left="482" w:hanging="482"/>
        <w:jc w:val="both"/>
        <w:rPr>
          <w:noProof/>
        </w:rPr>
      </w:pPr>
      <w:r w:rsidRPr="00EC464E">
        <w:rPr>
          <w:noProof/>
        </w:rPr>
        <w:t>Abulfaraj, A. A., &amp; Jalal, R. S. 2021. Use of plant growth-promoting bacteria to enhance salinity stress in soybean (</w:t>
      </w:r>
      <w:r w:rsidRPr="00EC464E">
        <w:rPr>
          <w:i/>
          <w:iCs/>
          <w:noProof/>
        </w:rPr>
        <w:t>Glycine max</w:t>
      </w:r>
      <w:r w:rsidRPr="00EC464E">
        <w:rPr>
          <w:noProof/>
        </w:rPr>
        <w:t xml:space="preserve"> L.) plants. </w:t>
      </w:r>
      <w:r w:rsidRPr="00EC464E">
        <w:rPr>
          <w:i/>
          <w:iCs/>
          <w:noProof/>
        </w:rPr>
        <w:t>Saudi Journal of Biological Sciences</w:t>
      </w:r>
      <w:r w:rsidRPr="00EC464E">
        <w:rPr>
          <w:noProof/>
        </w:rPr>
        <w:t xml:space="preserve"> 28(7), 3823–3834. https://doi.org/10.1016/j.sjbs.2021.03.053</w:t>
      </w:r>
    </w:p>
    <w:p w14:paraId="71DBFAFD" w14:textId="77777777" w:rsidR="00002200" w:rsidRPr="00EC464E" w:rsidRDefault="00002200" w:rsidP="00002200">
      <w:pPr>
        <w:adjustRightInd w:val="0"/>
        <w:ind w:left="482" w:hanging="482"/>
        <w:jc w:val="both"/>
        <w:rPr>
          <w:noProof/>
        </w:rPr>
      </w:pPr>
      <w:r w:rsidRPr="00EC464E">
        <w:rPr>
          <w:noProof/>
        </w:rPr>
        <w:t xml:space="preserve">Angraini, F., Selpiyanti, S., &amp; Walid, A. 2020. The impact of land conversion on environmental degradation: a case study of rice fields being converted into non-agricultural land. </w:t>
      </w:r>
      <w:r w:rsidRPr="00EC464E">
        <w:rPr>
          <w:i/>
          <w:iCs/>
          <w:noProof/>
        </w:rPr>
        <w:t>Jurnal Swarnabhumi</w:t>
      </w:r>
      <w:r w:rsidRPr="00EC464E">
        <w:rPr>
          <w:noProof/>
        </w:rPr>
        <w:t xml:space="preserve"> 5(2), 36–43.</w:t>
      </w:r>
    </w:p>
    <w:p w14:paraId="1F38A20A" w14:textId="77777777" w:rsidR="00002200" w:rsidRPr="00EC464E" w:rsidRDefault="00002200" w:rsidP="00002200">
      <w:pPr>
        <w:adjustRightInd w:val="0"/>
        <w:ind w:left="482" w:hanging="482"/>
        <w:jc w:val="both"/>
        <w:rPr>
          <w:noProof/>
        </w:rPr>
      </w:pPr>
      <w:r w:rsidRPr="00EC464E">
        <w:rPr>
          <w:noProof/>
        </w:rPr>
        <w:t xml:space="preserve">Arifin, Z., Hanani, N., Kustiono, D., Syafrial, S., &amp; Asmara, R. (2021). Forecasting the basic conditions of Indonesia’s rice economy 2019-2045. </w:t>
      </w:r>
      <w:r w:rsidRPr="00EC464E">
        <w:rPr>
          <w:i/>
          <w:iCs/>
          <w:noProof/>
        </w:rPr>
        <w:t>Agricultural Social Economic Journal</w:t>
      </w:r>
      <w:r w:rsidRPr="00EC464E">
        <w:rPr>
          <w:noProof/>
        </w:rPr>
        <w:t xml:space="preserve"> 21(02), 111–120. https://doi.org/10.21776/ub.agrise.2021.021.2.4</w:t>
      </w:r>
    </w:p>
    <w:p w14:paraId="5AAD2349" w14:textId="77777777" w:rsidR="00002200" w:rsidRPr="00EC464E" w:rsidRDefault="00002200" w:rsidP="00002200">
      <w:pPr>
        <w:adjustRightInd w:val="0"/>
        <w:ind w:left="482" w:hanging="482"/>
        <w:jc w:val="both"/>
        <w:rPr>
          <w:noProof/>
        </w:rPr>
      </w:pPr>
      <w:r w:rsidRPr="00EC464E">
        <w:rPr>
          <w:noProof/>
        </w:rPr>
        <w:t>Balai Penelitian Tanah. 2005.</w:t>
      </w:r>
      <w:r w:rsidRPr="00EC464E">
        <w:rPr>
          <w:i/>
          <w:iCs/>
          <w:noProof/>
        </w:rPr>
        <w:t xml:space="preserve"> Technical Instructions: Chemical Analysis of Soil, Plants, Water, and Fertilizer. </w:t>
      </w:r>
      <w:r w:rsidRPr="00EC464E">
        <w:rPr>
          <w:noProof/>
        </w:rPr>
        <w:t>Balai Penelitian Tanah, Bogor.</w:t>
      </w:r>
    </w:p>
    <w:p w14:paraId="3F2F9690" w14:textId="77777777" w:rsidR="00002200" w:rsidRPr="00EC464E" w:rsidRDefault="00002200" w:rsidP="00002200">
      <w:pPr>
        <w:adjustRightInd w:val="0"/>
        <w:ind w:left="482" w:hanging="482"/>
        <w:jc w:val="both"/>
        <w:rPr>
          <w:noProof/>
        </w:rPr>
      </w:pPr>
      <w:r w:rsidRPr="00EC464E">
        <w:rPr>
          <w:noProof/>
        </w:rPr>
        <w:t xml:space="preserve">BPS Indonesia. 2024. </w:t>
      </w:r>
      <w:r w:rsidRPr="00EC464E">
        <w:rPr>
          <w:i/>
          <w:iCs/>
          <w:noProof/>
        </w:rPr>
        <w:t>Rice Harvested Area, Production, and Productivity by Province - Statistical Table - Statistics Indonesia. 2024</w:t>
      </w:r>
      <w:r w:rsidRPr="00EC464E">
        <w:rPr>
          <w:noProof/>
        </w:rPr>
        <w:t>. https://www.bps.go.id/id/statistics-table/2/MTQ5OCMy/luas-panen--produksi--dan-produktivitas-padi-menurut-provinsi.html</w:t>
      </w:r>
    </w:p>
    <w:p w14:paraId="1FAFF37F" w14:textId="77777777" w:rsidR="00002200" w:rsidRPr="00EC464E" w:rsidRDefault="00002200" w:rsidP="00002200">
      <w:pPr>
        <w:adjustRightInd w:val="0"/>
        <w:ind w:left="482" w:hanging="482"/>
        <w:jc w:val="both"/>
        <w:rPr>
          <w:noProof/>
        </w:rPr>
      </w:pPr>
      <w:r w:rsidRPr="00EC464E">
        <w:rPr>
          <w:noProof/>
        </w:rPr>
        <w:t>Chinachanta, K., Shutsrirung, A., Santasup, C., Pathom-Aree, W., Luu, D. T., Herrmann, L., Lesueur, D., &amp; Prom-u-thai, C. 2023. Rhizoactinobacteria enhance growth and antioxidant activity in Thai Jasmine Rice (</w:t>
      </w:r>
      <w:r w:rsidRPr="00EC464E">
        <w:rPr>
          <w:i/>
          <w:iCs/>
          <w:noProof/>
        </w:rPr>
        <w:t>Oryza sativ</w:t>
      </w:r>
      <w:r w:rsidRPr="00EC464E">
        <w:rPr>
          <w:noProof/>
        </w:rPr>
        <w:t xml:space="preserve">a) KDML105 </w:t>
      </w:r>
      <w:r w:rsidRPr="00EC464E">
        <w:rPr>
          <w:i/>
          <w:iCs/>
          <w:noProof/>
        </w:rPr>
        <w:t>Seedlings under Salt Stress</w:t>
      </w:r>
      <w:r w:rsidRPr="00EC464E">
        <w:rPr>
          <w:noProof/>
        </w:rPr>
        <w:t xml:space="preserve">. </w:t>
      </w:r>
      <w:r w:rsidRPr="00EC464E">
        <w:rPr>
          <w:i/>
          <w:iCs/>
          <w:noProof/>
        </w:rPr>
        <w:t>Plants</w:t>
      </w:r>
      <w:r w:rsidRPr="00EC464E">
        <w:rPr>
          <w:noProof/>
        </w:rPr>
        <w:t xml:space="preserve"> 12(19), 1–17. https://doi.org/10.3390/plants12193441</w:t>
      </w:r>
    </w:p>
    <w:p w14:paraId="3C1D192B" w14:textId="77777777" w:rsidR="00002200" w:rsidRPr="00EC464E" w:rsidRDefault="00002200" w:rsidP="00002200">
      <w:pPr>
        <w:adjustRightInd w:val="0"/>
        <w:ind w:left="482" w:hanging="482"/>
        <w:jc w:val="both"/>
        <w:rPr>
          <w:noProof/>
        </w:rPr>
      </w:pPr>
      <w:r w:rsidRPr="00EC464E">
        <w:rPr>
          <w:noProof/>
        </w:rPr>
        <w:t xml:space="preserve">Dat, L. T., Chinh, L. T., Xuan, L. N. T., Quang, L. T., Thao, P. T. P., Xuan, D. T., Thu, L. T. M., Trong, N. D., Nguyen, T. T. K., &amp; Khuong, N. Q. 2025. Phosphate-solubilizing bacteria </w:t>
      </w:r>
      <w:r w:rsidRPr="00EC464E">
        <w:rPr>
          <w:i/>
          <w:iCs/>
          <w:noProof/>
        </w:rPr>
        <w:t>Cereibacter sphaeroides</w:t>
      </w:r>
      <w:r w:rsidRPr="00EC464E">
        <w:rPr>
          <w:noProof/>
        </w:rPr>
        <w:t xml:space="preserve"> ST16 and ST26 enhanced soil phosphorus solubility, rice growth, and grain yield in acidic-contaminated saline soil. </w:t>
      </w:r>
      <w:r w:rsidRPr="00EC464E">
        <w:rPr>
          <w:i/>
          <w:iCs/>
          <w:noProof/>
        </w:rPr>
        <w:t>Biology</w:t>
      </w:r>
      <w:r w:rsidRPr="00EC464E">
        <w:rPr>
          <w:noProof/>
        </w:rPr>
        <w:t xml:space="preserve"> 14(4), 1–18. https://doi.org/10.3390/biology14040443</w:t>
      </w:r>
    </w:p>
    <w:p w14:paraId="435B4BC8" w14:textId="77777777" w:rsidR="00002200" w:rsidRPr="00EC464E" w:rsidRDefault="00002200" w:rsidP="00002200">
      <w:pPr>
        <w:adjustRightInd w:val="0"/>
        <w:ind w:left="482" w:hanging="482"/>
        <w:jc w:val="both"/>
        <w:rPr>
          <w:noProof/>
        </w:rPr>
      </w:pPr>
      <w:r w:rsidRPr="00EC464E">
        <w:rPr>
          <w:noProof/>
        </w:rPr>
        <w:t xml:space="preserve">Dat, L. T., Huong, T. T. C., Xuan, L. N. T., Quang, L. T., Thao, P. T. P., Xuan, D. T., &amp; Khuong, N. Q. 2024. </w:t>
      </w:r>
      <w:r w:rsidRPr="00EC464E">
        <w:rPr>
          <w:i/>
          <w:iCs/>
          <w:noProof/>
        </w:rPr>
        <w:t>Cereibacter sphaeroides</w:t>
      </w:r>
      <w:r w:rsidRPr="00EC464E">
        <w:rPr>
          <w:noProof/>
        </w:rPr>
        <w:t xml:space="preserve"> ST16 and ST26 were used to solubilize insoluble P forms to improve P uptake, growth, and yield of rice in acidic and extreme saline soil. </w:t>
      </w:r>
      <w:r w:rsidRPr="00EC464E">
        <w:rPr>
          <w:i/>
          <w:iCs/>
          <w:noProof/>
        </w:rPr>
        <w:t>Open Agriculture</w:t>
      </w:r>
      <w:r w:rsidRPr="00EC464E">
        <w:rPr>
          <w:noProof/>
        </w:rPr>
        <w:t xml:space="preserve"> 9(1), 1–13. https://doi.org/10.1515/opag-2022-0353</w:t>
      </w:r>
    </w:p>
    <w:p w14:paraId="2077043C" w14:textId="77777777" w:rsidR="00002200" w:rsidRPr="00EC464E" w:rsidRDefault="00002200" w:rsidP="00002200">
      <w:pPr>
        <w:adjustRightInd w:val="0"/>
        <w:ind w:left="482" w:hanging="482"/>
        <w:jc w:val="both"/>
        <w:rPr>
          <w:noProof/>
        </w:rPr>
      </w:pPr>
      <w:r w:rsidRPr="00EC464E">
        <w:rPr>
          <w:noProof/>
        </w:rPr>
        <w:t xml:space="preserve">de Andrade, L. A., Henrique, C., Santos, B., Frezarin, E. T., &amp; Sales, L. R. 2023. Plant growth-promoting rhizobacteria for sustainable agricultural production. </w:t>
      </w:r>
      <w:r w:rsidRPr="00EC464E">
        <w:rPr>
          <w:i/>
          <w:iCs/>
          <w:noProof/>
        </w:rPr>
        <w:t>Microorganisms</w:t>
      </w:r>
      <w:r w:rsidRPr="00EC464E">
        <w:rPr>
          <w:noProof/>
        </w:rPr>
        <w:t xml:space="preserve"> 11(1088), 1–16.</w:t>
      </w:r>
    </w:p>
    <w:p w14:paraId="10EA3DB4" w14:textId="77777777" w:rsidR="00002200" w:rsidRPr="00EC464E" w:rsidRDefault="00002200" w:rsidP="00002200">
      <w:pPr>
        <w:adjustRightInd w:val="0"/>
        <w:ind w:left="482" w:hanging="482"/>
        <w:jc w:val="both"/>
        <w:rPr>
          <w:noProof/>
        </w:rPr>
      </w:pPr>
      <w:r w:rsidRPr="00EC464E">
        <w:rPr>
          <w:noProof/>
        </w:rPr>
        <w:t xml:space="preserve">El Moukhtari, A., Cabassa-Hourton, C., Farissi, M., &amp; Savouré, A. 2020. How does proline treatment promote salt stress tolerance during crop plant development? </w:t>
      </w:r>
      <w:r w:rsidRPr="00EC464E">
        <w:rPr>
          <w:i/>
          <w:iCs/>
          <w:noProof/>
        </w:rPr>
        <w:t>Frontiers in Plant Science</w:t>
      </w:r>
      <w:r w:rsidRPr="00EC464E">
        <w:rPr>
          <w:noProof/>
        </w:rPr>
        <w:t xml:space="preserve"> 11, 1–16. https://doi.org/10.3389/fpls.2020.01127</w:t>
      </w:r>
    </w:p>
    <w:p w14:paraId="054DD5F2" w14:textId="77777777" w:rsidR="00002200" w:rsidRPr="00EC464E" w:rsidRDefault="00002200" w:rsidP="00002200">
      <w:pPr>
        <w:adjustRightInd w:val="0"/>
        <w:ind w:left="482" w:hanging="482"/>
        <w:jc w:val="both"/>
        <w:rPr>
          <w:noProof/>
        </w:rPr>
      </w:pPr>
      <w:r w:rsidRPr="00EC464E">
        <w:rPr>
          <w:noProof/>
        </w:rPr>
        <w:t xml:space="preserve">Gaur, K., &amp; Kamakshi, S. 2025. Exploring salinity effects on moth beans in response to physiological parameters. </w:t>
      </w:r>
      <w:r w:rsidRPr="00EC464E">
        <w:rPr>
          <w:i/>
          <w:iCs/>
          <w:noProof/>
        </w:rPr>
        <w:t>Journal of Ecological Engineering</w:t>
      </w:r>
      <w:r w:rsidRPr="00EC464E">
        <w:rPr>
          <w:noProof/>
        </w:rPr>
        <w:t xml:space="preserve"> 26(7), 261–273. https://doi.org/10.12911/22998993/203400</w:t>
      </w:r>
    </w:p>
    <w:p w14:paraId="16155732" w14:textId="77777777" w:rsidR="00002200" w:rsidRPr="00EC464E" w:rsidRDefault="00002200" w:rsidP="00002200">
      <w:pPr>
        <w:adjustRightInd w:val="0"/>
        <w:ind w:left="482" w:hanging="482"/>
        <w:jc w:val="both"/>
        <w:rPr>
          <w:noProof/>
        </w:rPr>
      </w:pPr>
      <w:r w:rsidRPr="00EC464E">
        <w:rPr>
          <w:noProof/>
        </w:rPr>
        <w:t xml:space="preserve">Gharsallah, C., Fakhfakh, H., Grubb, D., &amp; Gorsane, F. 2016. Effect of salt stress on ion concentration, proline content, antioxidant enzyme activities, and gene expression in tomato cultivars. </w:t>
      </w:r>
      <w:r w:rsidRPr="00EC464E">
        <w:rPr>
          <w:i/>
          <w:iCs/>
          <w:noProof/>
        </w:rPr>
        <w:t>AoB PLANTS</w:t>
      </w:r>
      <w:r w:rsidRPr="00EC464E">
        <w:rPr>
          <w:noProof/>
        </w:rPr>
        <w:t xml:space="preserve"> 8: plw055; doi:10.1093/aobpla/plw055</w:t>
      </w:r>
    </w:p>
    <w:p w14:paraId="4BBEC812" w14:textId="64EF5536" w:rsidR="00002200" w:rsidRPr="00EC464E" w:rsidRDefault="00002200" w:rsidP="00002200">
      <w:pPr>
        <w:adjustRightInd w:val="0"/>
        <w:ind w:left="482" w:hanging="482"/>
        <w:jc w:val="both"/>
        <w:rPr>
          <w:noProof/>
        </w:rPr>
      </w:pPr>
      <w:r w:rsidRPr="00EC464E">
        <w:rPr>
          <w:noProof/>
        </w:rPr>
        <w:t xml:space="preserve">Habibi, S., Yokoyama, T., Haidari, M. D., Torii, A., Yasuda, M., &amp; Ohkama-Ohtsu, N. 2023. Analyzing </w:t>
      </w:r>
      <w:r w:rsidRPr="00EC464E">
        <w:rPr>
          <w:noProof/>
        </w:rPr>
        <w:t>s</w:t>
      </w:r>
      <w:r w:rsidRPr="00EC464E">
        <w:rPr>
          <w:noProof/>
        </w:rPr>
        <w:t xml:space="preserve">ingle and combined cultures of plant growth-promoting rhizobacteria isolates from Afghanistan as a potential biofertilizer for rice growth and development. </w:t>
      </w:r>
      <w:r w:rsidRPr="00EC464E">
        <w:rPr>
          <w:i/>
          <w:iCs/>
          <w:noProof/>
        </w:rPr>
        <w:t>Agriculture (Switzerland)</w:t>
      </w:r>
      <w:r w:rsidRPr="00EC464E">
        <w:rPr>
          <w:noProof/>
        </w:rPr>
        <w:t xml:space="preserve"> 13(12), 1–14. https://doi.org/10.3390/agriculture13122252</w:t>
      </w:r>
    </w:p>
    <w:p w14:paraId="710E2923" w14:textId="77777777" w:rsidR="00002200" w:rsidRPr="00EC464E" w:rsidRDefault="00002200" w:rsidP="00002200">
      <w:pPr>
        <w:adjustRightInd w:val="0"/>
        <w:ind w:left="482" w:hanging="482"/>
        <w:jc w:val="both"/>
        <w:rPr>
          <w:noProof/>
        </w:rPr>
      </w:pPr>
      <w:r w:rsidRPr="00EC464E">
        <w:rPr>
          <w:noProof/>
        </w:rPr>
        <w:t xml:space="preserve">Hartatik, S., Wildana, F., Gusti, A.A.H., Aurela, R.D., Setiyono, Avivi, S., Kim, K.M., &amp; Ubaidillah, M. 2025. Evaluation of salt tolerance in sugarcane mutant clone M4 through the application of a rhizobacterial consortium. </w:t>
      </w:r>
      <w:r w:rsidRPr="00EC464E">
        <w:rPr>
          <w:i/>
          <w:iCs/>
          <w:noProof/>
        </w:rPr>
        <w:t>Agronomy Research</w:t>
      </w:r>
      <w:r w:rsidRPr="00EC464E">
        <w:rPr>
          <w:noProof/>
        </w:rPr>
        <w:t xml:space="preserve">, 23(X), xxx–ccc. https://doi.org/10.15159/AR.25.053 </w:t>
      </w:r>
    </w:p>
    <w:p w14:paraId="474D124F" w14:textId="77777777" w:rsidR="00002200" w:rsidRPr="00EC464E" w:rsidRDefault="00002200" w:rsidP="00002200">
      <w:pPr>
        <w:adjustRightInd w:val="0"/>
        <w:ind w:left="482" w:hanging="482"/>
        <w:jc w:val="both"/>
        <w:rPr>
          <w:noProof/>
        </w:rPr>
      </w:pPr>
      <w:r w:rsidRPr="00EC464E">
        <w:rPr>
          <w:noProof/>
        </w:rPr>
        <w:t xml:space="preserve">Ibarra-galeana, J. A., Castro-martínez, C., &amp; Fierro-coronado, R. A. 2017. Characterization of phosphate-solubilizing bacteria exhibiting the potential for growth promotion and phosphorus nutrition improvement in maize ( </w:t>
      </w:r>
      <w:r w:rsidRPr="00EC464E">
        <w:rPr>
          <w:i/>
          <w:iCs/>
          <w:noProof/>
        </w:rPr>
        <w:t>Zea mays</w:t>
      </w:r>
      <w:r w:rsidRPr="00EC464E">
        <w:rPr>
          <w:noProof/>
        </w:rPr>
        <w:t xml:space="preserve"> L) in calcareous soils of Sinaloa, Mexico. </w:t>
      </w:r>
      <w:r w:rsidRPr="00EC464E">
        <w:rPr>
          <w:i/>
          <w:iCs/>
          <w:noProof/>
        </w:rPr>
        <w:t>Ann Microbiol</w:t>
      </w:r>
      <w:r w:rsidRPr="00EC464E">
        <w:rPr>
          <w:noProof/>
        </w:rPr>
        <w:t xml:space="preserve"> 67(250), 801–811.</w:t>
      </w:r>
    </w:p>
    <w:p w14:paraId="72C43E6F" w14:textId="77777777" w:rsidR="00002200" w:rsidRPr="00EC464E" w:rsidRDefault="00002200" w:rsidP="00002200">
      <w:pPr>
        <w:adjustRightInd w:val="0"/>
        <w:ind w:left="482" w:hanging="482"/>
        <w:jc w:val="both"/>
        <w:rPr>
          <w:noProof/>
        </w:rPr>
      </w:pPr>
      <w:r w:rsidRPr="00EC464E">
        <w:rPr>
          <w:noProof/>
        </w:rPr>
        <w:t>Jiang, H., Li, S., Wang, T., Chi, X., Qi, P., &amp; Chen, G. 2021. Interaction between halotolerant phosphate-solubilizing bacteria (</w:t>
      </w:r>
      <w:r w:rsidRPr="00EC464E">
        <w:rPr>
          <w:i/>
          <w:iCs/>
          <w:noProof/>
        </w:rPr>
        <w:t>Providencia rettgeri</w:t>
      </w:r>
      <w:r w:rsidRPr="00EC464E">
        <w:rPr>
          <w:noProof/>
        </w:rPr>
        <w:t xml:space="preserve"> Strain TPM23) and rock phosphate improves soil biochemical properties and peanut growth in saline soil. </w:t>
      </w:r>
      <w:r w:rsidRPr="00EC464E">
        <w:rPr>
          <w:i/>
          <w:iCs/>
          <w:noProof/>
        </w:rPr>
        <w:t>Frontiers in Microbiology</w:t>
      </w:r>
      <w:r w:rsidRPr="00EC464E">
        <w:rPr>
          <w:noProof/>
        </w:rPr>
        <w:t xml:space="preserve"> 12(777351), 1–12. https://doi.org/10.3389/fmicb.2021.777351</w:t>
      </w:r>
    </w:p>
    <w:p w14:paraId="6D9C0B14" w14:textId="77777777" w:rsidR="00002200" w:rsidRPr="00EC464E" w:rsidRDefault="00002200" w:rsidP="00002200">
      <w:pPr>
        <w:adjustRightInd w:val="0"/>
        <w:ind w:left="482" w:hanging="482"/>
        <w:jc w:val="both"/>
        <w:rPr>
          <w:noProof/>
        </w:rPr>
      </w:pPr>
      <w:r w:rsidRPr="00EC464E">
        <w:rPr>
          <w:noProof/>
        </w:rPr>
        <w:t xml:space="preserve">Kalayu, G. 2019. Phosphate-solubilizing microorganisms: Promising approach as biofertilizers. </w:t>
      </w:r>
      <w:r w:rsidRPr="00EC464E">
        <w:rPr>
          <w:i/>
          <w:iCs/>
          <w:noProof/>
        </w:rPr>
        <w:t>International Journal of Agronomy</w:t>
      </w:r>
      <w:r w:rsidRPr="00EC464E">
        <w:rPr>
          <w:noProof/>
        </w:rPr>
        <w:t xml:space="preserve"> 2019, 1–8. https://doi.org/10.1155/2019/4917256</w:t>
      </w:r>
    </w:p>
    <w:p w14:paraId="1661E7B1" w14:textId="77777777" w:rsidR="00002200" w:rsidRPr="00EC464E" w:rsidRDefault="00002200" w:rsidP="00002200">
      <w:pPr>
        <w:adjustRightInd w:val="0"/>
        <w:ind w:left="480" w:hanging="480"/>
        <w:jc w:val="both"/>
        <w:rPr>
          <w:noProof/>
        </w:rPr>
      </w:pPr>
      <w:r w:rsidRPr="00EC464E">
        <w:rPr>
          <w:noProof/>
        </w:rPr>
        <w:t xml:space="preserve">Karolinoerita, V., &amp; Yusuf, W. A. 2020. Salinisasi Lahan dan Permasalahannya di Indonesia. </w:t>
      </w:r>
      <w:r w:rsidRPr="00EC464E">
        <w:rPr>
          <w:i/>
          <w:iCs/>
          <w:noProof/>
        </w:rPr>
        <w:t>Jurnal Sumberdaya Lahan</w:t>
      </w:r>
      <w:r w:rsidRPr="00EC464E">
        <w:rPr>
          <w:noProof/>
        </w:rPr>
        <w:t xml:space="preserve"> 14(2), 91. https://doi.org/10.21082/jsdl.v14n2.2020.91-99</w:t>
      </w:r>
    </w:p>
    <w:p w14:paraId="45023AA8" w14:textId="77777777" w:rsidR="00002200" w:rsidRPr="00EC464E" w:rsidRDefault="00002200" w:rsidP="00002200">
      <w:pPr>
        <w:adjustRightInd w:val="0"/>
        <w:ind w:left="480" w:hanging="480"/>
        <w:jc w:val="both"/>
        <w:rPr>
          <w:noProof/>
        </w:rPr>
      </w:pPr>
      <w:r w:rsidRPr="00EC464E">
        <w:rPr>
          <w:noProof/>
        </w:rPr>
        <w:t>Kaur, T., Devi, R., Kumar, S., Sheikh, I., Kour, D., &amp; Yadav, A. N. 2022. Microbial consortium with nitrogen-fixing and mineral-solubilizing attributes for the growth of barley (</w:t>
      </w:r>
      <w:r w:rsidRPr="00EC464E">
        <w:rPr>
          <w:i/>
          <w:iCs/>
          <w:noProof/>
        </w:rPr>
        <w:t>Hordeum vulgare</w:t>
      </w:r>
      <w:r w:rsidRPr="00EC464E">
        <w:rPr>
          <w:noProof/>
        </w:rPr>
        <w:t xml:space="preserve"> L.). </w:t>
      </w:r>
      <w:r w:rsidRPr="00EC464E">
        <w:rPr>
          <w:i/>
          <w:iCs/>
          <w:noProof/>
        </w:rPr>
        <w:t>Heliyon</w:t>
      </w:r>
      <w:r w:rsidRPr="00EC464E">
        <w:rPr>
          <w:noProof/>
        </w:rPr>
        <w:t xml:space="preserve"> 8(4), 1–7. https://doi.org/10.1016/j.heliyon.2022.e09326</w:t>
      </w:r>
    </w:p>
    <w:p w14:paraId="01911235" w14:textId="77777777" w:rsidR="00002200" w:rsidRPr="00EC464E" w:rsidRDefault="00002200" w:rsidP="00002200">
      <w:pPr>
        <w:adjustRightInd w:val="0"/>
        <w:ind w:left="480" w:hanging="480"/>
        <w:jc w:val="both"/>
        <w:rPr>
          <w:noProof/>
        </w:rPr>
      </w:pPr>
      <w:r w:rsidRPr="00EC464E">
        <w:rPr>
          <w:noProof/>
        </w:rPr>
        <w:t xml:space="preserve">Khoso, M. A., Wagan, S., Alam, I., Hussain, A., Ali, Q., Saha, S., Ram, T., Manghwar, H., &amp; Liu, F. 2024. Impact of plant growth-promoting rhizobacteria (PGPR) on plant nutrition and root characteristics: Current perspective. </w:t>
      </w:r>
      <w:r w:rsidRPr="00EC464E">
        <w:rPr>
          <w:i/>
          <w:iCs/>
          <w:noProof/>
        </w:rPr>
        <w:t>Plant Stress</w:t>
      </w:r>
      <w:r w:rsidRPr="00EC464E">
        <w:rPr>
          <w:noProof/>
        </w:rPr>
        <w:t xml:space="preserve"> 11, 1–15.</w:t>
      </w:r>
    </w:p>
    <w:p w14:paraId="35742032" w14:textId="77777777" w:rsidR="00002200" w:rsidRPr="00EC464E" w:rsidRDefault="00002200" w:rsidP="00002200">
      <w:pPr>
        <w:adjustRightInd w:val="0"/>
        <w:ind w:left="480" w:hanging="480"/>
        <w:jc w:val="both"/>
        <w:rPr>
          <w:noProof/>
        </w:rPr>
      </w:pPr>
      <w:r w:rsidRPr="00EC464E">
        <w:rPr>
          <w:noProof/>
        </w:rPr>
        <w:t xml:space="preserve">Kompas. 2023. </w:t>
      </w:r>
      <w:r w:rsidRPr="00EC464E">
        <w:rPr>
          <w:i/>
          <w:iCs/>
          <w:noProof/>
        </w:rPr>
        <w:t>Land Conversion Threatens National Rice Production</w:t>
      </w:r>
      <w:r w:rsidRPr="00EC464E">
        <w:rPr>
          <w:noProof/>
        </w:rPr>
        <w:t>. https://www.kompas.id/artikel/alih-fungsi-lahan-mengancam-produksi-padi-nasional</w:t>
      </w:r>
    </w:p>
    <w:p w14:paraId="4303E6B2" w14:textId="77777777" w:rsidR="00002200" w:rsidRPr="00EC464E" w:rsidRDefault="00002200" w:rsidP="00002200">
      <w:pPr>
        <w:adjustRightInd w:val="0"/>
        <w:ind w:left="480" w:hanging="480"/>
        <w:jc w:val="both"/>
        <w:rPr>
          <w:noProof/>
        </w:rPr>
      </w:pPr>
      <w:r w:rsidRPr="00EC464E">
        <w:rPr>
          <w:noProof/>
        </w:rPr>
        <w:t xml:space="preserve">Li, Z., Zhou, T., Zhu, K., Wang, W., Zhang, W., Zhang, H., Liu, L., Zhang, Z., Wang, Z., Wang, B., Xu, D., Gu, J., &amp; Yang, J. 2023. Effects of salt stress on grain yield and quality parameters in rice cultivars with differing salt tolerance. </w:t>
      </w:r>
      <w:r w:rsidRPr="00EC464E">
        <w:rPr>
          <w:i/>
          <w:iCs/>
          <w:noProof/>
        </w:rPr>
        <w:t>Plants</w:t>
      </w:r>
      <w:r w:rsidRPr="00EC464E">
        <w:rPr>
          <w:noProof/>
        </w:rPr>
        <w:t xml:space="preserve"> 12(18). https://doi.org/10.3390/plants12183243</w:t>
      </w:r>
    </w:p>
    <w:p w14:paraId="07B61961" w14:textId="77777777" w:rsidR="00002200" w:rsidRPr="00EC464E" w:rsidRDefault="00002200" w:rsidP="00002200">
      <w:pPr>
        <w:adjustRightInd w:val="0"/>
        <w:ind w:left="480" w:hanging="480"/>
        <w:jc w:val="both"/>
        <w:rPr>
          <w:noProof/>
        </w:rPr>
      </w:pPr>
      <w:r w:rsidRPr="00EC464E">
        <w:rPr>
          <w:noProof/>
        </w:rPr>
        <w:t xml:space="preserve">Liu, C., Mao, B., Yuan, D., Chu, C., &amp; Duan, M. 2022. Salt tolerance in rice: Physiological responses and molecular mechanisms. </w:t>
      </w:r>
      <w:r w:rsidRPr="00EC464E">
        <w:rPr>
          <w:i/>
          <w:iCs/>
          <w:noProof/>
        </w:rPr>
        <w:t>The Crop Journal</w:t>
      </w:r>
      <w:r w:rsidRPr="00EC464E">
        <w:rPr>
          <w:noProof/>
        </w:rPr>
        <w:t xml:space="preserve"> 10, 13–25. https://doi.org/10.1071/FP23023</w:t>
      </w:r>
    </w:p>
    <w:p w14:paraId="6FF84220" w14:textId="77777777" w:rsidR="00002200" w:rsidRPr="00EC464E" w:rsidRDefault="00002200" w:rsidP="00002200">
      <w:pPr>
        <w:adjustRightInd w:val="0"/>
        <w:ind w:left="480" w:hanging="480"/>
        <w:jc w:val="both"/>
        <w:rPr>
          <w:noProof/>
        </w:rPr>
      </w:pPr>
      <w:r w:rsidRPr="00EC464E">
        <w:rPr>
          <w:noProof/>
        </w:rPr>
        <w:t xml:space="preserve">Mahmoud, O. M., Hidri, R., Talbi-Zribi, O., Taamalli, W., Abdelly, C., &amp; Djébali, N. 2020. Auxin and proline-producing rhizobacteria mitigate salt-induced growth inhibition of barley plants by enhancing water and nutrient status. </w:t>
      </w:r>
      <w:r w:rsidRPr="00EC464E">
        <w:rPr>
          <w:i/>
          <w:iCs/>
          <w:noProof/>
        </w:rPr>
        <w:t>South African Journal of Botany</w:t>
      </w:r>
      <w:r w:rsidRPr="00EC464E">
        <w:rPr>
          <w:noProof/>
        </w:rPr>
        <w:t xml:space="preserve"> 128, 209–217. https://doi.org/10.1016/j.sajb.2019.10.023</w:t>
      </w:r>
    </w:p>
    <w:p w14:paraId="220DC60E" w14:textId="77777777" w:rsidR="00002200" w:rsidRPr="00EC464E" w:rsidRDefault="00002200" w:rsidP="00002200">
      <w:pPr>
        <w:adjustRightInd w:val="0"/>
        <w:ind w:left="480" w:hanging="480"/>
        <w:jc w:val="both"/>
        <w:rPr>
          <w:noProof/>
        </w:rPr>
      </w:pPr>
      <w:r w:rsidRPr="00EC464E">
        <w:rPr>
          <w:noProof/>
        </w:rPr>
        <w:t xml:space="preserve">Mansour, M. M. F., &amp; Ali, E. F. 2017. Evaluation of proline functions in saline conditions. </w:t>
      </w:r>
      <w:r w:rsidRPr="00EC464E">
        <w:rPr>
          <w:i/>
          <w:iCs/>
          <w:noProof/>
        </w:rPr>
        <w:t>Phytochemistry</w:t>
      </w:r>
      <w:r w:rsidRPr="00EC464E">
        <w:rPr>
          <w:noProof/>
        </w:rPr>
        <w:t xml:space="preserve"> 140(2017), 52–68. https://doi.org/10.1016/j.phytochem.2017.04.016</w:t>
      </w:r>
    </w:p>
    <w:p w14:paraId="0573C774" w14:textId="77777777" w:rsidR="00002200" w:rsidRPr="00EC464E" w:rsidRDefault="00002200" w:rsidP="00002200">
      <w:pPr>
        <w:adjustRightInd w:val="0"/>
        <w:ind w:left="480" w:hanging="480"/>
        <w:jc w:val="both"/>
        <w:rPr>
          <w:noProof/>
        </w:rPr>
      </w:pPr>
      <w:r w:rsidRPr="00EC464E">
        <w:rPr>
          <w:noProof/>
        </w:rPr>
        <w:t xml:space="preserve">Martins, T., Barros, A. N., Rosa, E., &amp; Antunes, L. 2023. Enhancing health benefits through chlorophylls and chlorophyll-rich agro-food: a comprehensive review. </w:t>
      </w:r>
      <w:r w:rsidRPr="00EC464E">
        <w:rPr>
          <w:i/>
          <w:iCs/>
          <w:noProof/>
        </w:rPr>
        <w:t>Molecules</w:t>
      </w:r>
      <w:r w:rsidRPr="00EC464E">
        <w:rPr>
          <w:noProof/>
        </w:rPr>
        <w:t xml:space="preserve"> 28(14), 1–21. https://doi.org/10.3390/molecules28145344</w:t>
      </w:r>
    </w:p>
    <w:p w14:paraId="45B761BE" w14:textId="77777777" w:rsidR="00002200" w:rsidRPr="00EC464E" w:rsidRDefault="00002200" w:rsidP="00002200">
      <w:pPr>
        <w:adjustRightInd w:val="0"/>
        <w:ind w:left="480" w:hanging="480"/>
        <w:jc w:val="both"/>
        <w:rPr>
          <w:noProof/>
        </w:rPr>
      </w:pPr>
      <w:r w:rsidRPr="00EC464E">
        <w:rPr>
          <w:noProof/>
        </w:rPr>
        <w:t xml:space="preserve">Mattos, M. L., Valgas, R. A., &amp; Martins, J. F. da S. 2023. Coinoculation with growth-promoting bacteria increases the efficiency of nitrogen use by irrigated rice. </w:t>
      </w:r>
      <w:r w:rsidRPr="00EC464E">
        <w:rPr>
          <w:i/>
          <w:iCs/>
          <w:noProof/>
        </w:rPr>
        <w:t>ACS Omega</w:t>
      </w:r>
      <w:r w:rsidRPr="00EC464E">
        <w:rPr>
          <w:noProof/>
        </w:rPr>
        <w:t xml:space="preserve"> 8(51), 48719–48727. https://doi.org/10.1021/acsomega.3c05339</w:t>
      </w:r>
    </w:p>
    <w:p w14:paraId="272D7D22" w14:textId="77777777" w:rsidR="00002200" w:rsidRPr="00EC464E" w:rsidRDefault="00002200" w:rsidP="00002200">
      <w:pPr>
        <w:adjustRightInd w:val="0"/>
        <w:ind w:left="480" w:hanging="480"/>
        <w:jc w:val="both"/>
        <w:rPr>
          <w:noProof/>
        </w:rPr>
      </w:pPr>
      <w:r w:rsidRPr="00EC464E">
        <w:rPr>
          <w:noProof/>
        </w:rPr>
        <w:t xml:space="preserve">Mehrabi, S. S., Sabokdast, M., &amp; Bihamta, M. R. 2024. The coupling effects of PGPR inoculation and foliar spraying of strigolactone in mitigating the negative effect of salt stress in wheat plants : insights from phytochemical, growth, and yield attributes. </w:t>
      </w:r>
      <w:r w:rsidRPr="00EC464E">
        <w:rPr>
          <w:i/>
          <w:iCs/>
          <w:noProof/>
        </w:rPr>
        <w:t>Agriculture</w:t>
      </w:r>
      <w:r w:rsidRPr="00EC464E">
        <w:rPr>
          <w:noProof/>
        </w:rPr>
        <w:t xml:space="preserve"> 14(732), 1–29.</w:t>
      </w:r>
    </w:p>
    <w:p w14:paraId="1726434B" w14:textId="77777777" w:rsidR="00002200" w:rsidRPr="00EC464E" w:rsidRDefault="00002200" w:rsidP="00002200">
      <w:pPr>
        <w:adjustRightInd w:val="0"/>
        <w:ind w:left="480" w:hanging="480"/>
        <w:jc w:val="both"/>
        <w:rPr>
          <w:noProof/>
        </w:rPr>
      </w:pPr>
      <w:r w:rsidRPr="00EC464E">
        <w:rPr>
          <w:noProof/>
        </w:rPr>
        <w:t xml:space="preserve">Nadeem, M., Shahbaz, M., Ahmad, F., &amp; Waraich, E. A. 2025. Enhancing wheat resistance to salinity: The role of gibberellic acid and β-carotene in morphological, yielding, and ionic adaptations. </w:t>
      </w:r>
      <w:r w:rsidRPr="00EC464E">
        <w:rPr>
          <w:i/>
          <w:iCs/>
          <w:noProof/>
        </w:rPr>
        <w:t>Journal of Ecological Engineering</w:t>
      </w:r>
      <w:r w:rsidRPr="00EC464E">
        <w:rPr>
          <w:noProof/>
        </w:rPr>
        <w:t xml:space="preserve"> 26(6), 76–94. https://doi.org/10.12911/22998993/202091</w:t>
      </w:r>
    </w:p>
    <w:p w14:paraId="31F041BB" w14:textId="77777777" w:rsidR="00002200" w:rsidRPr="00EC464E" w:rsidRDefault="00002200" w:rsidP="00002200">
      <w:pPr>
        <w:adjustRightInd w:val="0"/>
        <w:ind w:left="480" w:hanging="480"/>
        <w:jc w:val="both"/>
        <w:rPr>
          <w:noProof/>
        </w:rPr>
      </w:pPr>
      <w:r w:rsidRPr="00EC464E">
        <w:rPr>
          <w:noProof/>
        </w:rPr>
        <w:t xml:space="preserve">Oelviani, R., Adiyoga, W., Suhendrata, T., Bakti, I. G. M. Y., Sutanto, H. A., Fahmi, D. A., Chanifah, C., Jatuningtyas, R. K., Samijan, S., Malik, A., Sahara, D., Utomo, B., Wulanjari, M. E., Winarni, E., Yardha, Y., &amp; Aristya, V. E. 2024. Effects of soil salinity on rice production and technical efficiency: Evidence from the northern coastal region of Central Java, Indonesia. </w:t>
      </w:r>
      <w:r w:rsidRPr="00EC464E">
        <w:rPr>
          <w:i/>
          <w:iCs/>
          <w:noProof/>
        </w:rPr>
        <w:t>Case Studies in Chemical and Environmental Engineering</w:t>
      </w:r>
      <w:r w:rsidRPr="00EC464E">
        <w:rPr>
          <w:noProof/>
        </w:rPr>
        <w:t xml:space="preserve"> 10(October). https://doi.org/10.1016/j.cscee.2024.101010</w:t>
      </w:r>
    </w:p>
    <w:p w14:paraId="69166039" w14:textId="77777777" w:rsidR="00002200" w:rsidRPr="00EC464E" w:rsidRDefault="00002200" w:rsidP="00002200">
      <w:pPr>
        <w:adjustRightInd w:val="0"/>
        <w:ind w:left="480" w:hanging="480"/>
        <w:jc w:val="both"/>
        <w:rPr>
          <w:noProof/>
        </w:rPr>
      </w:pPr>
      <w:r w:rsidRPr="00EC464E">
        <w:rPr>
          <w:noProof/>
        </w:rPr>
        <w:t xml:space="preserve">Phringpaen, W., Aiedhet, W., Thitithanakul, S., &amp; Kanjanasopa, D. 2023. Ability of phosphate-solubilizing bacteria to enhance the growth of rice in phosphorus-deficient soils. </w:t>
      </w:r>
      <w:r w:rsidRPr="00EC464E">
        <w:rPr>
          <w:i/>
          <w:iCs/>
          <w:noProof/>
        </w:rPr>
        <w:t>Trends in Sciences</w:t>
      </w:r>
      <w:r w:rsidRPr="00EC464E">
        <w:rPr>
          <w:noProof/>
        </w:rPr>
        <w:t xml:space="preserve"> 20(12), 1–12. https://doi.org/10.48048/tis.2023.7032</w:t>
      </w:r>
    </w:p>
    <w:p w14:paraId="1A765AE1" w14:textId="77777777" w:rsidR="00002200" w:rsidRPr="00EC464E" w:rsidRDefault="00002200" w:rsidP="00002200">
      <w:pPr>
        <w:adjustRightInd w:val="0"/>
        <w:ind w:left="480" w:hanging="480"/>
        <w:jc w:val="both"/>
        <w:rPr>
          <w:noProof/>
        </w:rPr>
      </w:pPr>
      <w:r w:rsidRPr="00EC464E">
        <w:rPr>
          <w:noProof/>
        </w:rPr>
        <w:t>Pingle, S.N., Suryawanshi, S.T., Pawar, K.R., &amp; Harke, S.N. 2022. The effect of salt stress on proline content in maize (</w:t>
      </w:r>
      <w:r w:rsidRPr="00EC464E">
        <w:rPr>
          <w:i/>
          <w:iCs/>
          <w:noProof/>
        </w:rPr>
        <w:t>Zea mays</w:t>
      </w:r>
      <w:r w:rsidRPr="00EC464E">
        <w:rPr>
          <w:noProof/>
        </w:rPr>
        <w:t xml:space="preserve">). </w:t>
      </w:r>
      <w:r w:rsidRPr="00EC464E">
        <w:rPr>
          <w:i/>
          <w:iCs/>
          <w:noProof/>
        </w:rPr>
        <w:t>Environ. Sci. Proc.</w:t>
      </w:r>
      <w:r w:rsidRPr="00EC464E">
        <w:rPr>
          <w:noProof/>
        </w:rPr>
        <w:t xml:space="preserve"> 16(64), 1-4. https://doi.org/ 10.3390/environsciproc2022016064</w:t>
      </w:r>
    </w:p>
    <w:p w14:paraId="498919FE" w14:textId="77777777" w:rsidR="00002200" w:rsidRPr="00EC464E" w:rsidRDefault="00002200" w:rsidP="00002200">
      <w:pPr>
        <w:adjustRightInd w:val="0"/>
        <w:ind w:left="480" w:hanging="480"/>
        <w:jc w:val="both"/>
        <w:rPr>
          <w:noProof/>
        </w:rPr>
      </w:pPr>
      <w:r w:rsidRPr="00EC464E">
        <w:rPr>
          <w:noProof/>
        </w:rPr>
        <w:t xml:space="preserve">Prasetyo, A., Hindami, H. N., Bintang, R. S. P., Nafisha, S. H., &amp; Putra, Y. R. 2023. Analisis perbandingan nilai ekspor beras Indonesia &amp; Thailand. </w:t>
      </w:r>
      <w:r w:rsidRPr="00EC464E">
        <w:rPr>
          <w:i/>
          <w:iCs/>
          <w:noProof/>
        </w:rPr>
        <w:t>Student Research Journal</w:t>
      </w:r>
      <w:r w:rsidRPr="00EC464E">
        <w:rPr>
          <w:noProof/>
        </w:rPr>
        <w:t xml:space="preserve"> 1(1), 141–150.</w:t>
      </w:r>
    </w:p>
    <w:p w14:paraId="2BB6FE37" w14:textId="77777777" w:rsidR="00002200" w:rsidRPr="00EC464E" w:rsidRDefault="00002200" w:rsidP="00002200">
      <w:pPr>
        <w:adjustRightInd w:val="0"/>
        <w:ind w:left="480" w:hanging="480"/>
        <w:jc w:val="both"/>
        <w:rPr>
          <w:noProof/>
        </w:rPr>
      </w:pPr>
      <w:r w:rsidRPr="00EC464E">
        <w:rPr>
          <w:noProof/>
        </w:rPr>
        <w:t xml:space="preserve">Proklamasiningsih, E., Prijambada, I.D., Rachmawati, D., &amp; Sancayaningsih, R.P. 2012. Photosynthesis rate and chlorophyll content of soybeans in acidic planting media with aluminum salt addition. </w:t>
      </w:r>
      <w:r w:rsidRPr="00EC464E">
        <w:rPr>
          <w:i/>
          <w:iCs/>
          <w:noProof/>
        </w:rPr>
        <w:t>Agrotrop</w:t>
      </w:r>
      <w:r w:rsidRPr="00EC464E">
        <w:rPr>
          <w:noProof/>
        </w:rPr>
        <w:t xml:space="preserve"> 2(1), 17-24.</w:t>
      </w:r>
    </w:p>
    <w:p w14:paraId="26434EC3" w14:textId="77777777" w:rsidR="00002200" w:rsidRPr="00EC464E" w:rsidRDefault="00002200" w:rsidP="00002200">
      <w:pPr>
        <w:adjustRightInd w:val="0"/>
        <w:ind w:left="480" w:hanging="480"/>
        <w:jc w:val="both"/>
        <w:rPr>
          <w:noProof/>
        </w:rPr>
      </w:pPr>
      <w:r w:rsidRPr="00EC464E">
        <w:rPr>
          <w:noProof/>
        </w:rPr>
        <w:t xml:space="preserve">Purnama, N. E., Muhammad, F., &amp; Rambe, J. 2024. Analysis of the impact of rice imports, rice consumption, productivity, harvest area, and rice production on the farmer’s exchange rate for food crops in 2019-2023. </w:t>
      </w:r>
      <w:r w:rsidRPr="00EC464E">
        <w:rPr>
          <w:i/>
          <w:iCs/>
          <w:noProof/>
        </w:rPr>
        <w:t>International Journal of Economics, Commerce, and Management</w:t>
      </w:r>
      <w:r w:rsidRPr="00EC464E">
        <w:rPr>
          <w:noProof/>
        </w:rPr>
        <w:t xml:space="preserve"> 1(4), 50–59.</w:t>
      </w:r>
    </w:p>
    <w:p w14:paraId="7F314CF4" w14:textId="77777777" w:rsidR="00002200" w:rsidRPr="00EC464E" w:rsidRDefault="00002200" w:rsidP="00002200">
      <w:pPr>
        <w:adjustRightInd w:val="0"/>
        <w:ind w:left="480" w:hanging="480"/>
        <w:jc w:val="both"/>
        <w:rPr>
          <w:noProof/>
        </w:rPr>
      </w:pPr>
      <w:r w:rsidRPr="00EC464E">
        <w:rPr>
          <w:noProof/>
        </w:rPr>
        <w:t xml:space="preserve">Purwanto, Oktaviani, E., Ulinuha, Z., Tarjoko, &amp; Leana, N. W. A. 2024. Effectiveness of halotolerant diazotrophic bacteria in increasing nitrogen and potassium uptake of rice in high salinity medium. </w:t>
      </w:r>
      <w:r w:rsidRPr="00EC464E">
        <w:rPr>
          <w:i/>
          <w:iCs/>
          <w:noProof/>
        </w:rPr>
        <w:t>Bulgarian Journal of Agricultural Science</w:t>
      </w:r>
      <w:r w:rsidRPr="00EC464E">
        <w:rPr>
          <w:noProof/>
        </w:rPr>
        <w:t xml:space="preserve"> 30(5), 888–892.</w:t>
      </w:r>
    </w:p>
    <w:p w14:paraId="21621CBC" w14:textId="77777777" w:rsidR="00002200" w:rsidRPr="00EC464E" w:rsidRDefault="00002200" w:rsidP="00002200">
      <w:pPr>
        <w:adjustRightInd w:val="0"/>
        <w:ind w:left="480" w:hanging="480"/>
        <w:jc w:val="both"/>
        <w:rPr>
          <w:noProof/>
        </w:rPr>
      </w:pPr>
      <w:r w:rsidRPr="00EC464E">
        <w:rPr>
          <w:noProof/>
        </w:rPr>
        <w:t xml:space="preserve">Purwanto, P., Oktaviani, E., &amp; Leana, N. W. A. 2022. Isolation and molecular identification of halotolerant diazotrophic bacteria from the Northern Coastal of Pemalang, Central Java, Indonesia. </w:t>
      </w:r>
      <w:r w:rsidRPr="00EC464E">
        <w:rPr>
          <w:i/>
          <w:iCs/>
          <w:noProof/>
        </w:rPr>
        <w:t>Biodiversitas</w:t>
      </w:r>
      <w:r w:rsidRPr="00EC464E">
        <w:rPr>
          <w:noProof/>
        </w:rPr>
        <w:t xml:space="preserve"> 23(11), 5814–5821.</w:t>
      </w:r>
    </w:p>
    <w:p w14:paraId="4BF527F2" w14:textId="77777777" w:rsidR="00002200" w:rsidRPr="00EC464E" w:rsidRDefault="00002200" w:rsidP="00002200">
      <w:pPr>
        <w:adjustRightInd w:val="0"/>
        <w:ind w:left="480" w:hanging="480"/>
        <w:jc w:val="both"/>
        <w:rPr>
          <w:noProof/>
        </w:rPr>
      </w:pPr>
      <w:r w:rsidRPr="00EC464E">
        <w:rPr>
          <w:noProof/>
        </w:rPr>
        <w:t>Purwanto, &amp; Suharti, W. S. 2021. Nutrient uptake, chlorophyll content, and yield of rice (</w:t>
      </w:r>
      <w:r w:rsidRPr="00EC464E">
        <w:rPr>
          <w:i/>
          <w:iCs/>
          <w:noProof/>
        </w:rPr>
        <w:t>Oryza sativa</w:t>
      </w:r>
      <w:r w:rsidRPr="00EC464E">
        <w:rPr>
          <w:noProof/>
        </w:rPr>
        <w:t xml:space="preserve">) under the application of PGPR consortium. </w:t>
      </w:r>
      <w:r w:rsidRPr="00EC464E">
        <w:rPr>
          <w:i/>
          <w:iCs/>
          <w:noProof/>
        </w:rPr>
        <w:t>Biosaintifika</w:t>
      </w:r>
      <w:r w:rsidRPr="00EC464E">
        <w:rPr>
          <w:noProof/>
        </w:rPr>
        <w:t xml:space="preserve"> 13(3), 336–344. https://doi.org/10.15294/biosaintifika.v13i3.31990</w:t>
      </w:r>
    </w:p>
    <w:p w14:paraId="170A4BFA" w14:textId="77777777" w:rsidR="00002200" w:rsidRPr="00EC464E" w:rsidRDefault="00002200" w:rsidP="00002200">
      <w:pPr>
        <w:adjustRightInd w:val="0"/>
        <w:ind w:left="480" w:hanging="480"/>
        <w:jc w:val="both"/>
        <w:rPr>
          <w:noProof/>
        </w:rPr>
      </w:pPr>
      <w:r w:rsidRPr="00EC464E">
        <w:rPr>
          <w:noProof/>
        </w:rPr>
        <w:t xml:space="preserve">Rahmawati, I. D., Purwani, K. I., &amp; Muhibuddin, A. 2019. The effect of P fertilizer concentration on the height and length of roots of </w:t>
      </w:r>
      <w:r w:rsidRPr="00EC464E">
        <w:rPr>
          <w:i/>
          <w:iCs/>
          <w:noProof/>
        </w:rPr>
        <w:t>Tagetes erecta</w:t>
      </w:r>
      <w:r w:rsidRPr="00EC464E">
        <w:rPr>
          <w:noProof/>
        </w:rPr>
        <w:t xml:space="preserve"> L. (Marigold) infected with mycorrhiza grown hydroponically. </w:t>
      </w:r>
      <w:r w:rsidRPr="00EC464E">
        <w:rPr>
          <w:i/>
          <w:iCs/>
          <w:noProof/>
        </w:rPr>
        <w:t>Jurnal Sains Dan Seni ITS</w:t>
      </w:r>
      <w:r w:rsidRPr="00EC464E">
        <w:rPr>
          <w:noProof/>
        </w:rPr>
        <w:t xml:space="preserve"> 7(2), 4–8. https://doi.org/10.12962/j23373520.v7i2.37048</w:t>
      </w:r>
    </w:p>
    <w:p w14:paraId="0111803A" w14:textId="77777777" w:rsidR="00002200" w:rsidRPr="00EC464E" w:rsidRDefault="00002200" w:rsidP="00002200">
      <w:pPr>
        <w:adjustRightInd w:val="0"/>
        <w:ind w:left="480" w:hanging="480"/>
        <w:jc w:val="both"/>
        <w:rPr>
          <w:noProof/>
        </w:rPr>
      </w:pPr>
      <w:r w:rsidRPr="00EC464E">
        <w:rPr>
          <w:noProof/>
        </w:rPr>
        <w:t xml:space="preserve">Sassine, Y.N., Sajyan, T.K., El Zarzour, A., Abdelmawgoud, A.M.R., Germanos, M., &amp;  Alturki, S.M. 2022. Integrative effects of biostimulants and salinity on vegetables: Contribution of bioumik and Lithovit®-urea50 to improve salt-tolerance of tomato. </w:t>
      </w:r>
      <w:r w:rsidRPr="00EC464E">
        <w:rPr>
          <w:i/>
          <w:iCs/>
          <w:noProof/>
        </w:rPr>
        <w:t>Agronomy Research</w:t>
      </w:r>
      <w:r w:rsidRPr="00EC464E">
        <w:rPr>
          <w:noProof/>
        </w:rPr>
        <w:t xml:space="preserve"> 20(4), 793–804. https://doi.org/10.15159/AR.22.074</w:t>
      </w:r>
    </w:p>
    <w:p w14:paraId="1770F2B6" w14:textId="77777777" w:rsidR="00002200" w:rsidRPr="00EC464E" w:rsidRDefault="00002200" w:rsidP="00002200">
      <w:pPr>
        <w:adjustRightInd w:val="0"/>
        <w:ind w:left="480" w:hanging="480"/>
        <w:jc w:val="both"/>
        <w:rPr>
          <w:noProof/>
        </w:rPr>
      </w:pPr>
      <w:r w:rsidRPr="00EC464E">
        <w:rPr>
          <w:noProof/>
        </w:rPr>
        <w:t xml:space="preserve">Setiawati, M. R., Sugiyono, L., Kamaluddin, N. N., &amp; Simarmata, T. 2021. The use of endophytic growth-promoting bacteria to alleviate salinity impact and enhance the chlorophyll, N uptake, and growth of rice seedlings. </w:t>
      </w:r>
      <w:r w:rsidRPr="00EC464E">
        <w:rPr>
          <w:i/>
          <w:iCs/>
          <w:noProof/>
        </w:rPr>
        <w:t>Open Agriculture</w:t>
      </w:r>
      <w:r w:rsidRPr="00EC464E">
        <w:rPr>
          <w:noProof/>
        </w:rPr>
        <w:t xml:space="preserve"> 6(1), 798–806. https://doi.org/10.1515/opag-2021-0059</w:t>
      </w:r>
    </w:p>
    <w:p w14:paraId="631BE817" w14:textId="77777777" w:rsidR="00002200" w:rsidRPr="00EC464E" w:rsidRDefault="00002200" w:rsidP="00002200">
      <w:pPr>
        <w:adjustRightInd w:val="0"/>
        <w:ind w:left="480" w:hanging="480"/>
        <w:jc w:val="both"/>
        <w:rPr>
          <w:noProof/>
        </w:rPr>
      </w:pPr>
      <w:r w:rsidRPr="00EC464E">
        <w:rPr>
          <w:noProof/>
        </w:rPr>
        <w:t xml:space="preserve">Shrivastava, P., &amp; Kumar, R. 2015. Soil salinity: A serious environmental issue, and plant growth-promoting bacteria as one of the tools for its alleviation. </w:t>
      </w:r>
      <w:r w:rsidRPr="00EC464E">
        <w:rPr>
          <w:i/>
          <w:iCs/>
          <w:noProof/>
        </w:rPr>
        <w:t>Saudi Journal of Biological Sciences</w:t>
      </w:r>
      <w:r w:rsidRPr="00EC464E">
        <w:rPr>
          <w:noProof/>
        </w:rPr>
        <w:t xml:space="preserve"> 22(2), 123–131. https://doi.org/10.1016/j.sjbs.2014.12.001</w:t>
      </w:r>
    </w:p>
    <w:p w14:paraId="40A393A2" w14:textId="77777777" w:rsidR="00002200" w:rsidRPr="00EC464E" w:rsidRDefault="00002200" w:rsidP="00002200">
      <w:pPr>
        <w:adjustRightInd w:val="0"/>
        <w:ind w:left="480" w:hanging="480"/>
        <w:jc w:val="both"/>
        <w:rPr>
          <w:noProof/>
        </w:rPr>
      </w:pPr>
      <w:r w:rsidRPr="00EC464E">
        <w:rPr>
          <w:noProof/>
        </w:rPr>
        <w:t xml:space="preserve">Siddika, A., Rashid, A., Khan, S. N., Prasad, P. V. V., &amp; Hasanuzzaman, M. 2024. Harnessing plant growth-promoting rhizobacteria, </w:t>
      </w:r>
      <w:r w:rsidRPr="00EC464E">
        <w:rPr>
          <w:i/>
          <w:iCs/>
          <w:noProof/>
        </w:rPr>
        <w:t>Bacillus subtilis</w:t>
      </w:r>
      <w:r w:rsidRPr="00EC464E">
        <w:rPr>
          <w:noProof/>
        </w:rPr>
        <w:t xml:space="preserve"> and </w:t>
      </w:r>
      <w:r w:rsidRPr="00EC464E">
        <w:rPr>
          <w:i/>
          <w:iCs/>
          <w:noProof/>
        </w:rPr>
        <w:t>B. aryabhattai</w:t>
      </w:r>
      <w:r w:rsidRPr="00EC464E">
        <w:rPr>
          <w:noProof/>
        </w:rPr>
        <w:t xml:space="preserve"> to combat salt stress in rice : a study on the regulation of antioxidant defense, ion homeostasis, and photosynthetic parameters. </w:t>
      </w:r>
      <w:r w:rsidRPr="00EC464E">
        <w:rPr>
          <w:i/>
          <w:iCs/>
          <w:noProof/>
        </w:rPr>
        <w:t>Front. Plant Sci</w:t>
      </w:r>
      <w:r w:rsidRPr="00EC464E">
        <w:rPr>
          <w:noProof/>
        </w:rPr>
        <w:t xml:space="preserve"> </w:t>
      </w:r>
      <w:r w:rsidRPr="00EC464E">
        <w:rPr>
          <w:i/>
          <w:iCs/>
          <w:noProof/>
        </w:rPr>
        <w:t>15</w:t>
      </w:r>
      <w:r w:rsidRPr="00EC464E">
        <w:rPr>
          <w:noProof/>
        </w:rPr>
        <w:t>(1419764), 1–14. https://doi.org/10.3389/fpls.2024.1419764</w:t>
      </w:r>
    </w:p>
    <w:p w14:paraId="5E6384C4" w14:textId="77777777" w:rsidR="00002200" w:rsidRPr="00EC464E" w:rsidRDefault="00002200" w:rsidP="00002200">
      <w:pPr>
        <w:adjustRightInd w:val="0"/>
        <w:ind w:left="480" w:hanging="480"/>
        <w:jc w:val="both"/>
        <w:rPr>
          <w:noProof/>
        </w:rPr>
      </w:pPr>
      <w:r w:rsidRPr="00EC464E">
        <w:rPr>
          <w:noProof/>
        </w:rPr>
        <w:t xml:space="preserve">Teles, E. A., Xavier, J., Arcenio, F., Armaya, R., Goncalves, J. V., Rouws, L. F., Zonta, E., &amp; Coelho, I. 2024. Characterization and evaluation of potential halotolerant phosphate-solubilizing bacteria from </w:t>
      </w:r>
      <w:r w:rsidRPr="00EC464E">
        <w:rPr>
          <w:i/>
          <w:iCs/>
          <w:noProof/>
        </w:rPr>
        <w:t>Salicornia fruticosa</w:t>
      </w:r>
      <w:r w:rsidRPr="00EC464E">
        <w:rPr>
          <w:noProof/>
        </w:rPr>
        <w:t xml:space="preserve"> rhizosphere. </w:t>
      </w:r>
      <w:r w:rsidRPr="00EC464E">
        <w:rPr>
          <w:i/>
          <w:iCs/>
          <w:noProof/>
        </w:rPr>
        <w:t>Front. Plant Sci</w:t>
      </w:r>
      <w:r w:rsidRPr="00EC464E">
        <w:rPr>
          <w:noProof/>
        </w:rPr>
        <w:t xml:space="preserve"> 14(1324056.), 1–11. https://doi.org/10.3389/fpls.2023.1324056</w:t>
      </w:r>
    </w:p>
    <w:p w14:paraId="2AE94805" w14:textId="77777777" w:rsidR="00002200" w:rsidRPr="00EC464E" w:rsidRDefault="00002200" w:rsidP="00002200">
      <w:pPr>
        <w:adjustRightInd w:val="0"/>
        <w:ind w:left="480" w:hanging="480"/>
        <w:jc w:val="both"/>
        <w:rPr>
          <w:noProof/>
        </w:rPr>
      </w:pPr>
      <w:r w:rsidRPr="00EC464E">
        <w:rPr>
          <w:noProof/>
        </w:rPr>
        <w:t xml:space="preserve">Van Tan, L., &amp; Thanh, T. 2021. The effects of salinity on changes in characteristics of soils collected in a saline region of the Mekong Delta, Vietnam. </w:t>
      </w:r>
      <w:r w:rsidRPr="00EC464E">
        <w:rPr>
          <w:i/>
          <w:iCs/>
          <w:noProof/>
        </w:rPr>
        <w:t>Open Chemistry</w:t>
      </w:r>
      <w:r w:rsidRPr="00EC464E">
        <w:rPr>
          <w:noProof/>
        </w:rPr>
        <w:t xml:space="preserve"> 19(1), 471–480. https://doi.org/10.1515/chem-2021-0037</w:t>
      </w:r>
    </w:p>
    <w:p w14:paraId="527CA21C" w14:textId="77777777" w:rsidR="00002200" w:rsidRPr="00EC464E" w:rsidRDefault="00002200" w:rsidP="00002200">
      <w:pPr>
        <w:adjustRightInd w:val="0"/>
        <w:ind w:left="480" w:hanging="480"/>
        <w:jc w:val="both"/>
        <w:rPr>
          <w:noProof/>
        </w:rPr>
      </w:pPr>
      <w:r w:rsidRPr="00EC464E">
        <w:rPr>
          <w:noProof/>
        </w:rPr>
        <w:t>Waheed</w:t>
      </w:r>
      <w:r w:rsidRPr="00EC464E">
        <w:t xml:space="preserve">, A., Zhuo, L., Wang, M., Hailiang, X., Tong, Z., Wang, C., &amp; Aili, A. 2024. Integrative mechanisms of plant salt tolerance: Biological pathways, phytohormonal regulation, and technological innovations.  </w:t>
      </w:r>
      <w:r w:rsidRPr="00EC464E">
        <w:rPr>
          <w:i/>
          <w:iCs/>
        </w:rPr>
        <w:t xml:space="preserve">Plant Stress </w:t>
      </w:r>
      <w:r w:rsidRPr="00EC464E">
        <w:t xml:space="preserve">14, 1-13. </w:t>
      </w:r>
    </w:p>
    <w:p w14:paraId="1263F227" w14:textId="77777777" w:rsidR="00002200" w:rsidRPr="00EC464E" w:rsidRDefault="00002200" w:rsidP="00002200">
      <w:pPr>
        <w:adjustRightInd w:val="0"/>
        <w:ind w:left="480" w:hanging="480"/>
        <w:jc w:val="both"/>
        <w:rPr>
          <w:noProof/>
        </w:rPr>
      </w:pPr>
      <w:r w:rsidRPr="00EC464E">
        <w:rPr>
          <w:noProof/>
        </w:rPr>
        <w:t xml:space="preserve">Wardani, C., Jamhari, J., Hardyastuti, S., &amp; Suryantini, A. 2019. Determinant of Rice Consumption : </w:t>
      </w:r>
      <w:r w:rsidRPr="00EC464E">
        <w:rPr>
          <w:i/>
          <w:iCs/>
          <w:noProof/>
        </w:rPr>
        <w:t>International Journal of Mechanical Engineering and Technology (IJMET)</w:t>
      </w:r>
      <w:r w:rsidRPr="00EC464E">
        <w:rPr>
          <w:noProof/>
        </w:rPr>
        <w:t xml:space="preserve"> 10(05), 160–168.</w:t>
      </w:r>
    </w:p>
    <w:p w14:paraId="1F4D7DD0" w14:textId="77777777" w:rsidR="00002200" w:rsidRPr="00EC464E" w:rsidRDefault="00002200" w:rsidP="00002200">
      <w:pPr>
        <w:adjustRightInd w:val="0"/>
        <w:ind w:left="480" w:hanging="480"/>
        <w:jc w:val="both"/>
        <w:rPr>
          <w:noProof/>
        </w:rPr>
      </w:pPr>
      <w:r w:rsidRPr="00EC464E">
        <w:rPr>
          <w:noProof/>
        </w:rPr>
        <w:t xml:space="preserve">Yama, D. I., Ivansyah, O., &amp; Astriy, R. 2021. The relationship between P absorption and the growth of pepper cuttings in the application of tofu dregs and rice straw compost. </w:t>
      </w:r>
      <w:r w:rsidRPr="00EC464E">
        <w:rPr>
          <w:i/>
          <w:iCs/>
          <w:noProof/>
        </w:rPr>
        <w:t>Agrotechnology Research Journal</w:t>
      </w:r>
      <w:r w:rsidRPr="00EC464E">
        <w:rPr>
          <w:noProof/>
        </w:rPr>
        <w:t xml:space="preserve"> 5(2), 77. https://doi.org/10.20961/agrotechresj.v5i2.50899</w:t>
      </w:r>
    </w:p>
    <w:p w14:paraId="7AE05E83" w14:textId="77777777" w:rsidR="00002200" w:rsidRPr="00EC464E" w:rsidRDefault="00002200" w:rsidP="00002200">
      <w:pPr>
        <w:adjustRightInd w:val="0"/>
        <w:ind w:left="480" w:hanging="480"/>
        <w:jc w:val="both"/>
        <w:rPr>
          <w:noProof/>
        </w:rPr>
      </w:pPr>
      <w:r w:rsidRPr="00EC464E">
        <w:rPr>
          <w:noProof/>
        </w:rPr>
        <w:t xml:space="preserve">Yang, X., Yuan, R., Yang, S., Dai, Z., Di, N., Yang, H., He, Z., &amp; Wei, M. 2024. A salt-tolerant growth-promoting phyllosphere microbial combination from mangrove plants and its mechanism for promoting salt tolerance in rice. </w:t>
      </w:r>
      <w:r w:rsidRPr="00EC464E">
        <w:rPr>
          <w:i/>
          <w:iCs/>
          <w:noProof/>
        </w:rPr>
        <w:t>Microbiome</w:t>
      </w:r>
      <w:r w:rsidRPr="00EC464E">
        <w:rPr>
          <w:noProof/>
        </w:rPr>
        <w:t xml:space="preserve"> 12(1), 1–20. https://doi.org/10.1186/s40168-024-01969-9</w:t>
      </w:r>
    </w:p>
    <w:p w14:paraId="0C96D283" w14:textId="77777777" w:rsidR="00002200" w:rsidRPr="00EC464E" w:rsidRDefault="00002200" w:rsidP="00002200">
      <w:pPr>
        <w:adjustRightInd w:val="0"/>
        <w:ind w:left="480" w:hanging="480"/>
        <w:jc w:val="both"/>
        <w:rPr>
          <w:noProof/>
        </w:rPr>
      </w:pPr>
      <w:r w:rsidRPr="00EC464E">
        <w:rPr>
          <w:noProof/>
        </w:rPr>
        <w:t xml:space="preserve">Zhang, C., Chen, H., Dai, Y., Chen, Y., Tian, Y., &amp; Huo, Z. 2023. Isolation and screening of phosphorus-solubilizing bacteria from saline alkali soil and their potential for Pb pollution remediation. </w:t>
      </w:r>
      <w:r w:rsidRPr="00EC464E">
        <w:rPr>
          <w:i/>
          <w:iCs/>
          <w:noProof/>
        </w:rPr>
        <w:t>Frontiers in Bioengineering and Biotechnology</w:t>
      </w:r>
      <w:r w:rsidRPr="00EC464E">
        <w:rPr>
          <w:noProof/>
        </w:rPr>
        <w:t xml:space="preserve"> 11(February), 1–12. https://doi.org/10.3389/fbioe.2023.1134310</w:t>
      </w:r>
    </w:p>
    <w:p w14:paraId="11169614" w14:textId="77777777" w:rsidR="00002200" w:rsidRPr="00EC464E" w:rsidRDefault="00002200" w:rsidP="00002200">
      <w:pPr>
        <w:adjustRightInd w:val="0"/>
        <w:ind w:left="480" w:hanging="480"/>
        <w:jc w:val="both"/>
        <w:rPr>
          <w:noProof/>
        </w:rPr>
      </w:pPr>
      <w:r w:rsidRPr="00EC464E">
        <w:rPr>
          <w:noProof/>
        </w:rPr>
        <w:t xml:space="preserve">Zhang, R., Wang, Y., Hussain, S., Yang, S., Li, R., Liu, S., Chen, Y., Wei, H., Dai, Q., &amp; Hou, H. 2022. Study on the effect of salt stress on yield and grain quality among different rice varieties. </w:t>
      </w:r>
      <w:r w:rsidRPr="00EC464E">
        <w:rPr>
          <w:i/>
          <w:iCs/>
          <w:noProof/>
        </w:rPr>
        <w:t>Frontiers in Plant Science</w:t>
      </w:r>
      <w:r w:rsidRPr="00EC464E">
        <w:rPr>
          <w:noProof/>
        </w:rPr>
        <w:t xml:space="preserve"> 13, 1–14. https://doi.org/10.3389/fpls.2022.918460</w:t>
      </w:r>
    </w:p>
    <w:p w14:paraId="2A88305E" w14:textId="77777777" w:rsidR="00002200" w:rsidRPr="00EC464E" w:rsidRDefault="00002200" w:rsidP="00002200">
      <w:pPr>
        <w:pStyle w:val="ARText"/>
        <w:ind w:firstLine="0"/>
        <w:rPr>
          <w:sz w:val="24"/>
          <w:szCs w:val="24"/>
        </w:rPr>
      </w:pPr>
      <w:r w:rsidRPr="00EC464E">
        <w:rPr>
          <w:sz w:val="24"/>
          <w:szCs w:val="24"/>
        </w:rPr>
        <w:fldChar w:fldCharType="end"/>
      </w:r>
    </w:p>
    <w:p w14:paraId="5C8C49B3" w14:textId="77777777" w:rsidR="00002200" w:rsidRPr="00EC464E" w:rsidRDefault="00002200" w:rsidP="00002200">
      <w:pPr>
        <w:pStyle w:val="ListParagraph"/>
        <w:tabs>
          <w:tab w:val="left" w:pos="284"/>
        </w:tabs>
        <w:spacing w:line="360" w:lineRule="auto"/>
        <w:ind w:left="0"/>
        <w:rPr>
          <w:b/>
          <w:bCs/>
        </w:rPr>
      </w:pPr>
    </w:p>
    <w:p w14:paraId="69AA19DD" w14:textId="77777777" w:rsidR="00037511" w:rsidRPr="00EC464E" w:rsidRDefault="00037511" w:rsidP="00002200">
      <w:pPr>
        <w:pStyle w:val="ListParagraph"/>
        <w:tabs>
          <w:tab w:val="left" w:pos="284"/>
        </w:tabs>
        <w:spacing w:line="360" w:lineRule="auto"/>
        <w:ind w:left="0"/>
        <w:rPr>
          <w:b/>
          <w:bCs/>
        </w:rPr>
      </w:pPr>
    </w:p>
    <w:p w14:paraId="007A6C16" w14:textId="77777777" w:rsidR="00037511" w:rsidRPr="00EC464E" w:rsidRDefault="00037511" w:rsidP="00002200">
      <w:pPr>
        <w:pStyle w:val="ListParagraph"/>
        <w:tabs>
          <w:tab w:val="left" w:pos="284"/>
        </w:tabs>
        <w:spacing w:line="360" w:lineRule="auto"/>
        <w:ind w:left="0"/>
        <w:rPr>
          <w:b/>
          <w:bCs/>
        </w:rPr>
      </w:pPr>
    </w:p>
    <w:p w14:paraId="22C63D3F" w14:textId="77777777" w:rsidR="00037511" w:rsidRPr="00EC464E" w:rsidRDefault="00037511" w:rsidP="00002200">
      <w:pPr>
        <w:pStyle w:val="ListParagraph"/>
        <w:tabs>
          <w:tab w:val="left" w:pos="284"/>
        </w:tabs>
        <w:spacing w:line="360" w:lineRule="auto"/>
        <w:ind w:left="0"/>
        <w:rPr>
          <w:b/>
          <w:bCs/>
        </w:rPr>
      </w:pPr>
    </w:p>
    <w:p w14:paraId="6B1ACD31" w14:textId="77777777" w:rsidR="00037511" w:rsidRPr="00EC464E" w:rsidRDefault="00037511" w:rsidP="00002200">
      <w:pPr>
        <w:pStyle w:val="ListParagraph"/>
        <w:tabs>
          <w:tab w:val="left" w:pos="284"/>
        </w:tabs>
        <w:spacing w:line="360" w:lineRule="auto"/>
        <w:ind w:left="0"/>
        <w:rPr>
          <w:b/>
          <w:bCs/>
        </w:rPr>
      </w:pPr>
    </w:p>
    <w:p w14:paraId="47640D76" w14:textId="77777777" w:rsidR="00037511" w:rsidRPr="00EC464E" w:rsidRDefault="00037511" w:rsidP="00002200">
      <w:pPr>
        <w:pStyle w:val="ListParagraph"/>
        <w:tabs>
          <w:tab w:val="left" w:pos="284"/>
        </w:tabs>
        <w:spacing w:line="360" w:lineRule="auto"/>
        <w:ind w:left="0"/>
        <w:rPr>
          <w:b/>
          <w:bCs/>
        </w:rPr>
      </w:pPr>
    </w:p>
    <w:p w14:paraId="19CAA31F" w14:textId="77777777" w:rsidR="00037511" w:rsidRPr="00EC464E" w:rsidRDefault="00037511" w:rsidP="00002200">
      <w:pPr>
        <w:pStyle w:val="ListParagraph"/>
        <w:tabs>
          <w:tab w:val="left" w:pos="284"/>
        </w:tabs>
        <w:spacing w:line="360" w:lineRule="auto"/>
        <w:ind w:left="0"/>
        <w:rPr>
          <w:b/>
          <w:bCs/>
        </w:rPr>
      </w:pPr>
    </w:p>
    <w:p w14:paraId="7BF9CBB0" w14:textId="77777777" w:rsidR="00037511" w:rsidRPr="00EC464E" w:rsidRDefault="00037511" w:rsidP="00002200">
      <w:pPr>
        <w:pStyle w:val="ListParagraph"/>
        <w:tabs>
          <w:tab w:val="left" w:pos="284"/>
        </w:tabs>
        <w:spacing w:line="360" w:lineRule="auto"/>
        <w:ind w:left="0"/>
        <w:rPr>
          <w:b/>
          <w:bCs/>
        </w:rPr>
      </w:pPr>
    </w:p>
    <w:p w14:paraId="0976E49E" w14:textId="77777777" w:rsidR="00037511" w:rsidRPr="00EC464E" w:rsidRDefault="00037511" w:rsidP="00002200">
      <w:pPr>
        <w:pStyle w:val="ListParagraph"/>
        <w:tabs>
          <w:tab w:val="left" w:pos="284"/>
        </w:tabs>
        <w:spacing w:line="360" w:lineRule="auto"/>
        <w:ind w:left="0"/>
        <w:rPr>
          <w:b/>
          <w:bCs/>
        </w:rPr>
      </w:pPr>
    </w:p>
    <w:p w14:paraId="15B7B9B1" w14:textId="77777777" w:rsidR="00796CB8" w:rsidRPr="00EC464E" w:rsidRDefault="00796CB8" w:rsidP="00002200">
      <w:pPr>
        <w:pStyle w:val="ListParagraph"/>
        <w:tabs>
          <w:tab w:val="left" w:pos="284"/>
        </w:tabs>
        <w:spacing w:line="360" w:lineRule="auto"/>
        <w:ind w:left="0"/>
        <w:rPr>
          <w:b/>
          <w:bCs/>
        </w:rPr>
      </w:pPr>
    </w:p>
    <w:sectPr w:rsidR="00796CB8" w:rsidRPr="00EC464E" w:rsidSect="00796CB8">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2792D"/>
    <w:multiLevelType w:val="hybridMultilevel"/>
    <w:tmpl w:val="39B43210"/>
    <w:lvl w:ilvl="0" w:tplc="3809000F">
      <w:start w:val="1"/>
      <w:numFmt w:val="decimal"/>
      <w:lvlText w:val="%1."/>
      <w:lvlJc w:val="left"/>
      <w:pPr>
        <w:ind w:left="720" w:hanging="360"/>
      </w:pPr>
      <w:rPr>
        <w:rFonts w:hint="default"/>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78C1255"/>
    <w:multiLevelType w:val="hybridMultilevel"/>
    <w:tmpl w:val="B2EEF9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50714559">
    <w:abstractNumId w:val="0"/>
  </w:num>
  <w:num w:numId="2" w16cid:durableId="490486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B8"/>
    <w:rsid w:val="00002200"/>
    <w:rsid w:val="00037511"/>
    <w:rsid w:val="001219E9"/>
    <w:rsid w:val="00207400"/>
    <w:rsid w:val="00312B73"/>
    <w:rsid w:val="004471C6"/>
    <w:rsid w:val="00606694"/>
    <w:rsid w:val="006246BB"/>
    <w:rsid w:val="00796CB8"/>
    <w:rsid w:val="00812555"/>
    <w:rsid w:val="009762C8"/>
    <w:rsid w:val="00D14F61"/>
    <w:rsid w:val="00D17879"/>
    <w:rsid w:val="00E97565"/>
    <w:rsid w:val="00EC464E"/>
    <w:rsid w:val="00F63AF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A2B1"/>
  <w15:chartTrackingRefBased/>
  <w15:docId w15:val="{851C297F-8EBF-498B-BA31-0FDC7FC4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6CB8"/>
    <w:rPr>
      <w:rFonts w:ascii="Times New Roman" w:eastAsia="Times New Roman" w:hAnsi="Times New Roman" w:cs="Times New Roman"/>
      <w:snapToGrid w:val="0"/>
      <w:kern w:val="0"/>
      <w:sz w:val="24"/>
      <w:szCs w:val="24"/>
      <w:lang w:val="et-EE" w:eastAsia="et-EE"/>
      <w14:ligatures w14:val="none"/>
    </w:rPr>
  </w:style>
  <w:style w:type="paragraph" w:styleId="Heading1">
    <w:name w:val="heading 1"/>
    <w:basedOn w:val="Normal"/>
    <w:next w:val="Normal"/>
    <w:link w:val="Heading1Char"/>
    <w:uiPriority w:val="9"/>
    <w:qFormat/>
    <w:rsid w:val="00796C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6C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6C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6C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6C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6C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C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C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C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C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6C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6C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6C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6C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6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CB8"/>
    <w:rPr>
      <w:rFonts w:eastAsiaTheme="majorEastAsia" w:cstheme="majorBidi"/>
      <w:color w:val="272727" w:themeColor="text1" w:themeTint="D8"/>
    </w:rPr>
  </w:style>
  <w:style w:type="paragraph" w:styleId="Title">
    <w:name w:val="Title"/>
    <w:basedOn w:val="Normal"/>
    <w:next w:val="Normal"/>
    <w:link w:val="TitleChar"/>
    <w:uiPriority w:val="10"/>
    <w:qFormat/>
    <w:rsid w:val="00796C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CB8"/>
    <w:pPr>
      <w:spacing w:before="160"/>
      <w:jc w:val="center"/>
    </w:pPr>
    <w:rPr>
      <w:i/>
      <w:iCs/>
      <w:color w:val="404040" w:themeColor="text1" w:themeTint="BF"/>
    </w:rPr>
  </w:style>
  <w:style w:type="character" w:customStyle="1" w:styleId="QuoteChar">
    <w:name w:val="Quote Char"/>
    <w:basedOn w:val="DefaultParagraphFont"/>
    <w:link w:val="Quote"/>
    <w:uiPriority w:val="29"/>
    <w:rsid w:val="00796CB8"/>
    <w:rPr>
      <w:i/>
      <w:iCs/>
      <w:color w:val="404040" w:themeColor="text1" w:themeTint="BF"/>
    </w:rPr>
  </w:style>
  <w:style w:type="paragraph" w:styleId="ListParagraph">
    <w:name w:val="List Paragraph"/>
    <w:basedOn w:val="Normal"/>
    <w:uiPriority w:val="34"/>
    <w:qFormat/>
    <w:rsid w:val="00796CB8"/>
    <w:pPr>
      <w:ind w:left="720"/>
      <w:contextualSpacing/>
    </w:pPr>
  </w:style>
  <w:style w:type="character" w:styleId="IntenseEmphasis">
    <w:name w:val="Intense Emphasis"/>
    <w:basedOn w:val="DefaultParagraphFont"/>
    <w:uiPriority w:val="21"/>
    <w:qFormat/>
    <w:rsid w:val="00796CB8"/>
    <w:rPr>
      <w:i/>
      <w:iCs/>
      <w:color w:val="2F5496" w:themeColor="accent1" w:themeShade="BF"/>
    </w:rPr>
  </w:style>
  <w:style w:type="paragraph" w:styleId="IntenseQuote">
    <w:name w:val="Intense Quote"/>
    <w:basedOn w:val="Normal"/>
    <w:next w:val="Normal"/>
    <w:link w:val="IntenseQuoteChar"/>
    <w:uiPriority w:val="30"/>
    <w:qFormat/>
    <w:rsid w:val="00796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6CB8"/>
    <w:rPr>
      <w:i/>
      <w:iCs/>
      <w:color w:val="2F5496" w:themeColor="accent1" w:themeShade="BF"/>
    </w:rPr>
  </w:style>
  <w:style w:type="character" w:styleId="IntenseReference">
    <w:name w:val="Intense Reference"/>
    <w:basedOn w:val="DefaultParagraphFont"/>
    <w:uiPriority w:val="32"/>
    <w:qFormat/>
    <w:rsid w:val="00796CB8"/>
    <w:rPr>
      <w:b/>
      <w:bCs/>
      <w:smallCaps/>
      <w:color w:val="2F5496" w:themeColor="accent1" w:themeShade="BF"/>
      <w:spacing w:val="5"/>
    </w:rPr>
  </w:style>
  <w:style w:type="paragraph" w:customStyle="1" w:styleId="ARAuthorsname">
    <w:name w:val="AR Authors name"/>
    <w:basedOn w:val="Normal"/>
    <w:qFormat/>
    <w:rsid w:val="00796CB8"/>
    <w:pPr>
      <w:jc w:val="center"/>
    </w:pPr>
    <w:rPr>
      <w:lang w:val="en-GB"/>
    </w:rPr>
  </w:style>
  <w:style w:type="paragraph" w:styleId="BodyText">
    <w:name w:val="Body Text"/>
    <w:basedOn w:val="Normal"/>
    <w:link w:val="BodyTextChar"/>
    <w:uiPriority w:val="1"/>
    <w:qFormat/>
    <w:rsid w:val="00796CB8"/>
    <w:pPr>
      <w:widowControl w:val="0"/>
      <w:autoSpaceDE w:val="0"/>
      <w:autoSpaceDN w:val="0"/>
      <w:ind w:left="141"/>
    </w:pPr>
    <w:rPr>
      <w:snapToGrid/>
      <w:lang w:val="en-US" w:eastAsia="en-US"/>
    </w:rPr>
  </w:style>
  <w:style w:type="character" w:customStyle="1" w:styleId="BodyTextChar">
    <w:name w:val="Body Text Char"/>
    <w:basedOn w:val="DefaultParagraphFont"/>
    <w:link w:val="BodyText"/>
    <w:uiPriority w:val="1"/>
    <w:rsid w:val="00796CB8"/>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796CB8"/>
    <w:rPr>
      <w:i/>
      <w:iCs/>
    </w:rPr>
  </w:style>
  <w:style w:type="table" w:styleId="TableGrid">
    <w:name w:val="Table Grid"/>
    <w:basedOn w:val="TableNormal"/>
    <w:uiPriority w:val="39"/>
    <w:rsid w:val="00037511"/>
    <w:rPr>
      <w:kern w:val="0"/>
      <w:lang w:val="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ext">
    <w:name w:val="AR Text"/>
    <w:qFormat/>
    <w:rsid w:val="00002200"/>
    <w:pPr>
      <w:ind w:firstLine="461"/>
      <w:jc w:val="both"/>
    </w:pPr>
    <w:rPr>
      <w:rFonts w:ascii="Times New Roman" w:eastAsia="Arial Unicode MS" w:hAnsi="Times New Roman" w:cs="Times New Roman"/>
      <w:snapToGrid w:val="0"/>
      <w:kern w:val="0"/>
      <w:shd w:val="clear" w:color="auto" w:fill="FFFFFF"/>
      <w:lang w:val="en-GB"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17</Pages>
  <Words>26046</Words>
  <Characters>148464</Characters>
  <Application>Microsoft Office Word</Application>
  <DocSecurity>0</DocSecurity>
  <Lines>1237</Lines>
  <Paragraphs>348</Paragraphs>
  <ScaleCrop>false</ScaleCrop>
  <Company/>
  <LinksUpToDate>false</LinksUpToDate>
  <CharactersWithSpaces>174162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 Lite</dc:creator>
  <cp:keywords/>
  <dc:description/>
  <cp:lastModifiedBy>ACER Aspire Lite</cp:lastModifiedBy>
  <cp:revision>10</cp:revision>
  <dcterms:created xsi:type="dcterms:W3CDTF">2026-04-20T06:51:00Z</dcterms:created>
  <dcterms:modified xsi:type="dcterms:W3CDTF">2026-04-20T07:30:00Z</dcterms:modified>
</cp:coreProperties>
</file>